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21CD9" w14:textId="77777777" w:rsidR="000332BA" w:rsidRDefault="008667D7">
      <w:pPr>
        <w:pStyle w:val="Heading1"/>
        <w:keepNext w:val="0"/>
        <w:rPr>
          <w:rFonts w:ascii="Calibri" w:hAnsi="Calibri"/>
          <w:b w:val="0"/>
          <w:color w:val="auto"/>
          <w:sz w:val="22"/>
          <w:szCs w:val="22"/>
        </w:rPr>
      </w:pPr>
      <w:r>
        <w:rPr>
          <w:noProof/>
        </w:rPr>
        <w:drawing>
          <wp:inline distT="0" distB="0" distL="0" distR="0" wp14:anchorId="0410DD39" wp14:editId="16039532">
            <wp:extent cx="5943600" cy="74096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409638"/>
                    </a:xfrm>
                    <a:prstGeom prst="rect">
                      <a:avLst/>
                    </a:prstGeom>
                  </pic:spPr>
                </pic:pic>
              </a:graphicData>
            </a:graphic>
          </wp:inline>
        </w:drawing>
      </w:r>
      <w:r>
        <w:br/>
      </w:r>
    </w:p>
    <w:p w14:paraId="5C79AAD0" w14:textId="77777777" w:rsidR="000332BA" w:rsidRDefault="000332BA"/>
    <w:p w14:paraId="429AE2AD" w14:textId="77777777" w:rsidR="000332BA" w:rsidRDefault="008667D7">
      <w:pPr>
        <w:pStyle w:val="Heading1"/>
        <w:jc w:val="center"/>
        <w:rPr>
          <w:rFonts w:ascii="Calibri" w:hAnsi="Calibri"/>
          <w:color w:val="auto"/>
          <w:sz w:val="32"/>
          <w:szCs w:val="32"/>
        </w:rPr>
      </w:pPr>
      <w:r>
        <w:rPr>
          <w:rFonts w:ascii="Calibri" w:hAnsi="Calibri"/>
          <w:color w:val="auto"/>
          <w:sz w:val="32"/>
          <w:szCs w:val="32"/>
        </w:rPr>
        <w:lastRenderedPageBreak/>
        <w:t xml:space="preserve">Executive Summary </w:t>
      </w:r>
    </w:p>
    <w:p w14:paraId="4AF6DD04" w14:textId="77777777" w:rsidR="000332BA" w:rsidRDefault="008667D7">
      <w:pPr>
        <w:pStyle w:val="Heading2"/>
        <w:rPr>
          <w:rFonts w:ascii="Calibri" w:hAnsi="Calibri"/>
          <w:i w:val="0"/>
        </w:rPr>
      </w:pPr>
      <w:r>
        <w:rPr>
          <w:rFonts w:ascii="Calibri" w:hAnsi="Calibri"/>
          <w:i w:val="0"/>
        </w:rPr>
        <w:t>AP-05 Executive Summary - 91.200(c), 91.220(b)</w:t>
      </w:r>
    </w:p>
    <w:p w14:paraId="7B89B7F1" w14:textId="77777777" w:rsidR="000332BA" w:rsidRDefault="008667D7">
      <w:pPr>
        <w:rPr>
          <w:b/>
          <w:sz w:val="24"/>
          <w:szCs w:val="24"/>
        </w:rPr>
      </w:pPr>
      <w:r>
        <w:rPr>
          <w:b/>
          <w:sz w:val="24"/>
          <w:szCs w:val="24"/>
        </w:rPr>
        <w:t>1.</w:t>
      </w:r>
      <w:r>
        <w:rPr>
          <w:b/>
          <w:sz w:val="24"/>
          <w:szCs w:val="24"/>
        </w:rPr>
        <w:tab/>
        <w:t>Introduction</w:t>
      </w:r>
    </w:p>
    <w:p w14:paraId="6D62A26B" w14:textId="77777777" w:rsidR="000332BA" w:rsidRDefault="008667D7">
      <w:pPr>
        <w:spacing w:beforeAutospacing="1" w:afterAutospacing="1"/>
        <w:rPr>
          <w:rFonts w:cs="Arial"/>
        </w:rPr>
      </w:pPr>
      <w:r>
        <w:rPr>
          <w:rFonts w:cs="Arial"/>
        </w:rPr>
        <w:t>The Consolidated Plan for 2018-2022 set forth an overall plan to support community development needs, including housing needs, in the Thomas Jefferson Planning District and in the City of Charlottesville. The Action Plan for FY 2020-2021 re-affirms the goa</w:t>
      </w:r>
      <w:r>
        <w:rPr>
          <w:rFonts w:cs="Arial"/>
        </w:rPr>
        <w:t>ls expressed in the region’s Consolidated Plan, which was developed and adopted in May 2018. The Consolidated Plan is a five-year document that guides the specific activities developed annually through the Action Plan. Both the Consolidated Plan and the an</w:t>
      </w:r>
      <w:r>
        <w:rPr>
          <w:rFonts w:cs="Arial"/>
        </w:rPr>
        <w:t>nual Action Plan guide the use of federal Community Development Block Grant (CDBG) funds received annually by the City of Charlottesville and the federal HOME funds received annually by the Thomas Jefferson HOME Consortium. Consortium members include the C</w:t>
      </w:r>
      <w:r>
        <w:rPr>
          <w:rFonts w:cs="Arial"/>
        </w:rPr>
        <w:t>ity of Charlottesville and the counties of Albemarle, Fluvanna, Greene, Louisa, and Nelson.</w:t>
      </w:r>
    </w:p>
    <w:p w14:paraId="7BFDC519" w14:textId="77777777" w:rsidR="000332BA" w:rsidRDefault="008667D7">
      <w:pPr>
        <w:spacing w:beforeAutospacing="1" w:afterAutospacing="1"/>
        <w:rPr>
          <w:rFonts w:cs="Arial"/>
        </w:rPr>
      </w:pPr>
      <w:r>
        <w:rPr>
          <w:rFonts w:cs="Arial"/>
        </w:rPr>
        <w:t>The member governments of the Thomas Jefferson Planning District agreed on an equal share basis of HOME funds available to each participating government (with towns</w:t>
      </w:r>
      <w:r>
        <w:rPr>
          <w:rFonts w:cs="Arial"/>
        </w:rPr>
        <w:t xml:space="preserve"> included with their respective counties) with the exception of 15% of the total HOME funds, which are reserved for the Community Housing Development Organization (CHDO) set aside. The CHDO funds are rotated among the participating localities. The City of </w:t>
      </w:r>
      <w:r>
        <w:rPr>
          <w:rFonts w:cs="Arial"/>
        </w:rPr>
        <w:t>Charlottesville has been designated the lead agency for the HOME Consortium and the Thomas Jefferson Planning District Commission the designated Program Manager for the Consortium.</w:t>
      </w:r>
    </w:p>
    <w:p w14:paraId="517F5561" w14:textId="77777777" w:rsidR="000332BA" w:rsidRDefault="008667D7">
      <w:pPr>
        <w:spacing w:beforeAutospacing="1" w:afterAutospacing="1"/>
        <w:rPr>
          <w:rFonts w:cs="Arial"/>
        </w:rPr>
      </w:pPr>
      <w:r>
        <w:rPr>
          <w:rFonts w:cs="Arial"/>
        </w:rPr>
        <w:t>This Action Plan identifies specific activities to be undertaken with the f</w:t>
      </w:r>
      <w:r>
        <w:rPr>
          <w:rFonts w:cs="Arial"/>
        </w:rPr>
        <w:t>unds during the program year from July 1, 2020 to June 30, 2021 as a means of fulfilling the goals stated in the Consolidated Plan.</w:t>
      </w:r>
    </w:p>
    <w:p w14:paraId="1CFB4979" w14:textId="77777777" w:rsidR="000332BA" w:rsidRDefault="008667D7">
      <w:pPr>
        <w:spacing w:beforeAutospacing="1" w:afterAutospacing="1"/>
        <w:rPr>
          <w:rFonts w:cs="Arial"/>
        </w:rPr>
      </w:pPr>
      <w:r>
        <w:rPr>
          <w:rFonts w:cs="Arial"/>
        </w:rPr>
        <w:t>The Coronvirus Aid, Relief, and Economic Security Act (CARES Act), Public Law 116-136, signed by President Trump on March 27</w:t>
      </w:r>
      <w:r>
        <w:rPr>
          <w:rFonts w:cs="Arial"/>
        </w:rPr>
        <w:t>, 2020, to respond to the growing effects of the historic public health crisis makes available Community Development Block Grant funds to be used to prevent, prepare for, and respond to the coronavirus (COVID-19). </w:t>
      </w:r>
    </w:p>
    <w:p w14:paraId="6F3E7BA0" w14:textId="77777777" w:rsidR="000332BA" w:rsidRDefault="008667D7">
      <w:pPr>
        <w:rPr>
          <w:b/>
          <w:sz w:val="24"/>
          <w:szCs w:val="24"/>
        </w:rPr>
      </w:pPr>
      <w:r>
        <w:rPr>
          <w:b/>
          <w:sz w:val="24"/>
          <w:szCs w:val="24"/>
        </w:rPr>
        <w:t>2.</w:t>
      </w:r>
      <w:r>
        <w:rPr>
          <w:b/>
          <w:sz w:val="24"/>
          <w:szCs w:val="24"/>
        </w:rPr>
        <w:tab/>
        <w:t xml:space="preserve">Summarize the objectives and outcomes </w:t>
      </w:r>
      <w:r>
        <w:rPr>
          <w:b/>
          <w:sz w:val="24"/>
          <w:szCs w:val="24"/>
        </w:rPr>
        <w:t xml:space="preserve">identified in the Plan  </w:t>
      </w:r>
    </w:p>
    <w:p w14:paraId="4B198CB4" w14:textId="77777777" w:rsidR="000332BA" w:rsidRDefault="008667D7">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from the housing and homeless needs assessment, the housing market analysis or</w:t>
      </w:r>
      <w:r>
        <w:rPr>
          <w:sz w:val="24"/>
          <w:szCs w:val="24"/>
        </w:rPr>
        <w:t xml:space="preserve"> the strategic plan.</w:t>
      </w:r>
    </w:p>
    <w:p w14:paraId="2E37BEAB" w14:textId="77777777" w:rsidR="000332BA" w:rsidRDefault="008667D7">
      <w:pPr>
        <w:spacing w:beforeAutospacing="1" w:afterAutospacing="1"/>
        <w:rPr>
          <w:rFonts w:cs="Arial"/>
        </w:rPr>
      </w:pPr>
      <w:r>
        <w:rPr>
          <w:rFonts w:cs="Arial"/>
        </w:rPr>
        <w:t>.  The objectives  identified in the one year Action Plan for FY 20-21 are:</w:t>
      </w:r>
    </w:p>
    <w:p w14:paraId="2B9A6177" w14:textId="77777777" w:rsidR="000332BA" w:rsidRDefault="008667D7">
      <w:pPr>
        <w:numPr>
          <w:ilvl w:val="0"/>
          <w:numId w:val="3"/>
        </w:numPr>
        <w:spacing w:beforeAutospacing="1" w:afterAutospacing="1"/>
        <w:rPr>
          <w:rFonts w:cs="Arial"/>
        </w:rPr>
      </w:pPr>
      <w:r>
        <w:rPr>
          <w:rFonts w:cs="Arial"/>
          <w:i/>
          <w:u w:val="single"/>
        </w:rPr>
        <w:t>Provide decent housing:</w:t>
      </w:r>
      <w:r>
        <w:rPr>
          <w:rFonts w:cs="Arial"/>
          <w:i/>
        </w:rPr>
        <w:t> </w:t>
      </w:r>
      <w:r>
        <w:rPr>
          <w:rFonts w:cs="Arial"/>
        </w:rPr>
        <w:t>Activities focus on housing programs where the purpose of the activity meets individual, family, or community needs;</w:t>
      </w:r>
    </w:p>
    <w:p w14:paraId="5C99E6AC" w14:textId="77777777" w:rsidR="000332BA" w:rsidRDefault="008667D7">
      <w:pPr>
        <w:numPr>
          <w:ilvl w:val="0"/>
          <w:numId w:val="3"/>
        </w:numPr>
        <w:spacing w:beforeAutospacing="1" w:afterAutospacing="1"/>
        <w:rPr>
          <w:rFonts w:cs="Arial"/>
        </w:rPr>
      </w:pPr>
      <w:r>
        <w:rPr>
          <w:rFonts w:cs="Arial"/>
          <w:i/>
          <w:u w:val="single"/>
        </w:rPr>
        <w:lastRenderedPageBreak/>
        <w:t>Establish and main</w:t>
      </w:r>
      <w:r>
        <w:rPr>
          <w:rFonts w:cs="Arial"/>
          <w:i/>
          <w:u w:val="single"/>
        </w:rPr>
        <w:t>tain a suitable living environment</w:t>
      </w:r>
      <w:r>
        <w:rPr>
          <w:rFonts w:cs="Arial"/>
        </w:rPr>
        <w:t>: Activities designed to benefit families, individuals, and communities by addressing their living environment; and</w:t>
      </w:r>
    </w:p>
    <w:p w14:paraId="17334986" w14:textId="77777777" w:rsidR="000332BA" w:rsidRDefault="008667D7">
      <w:pPr>
        <w:numPr>
          <w:ilvl w:val="0"/>
          <w:numId w:val="3"/>
        </w:numPr>
        <w:spacing w:beforeAutospacing="1" w:afterAutospacing="1"/>
        <w:rPr>
          <w:rFonts w:cs="Arial"/>
        </w:rPr>
      </w:pPr>
      <w:r>
        <w:rPr>
          <w:rFonts w:cs="Arial"/>
          <w:i/>
          <w:u w:val="single"/>
        </w:rPr>
        <w:t>Create Economic Opportunities: </w:t>
      </w:r>
      <w:r>
        <w:rPr>
          <w:rFonts w:cs="Arial"/>
        </w:rPr>
        <w:t>Activities related to economic development, commercial revitalization, or j</w:t>
      </w:r>
      <w:r>
        <w:rPr>
          <w:rFonts w:cs="Arial"/>
        </w:rPr>
        <w:t>ob creation.</w:t>
      </w:r>
    </w:p>
    <w:p w14:paraId="259868E1" w14:textId="77777777" w:rsidR="000332BA" w:rsidRDefault="008667D7">
      <w:pPr>
        <w:spacing w:beforeAutospacing="1" w:afterAutospacing="1"/>
        <w:rPr>
          <w:rFonts w:cs="Arial"/>
        </w:rPr>
      </w:pPr>
      <w:r>
        <w:rPr>
          <w:rFonts w:cs="Arial"/>
        </w:rPr>
        <w:t> The identified objectives are combined with two performance outcome categories for FY 19-20:</w:t>
      </w:r>
    </w:p>
    <w:p w14:paraId="62FC595A" w14:textId="77777777" w:rsidR="000332BA" w:rsidRDefault="008667D7">
      <w:pPr>
        <w:numPr>
          <w:ilvl w:val="0"/>
          <w:numId w:val="3"/>
        </w:numPr>
        <w:spacing w:beforeAutospacing="1" w:afterAutospacing="1"/>
        <w:rPr>
          <w:rFonts w:cs="Arial"/>
        </w:rPr>
      </w:pPr>
      <w:r>
        <w:rPr>
          <w:rFonts w:cs="Arial"/>
          <w:i/>
          <w:u w:val="single"/>
        </w:rPr>
        <w:t>Accessibility/availability</w:t>
      </w:r>
      <w:r>
        <w:rPr>
          <w:rFonts w:cs="Arial"/>
        </w:rPr>
        <w:t>: Activities that make services, infrastructure, public services, public facilities, housing, or shelter available or acces</w:t>
      </w:r>
      <w:r>
        <w:rPr>
          <w:rFonts w:cs="Arial"/>
        </w:rPr>
        <w:t>sible to low and moderate-income people, including persons with disabilities.</w:t>
      </w:r>
    </w:p>
    <w:p w14:paraId="05FCB4D4" w14:textId="77777777" w:rsidR="000332BA" w:rsidRDefault="008667D7">
      <w:pPr>
        <w:numPr>
          <w:ilvl w:val="0"/>
          <w:numId w:val="3"/>
        </w:numPr>
        <w:spacing w:beforeAutospacing="1" w:afterAutospacing="1"/>
        <w:rPr>
          <w:rFonts w:cs="Arial"/>
        </w:rPr>
      </w:pPr>
      <w:r>
        <w:rPr>
          <w:rFonts w:cs="Arial"/>
          <w:i/>
          <w:u w:val="single"/>
        </w:rPr>
        <w:t>Affordability</w:t>
      </w:r>
      <w:r>
        <w:rPr>
          <w:rFonts w:cs="Arial"/>
        </w:rPr>
        <w:t>: Activities that provide affordability in a variety of ways in the lives of low and moderate-income people. It can include the creation or maintenance of affordable</w:t>
      </w:r>
      <w:r>
        <w:rPr>
          <w:rFonts w:cs="Arial"/>
        </w:rPr>
        <w:t xml:space="preserve"> housing, basic infrastructure hook-ups, or services such as transportation or day care.</w:t>
      </w:r>
    </w:p>
    <w:p w14:paraId="4AB1E868" w14:textId="77777777" w:rsidR="000332BA" w:rsidRDefault="008667D7">
      <w:pPr>
        <w:spacing w:beforeAutospacing="1" w:afterAutospacing="1"/>
        <w:rPr>
          <w:rFonts w:cs="Arial"/>
        </w:rPr>
      </w:pPr>
      <w:r>
        <w:rPr>
          <w:rFonts w:cs="Arial"/>
        </w:rPr>
        <w:t>The objectives identified in the CARES Act:</w:t>
      </w:r>
    </w:p>
    <w:p w14:paraId="262DAAE2" w14:textId="77777777" w:rsidR="000332BA" w:rsidRDefault="008667D7">
      <w:pPr>
        <w:numPr>
          <w:ilvl w:val="0"/>
          <w:numId w:val="3"/>
        </w:numPr>
        <w:spacing w:beforeAutospacing="1" w:afterAutospacing="1"/>
        <w:rPr>
          <w:rFonts w:cs="Arial"/>
        </w:rPr>
      </w:pPr>
      <w:r>
        <w:rPr>
          <w:rFonts w:cs="Arial"/>
        </w:rPr>
        <w:t>Community Development Block Grant funds to be used to prevent, prepare for, and respond to the coronavirus (COVID-19) </w:t>
      </w:r>
    </w:p>
    <w:p w14:paraId="4101766B" w14:textId="77777777" w:rsidR="000332BA" w:rsidRDefault="008667D7">
      <w:pPr>
        <w:rPr>
          <w:b/>
          <w:sz w:val="24"/>
          <w:szCs w:val="24"/>
        </w:rPr>
      </w:pPr>
      <w:r>
        <w:rPr>
          <w:b/>
          <w:sz w:val="24"/>
          <w:szCs w:val="24"/>
        </w:rPr>
        <w:t>3.</w:t>
      </w:r>
      <w:r>
        <w:rPr>
          <w:b/>
          <w:sz w:val="24"/>
          <w:szCs w:val="24"/>
        </w:rPr>
        <w:tab/>
        <w:t>E</w:t>
      </w:r>
      <w:r>
        <w:rPr>
          <w:b/>
          <w:sz w:val="24"/>
          <w:szCs w:val="24"/>
        </w:rPr>
        <w:t xml:space="preserve">valuation of past performance </w:t>
      </w:r>
    </w:p>
    <w:p w14:paraId="7028CA4C" w14:textId="77777777" w:rsidR="000332BA" w:rsidRDefault="008667D7">
      <w:pPr>
        <w:rPr>
          <w:b/>
          <w:sz w:val="24"/>
          <w:szCs w:val="24"/>
        </w:rPr>
      </w:pPr>
      <w:r>
        <w:rPr>
          <w:sz w:val="24"/>
          <w:szCs w:val="24"/>
        </w:rPr>
        <w:t>This is an evaluation of past performance that helped lead the grantee to choose its goals or projects.</w:t>
      </w:r>
    </w:p>
    <w:p w14:paraId="67E5C73C" w14:textId="77777777" w:rsidR="000332BA" w:rsidRDefault="008667D7">
      <w:pPr>
        <w:spacing w:beforeAutospacing="1" w:afterAutospacing="1"/>
        <w:rPr>
          <w:rFonts w:cs="Arial"/>
        </w:rPr>
      </w:pPr>
      <w:r>
        <w:rPr>
          <w:rFonts w:cs="Arial"/>
        </w:rPr>
        <w:t>The City and the HOME Consortium have made an impact with CDBG and HOME funds. Prior to updating the Consolidated Plan, s</w:t>
      </w:r>
      <w:r>
        <w:rPr>
          <w:rFonts w:cs="Arial"/>
        </w:rPr>
        <w:t>taff performed a self-evaluation of the full scope of the 5-year plan, aggregating accomplishments recorded in the annual CAPER reports for the five years of the Consolidated Plan. The purpose of the self-assessment was to set realistic goals, based on wha</w:t>
      </w:r>
      <w:r>
        <w:rPr>
          <w:rFonts w:cs="Arial"/>
        </w:rPr>
        <w:t>t has been achievable in the past given a certain level of funding. The evaluation revealed that some activities fell short of the goals in the previous Consolidated Plan, while others greatly exceeded the goals.</w:t>
      </w:r>
    </w:p>
    <w:p w14:paraId="75192BED" w14:textId="77777777" w:rsidR="000332BA" w:rsidRDefault="008667D7">
      <w:pPr>
        <w:spacing w:beforeAutospacing="1" w:afterAutospacing="1"/>
        <w:rPr>
          <w:rFonts w:cs="Arial"/>
        </w:rPr>
      </w:pPr>
      <w:r>
        <w:rPr>
          <w:rFonts w:cs="Arial"/>
        </w:rPr>
        <w:t xml:space="preserve">In general, with the exception of not meeting the strategic plan goal for affordable rental assistance, the City exceeded its CDBG goals.  The City exceeded its goals for supporting job improvement, conducting training sessions related to job improvement, </w:t>
      </w:r>
      <w:r>
        <w:rPr>
          <w:rFonts w:cs="Arial"/>
        </w:rPr>
        <w:t>supporting homeless and transition to independence, supporting programs to assist persons with special needs, and support for operating a transitional home.  The Priority Neighborhood project outcomes lagged due to a multi-year, multi-phased project approa</w:t>
      </w:r>
      <w:r>
        <w:rPr>
          <w:rFonts w:cs="Arial"/>
        </w:rPr>
        <w:t>ch, however, all outcomes will be reported in the following year’s CAPER (2019-2020).  All FY 19-20 activities tied to the 2018-2022 Consolidated Plan will be reported in the FY 2019-2020 CAPER.</w:t>
      </w:r>
    </w:p>
    <w:p w14:paraId="61B708D9" w14:textId="77777777" w:rsidR="000332BA" w:rsidRDefault="008667D7">
      <w:pPr>
        <w:spacing w:beforeAutospacing="1" w:afterAutospacing="1"/>
        <w:rPr>
          <w:rFonts w:cs="Arial"/>
        </w:rPr>
      </w:pPr>
      <w:r>
        <w:rPr>
          <w:rFonts w:cs="Arial"/>
        </w:rPr>
        <w:t>For HOME, downpayment assistance and other activities designe</w:t>
      </w:r>
      <w:r>
        <w:rPr>
          <w:rFonts w:cs="Arial"/>
        </w:rPr>
        <w:t xml:space="preserve">d to promote first-time homeownership, homeowner rehabilitation, and the creation of new homeowner units did not meet its strategic plan goals.  On the other hand, creation of new rental units exceeded projected outcomes. The </w:t>
      </w:r>
      <w:r>
        <w:rPr>
          <w:rFonts w:cs="Arial"/>
        </w:rPr>
        <w:lastRenderedPageBreak/>
        <w:t xml:space="preserve">Consolidated Plan establishes </w:t>
      </w:r>
      <w:r>
        <w:rPr>
          <w:rFonts w:cs="Arial"/>
        </w:rPr>
        <w:t>broad 5-year goals, but the annual Action Plans allow the City of Charlottesville and the HOME Consortium the ability to adapt to current market conditions and changing needs.  Fiscal Year 19-20 outcomes are currently unknown and will be reported out on in</w:t>
      </w:r>
      <w:r>
        <w:rPr>
          <w:rFonts w:cs="Arial"/>
        </w:rPr>
        <w:t xml:space="preserve"> the CAPER report due in September. Redevelopment of Public Housing has not yet began as the planning process is currently ongoing.</w:t>
      </w:r>
    </w:p>
    <w:p w14:paraId="45DB6072" w14:textId="77777777" w:rsidR="000332BA" w:rsidRDefault="008667D7">
      <w:pPr>
        <w:spacing w:beforeAutospacing="1" w:afterAutospacing="1"/>
        <w:rPr>
          <w:rFonts w:cs="Arial"/>
        </w:rPr>
      </w:pPr>
      <w:r>
        <w:rPr>
          <w:rFonts w:cs="Arial"/>
        </w:rPr>
        <w:t>A commitment of City resources is often the catalyst used by community-based organizations to leverage private dollars for e</w:t>
      </w:r>
      <w:r>
        <w:rPr>
          <w:rFonts w:cs="Arial"/>
        </w:rPr>
        <w:t>ven greater impact. With the financial commitment of the City, organizations are greatly strengthened in their ability to obtain donations from the community, from foundations, and the private sector. Additionally, City funds are often used as last in “gap</w:t>
      </w:r>
      <w:r>
        <w:rPr>
          <w:rFonts w:cs="Arial"/>
        </w:rPr>
        <w:t xml:space="preserve"> financing” to support important efforts after an organization’s fundraising capacity has been reached. Annual performance, projects funded, and entitlement resources expended are located in each annual CAPER. </w:t>
      </w:r>
    </w:p>
    <w:p w14:paraId="0C0FD9AC" w14:textId="77777777" w:rsidR="000332BA" w:rsidRDefault="008667D7">
      <w:pPr>
        <w:rPr>
          <w:b/>
          <w:sz w:val="24"/>
          <w:szCs w:val="24"/>
        </w:rPr>
      </w:pPr>
      <w:r>
        <w:rPr>
          <w:b/>
          <w:sz w:val="24"/>
          <w:szCs w:val="24"/>
        </w:rPr>
        <w:t>4.</w:t>
      </w:r>
      <w:r>
        <w:rPr>
          <w:b/>
          <w:sz w:val="24"/>
          <w:szCs w:val="24"/>
        </w:rPr>
        <w:tab/>
      </w:r>
      <w:r>
        <w:rPr>
          <w:b/>
          <w:sz w:val="24"/>
          <w:szCs w:val="24"/>
        </w:rPr>
        <w:t xml:space="preserve">Summary of Citizen Participation Process and consultation process </w:t>
      </w:r>
    </w:p>
    <w:p w14:paraId="571E504F" w14:textId="77777777" w:rsidR="000332BA" w:rsidRDefault="008667D7">
      <w:pPr>
        <w:rPr>
          <w:b/>
          <w:sz w:val="24"/>
          <w:szCs w:val="24"/>
        </w:rPr>
      </w:pPr>
      <w:r>
        <w:rPr>
          <w:sz w:val="24"/>
          <w:szCs w:val="24"/>
        </w:rPr>
        <w:t>Summary from citizen participation section of plan.</w:t>
      </w:r>
    </w:p>
    <w:p w14:paraId="40FBC2B6" w14:textId="77777777" w:rsidR="000332BA" w:rsidRDefault="008667D7">
      <w:pPr>
        <w:spacing w:beforeAutospacing="1" w:afterAutospacing="1"/>
        <w:rPr>
          <w:rFonts w:cs="Arial"/>
        </w:rPr>
      </w:pPr>
      <w:r>
        <w:rPr>
          <w:rFonts w:cs="Arial"/>
        </w:rPr>
        <w:t>Citizen participation was a central component of the Consolidated Plan update, completed in August 2018. This process established the goa</w:t>
      </w:r>
      <w:r>
        <w:rPr>
          <w:rFonts w:cs="Arial"/>
        </w:rPr>
        <w:t>ls and priorities for the Consolidated Plan, which continues to inform the annual Action Plans. For this Action Plan, a draft for public comment was made available on March 27, 2020 for a 30-day public comment period. An advertisement on the availability o</w:t>
      </w:r>
      <w:r>
        <w:rPr>
          <w:rFonts w:cs="Arial"/>
        </w:rPr>
        <w:t>f the draft and the comment period appeared in the Friday, March 27, 2020 issue of the Daily Progress, the newspaper of general circulation in the region. The draft plan for public comment was also distributed by e-mail: Agencies and Organizations - The Ch</w:t>
      </w:r>
      <w:r>
        <w:rPr>
          <w:rFonts w:cs="Arial"/>
        </w:rPr>
        <w:t>arlottesville Health Department of the Thomas Jefferson Health District, United Way, Independence Resource Center, County of Albemarle, Salvation Army, Region Ten Community Services, Monticello Area Community Action Agency, Charlottesville Redevelopment an</w:t>
      </w:r>
      <w:r>
        <w:rPr>
          <w:rFonts w:cs="Arial"/>
        </w:rPr>
        <w:t>d Housing Authority, Albemarle Housing Improvement Program, Piedmont Housing Alliance, Jefferson Area Board For Aging, County of Albemarle Housing Office, Public Housing Association of Residents, On Our Own-Drop-In Center, and Charlottesville/Albemarle Leg</w:t>
      </w:r>
      <w:r>
        <w:rPr>
          <w:rFonts w:cs="Arial"/>
        </w:rPr>
        <w:t>al Aid Society; Local Media - The Daily Progress, Fluvanna Review, Greene County Record, The Central Virginia, and Cville Weekly; Neighborhood Associations – Belmont-Carlton, Blue Ridge Commons, Burnett Commons, Fifeville, Forest Hills, Fry’s Spring, Green</w:t>
      </w:r>
      <w:r>
        <w:rPr>
          <w:rFonts w:cs="Arial"/>
        </w:rPr>
        <w:t>brier, Jefferson Park Avenue, Johnson Village, Kellytown, Lewis Mountain, Little High, Locust Grove, Martha Jefferson, Meadows, Meadowbrook Hills/Rugby, North Downtown, Orangedale, Ridge Street, Rose Hill, Starr Hill, University, Venable, Westhaven, Willou</w:t>
      </w:r>
      <w:r>
        <w:rPr>
          <w:rFonts w:cs="Arial"/>
        </w:rPr>
        <w:t>ghby, Woodhaven, Woolen Mills and 10th and Page.</w:t>
      </w:r>
    </w:p>
    <w:p w14:paraId="15699C0F" w14:textId="77777777" w:rsidR="000332BA" w:rsidRDefault="008667D7">
      <w:pPr>
        <w:spacing w:beforeAutospacing="1" w:afterAutospacing="1"/>
        <w:rPr>
          <w:rFonts w:cs="Arial"/>
        </w:rPr>
      </w:pPr>
      <w:r>
        <w:rPr>
          <w:rFonts w:cs="Arial"/>
        </w:rPr>
        <w:t>A public hearing was held at the Thomas Jefferson Planning District Commission’s (TJPDC’s) regular meeting on May 7, 2020. The draft plan was posted on the TJPDC web site and an article on the availability o</w:t>
      </w:r>
      <w:r>
        <w:rPr>
          <w:rFonts w:cs="Arial"/>
        </w:rPr>
        <w:t>f the plan was included in TJPDC’s special newsletter via email on April 11, 2020; reaching an audience of approximately 1,200 people across the region. The Regional Housing Directors Council is a major partner in the development of the Action Plan, provid</w:t>
      </w:r>
      <w:r>
        <w:rPr>
          <w:rFonts w:cs="Arial"/>
        </w:rPr>
        <w:t xml:space="preserve">ed input on actions to be undertaken and </w:t>
      </w:r>
      <w:r>
        <w:rPr>
          <w:rFonts w:cs="Arial"/>
        </w:rPr>
        <w:lastRenderedPageBreak/>
        <w:t>reviewing the plan at its regular monthly meetings during plan development. The City Council held a public hearing on May 4, 2020 and adopted the Action Plan on May 18, 2020</w:t>
      </w:r>
    </w:p>
    <w:p w14:paraId="0F949A0F" w14:textId="77777777" w:rsidR="000332BA" w:rsidRDefault="008667D7">
      <w:pPr>
        <w:rPr>
          <w:b/>
          <w:sz w:val="24"/>
          <w:szCs w:val="24"/>
        </w:rPr>
      </w:pPr>
      <w:r>
        <w:rPr>
          <w:b/>
          <w:sz w:val="24"/>
          <w:szCs w:val="24"/>
        </w:rPr>
        <w:t>5.</w:t>
      </w:r>
      <w:r>
        <w:rPr>
          <w:b/>
          <w:sz w:val="24"/>
          <w:szCs w:val="24"/>
        </w:rPr>
        <w:tab/>
        <w:t>Summary of public comments</w:t>
      </w:r>
    </w:p>
    <w:p w14:paraId="52E6E42D" w14:textId="77777777" w:rsidR="000332BA" w:rsidRDefault="008667D7">
      <w:pPr>
        <w:rPr>
          <w:sz w:val="24"/>
          <w:szCs w:val="24"/>
        </w:rPr>
      </w:pPr>
      <w:r>
        <w:rPr>
          <w:sz w:val="24"/>
          <w:szCs w:val="24"/>
        </w:rPr>
        <w:t xml:space="preserve">This could </w:t>
      </w:r>
      <w:r>
        <w:rPr>
          <w:sz w:val="24"/>
          <w:szCs w:val="24"/>
        </w:rPr>
        <w:t>be a brief narrative summary or reference an attached document from the Citizen Participation section of the Con Plan.</w:t>
      </w:r>
    </w:p>
    <w:p w14:paraId="7ECC6B0F" w14:textId="77777777" w:rsidR="000332BA" w:rsidRDefault="008667D7">
      <w:pPr>
        <w:spacing w:beforeAutospacing="1" w:afterAutospacing="1"/>
        <w:rPr>
          <w:rFonts w:cs="Arial"/>
        </w:rPr>
      </w:pPr>
      <w:r>
        <w:rPr>
          <w:rFonts w:cs="Arial"/>
        </w:rPr>
        <w:t>During the May 4, 2020 City of Charlottesville City Council virtual public hearing, the following comments were received:</w:t>
      </w:r>
    </w:p>
    <w:p w14:paraId="0334210E" w14:textId="77777777" w:rsidR="000332BA" w:rsidRDefault="008667D7">
      <w:pPr>
        <w:spacing w:beforeAutospacing="1" w:afterAutospacing="1"/>
        <w:rPr>
          <w:rFonts w:cs="Arial"/>
        </w:rPr>
      </w:pPr>
      <w:r>
        <w:rPr>
          <w:rFonts w:cs="Arial"/>
        </w:rPr>
        <w:t xml:space="preserve">Public Housing </w:t>
      </w:r>
      <w:r>
        <w:rPr>
          <w:rFonts w:cs="Arial"/>
        </w:rPr>
        <w:t>Association of Residents (PHAR) spoke during the May 4 City Council Public Hearing. The following comments were recommended:  </w:t>
      </w:r>
    </w:p>
    <w:p w14:paraId="01E4BA48" w14:textId="77777777" w:rsidR="000332BA" w:rsidRDefault="008667D7">
      <w:pPr>
        <w:numPr>
          <w:ilvl w:val="0"/>
          <w:numId w:val="3"/>
        </w:numPr>
        <w:spacing w:beforeAutospacing="1" w:afterAutospacing="1"/>
        <w:rPr>
          <w:rFonts w:cs="Arial"/>
        </w:rPr>
      </w:pPr>
      <w:r>
        <w:rPr>
          <w:rFonts w:cs="Arial"/>
        </w:rPr>
        <w:t>A greater empahsis on Section 3 with CDBG projects</w:t>
      </w:r>
    </w:p>
    <w:p w14:paraId="3ECB055F" w14:textId="77777777" w:rsidR="000332BA" w:rsidRDefault="008667D7">
      <w:pPr>
        <w:numPr>
          <w:ilvl w:val="0"/>
          <w:numId w:val="3"/>
        </w:numPr>
        <w:spacing w:beforeAutospacing="1" w:afterAutospacing="1"/>
        <w:rPr>
          <w:rFonts w:cs="Arial"/>
        </w:rPr>
      </w:pPr>
      <w:r>
        <w:rPr>
          <w:rFonts w:cs="Arial"/>
        </w:rPr>
        <w:t>Utilization of Priority Neighborhood funds to coordinate with public housing p</w:t>
      </w:r>
      <w:r>
        <w:rPr>
          <w:rFonts w:cs="Arial"/>
        </w:rPr>
        <w:t>rojects in the Priority neighborhood target area. </w:t>
      </w:r>
    </w:p>
    <w:p w14:paraId="0D99D43E" w14:textId="77777777" w:rsidR="000332BA" w:rsidRDefault="008667D7">
      <w:pPr>
        <w:spacing w:beforeAutospacing="1" w:afterAutospacing="1"/>
        <w:rPr>
          <w:rFonts w:cs="Arial"/>
        </w:rPr>
      </w:pPr>
      <w:r>
        <w:rPr>
          <w:rFonts w:cs="Arial"/>
        </w:rPr>
        <w:t>Resident comments from the May 4 City Council Public Hearing are included below: </w:t>
      </w:r>
    </w:p>
    <w:p w14:paraId="61700C56" w14:textId="77777777" w:rsidR="000332BA" w:rsidRDefault="008667D7">
      <w:pPr>
        <w:numPr>
          <w:ilvl w:val="0"/>
          <w:numId w:val="3"/>
        </w:numPr>
        <w:spacing w:beforeAutospacing="1" w:afterAutospacing="1"/>
        <w:rPr>
          <w:rFonts w:cs="Arial"/>
        </w:rPr>
      </w:pPr>
      <w:r>
        <w:rPr>
          <w:rFonts w:cs="Arial"/>
        </w:rPr>
        <w:t>Utilization of the priority neighborhood funding for housing purposes, not public infrastructure projects</w:t>
      </w:r>
    </w:p>
    <w:p w14:paraId="229639D4" w14:textId="77777777" w:rsidR="000332BA" w:rsidRDefault="000332BA">
      <w:pPr>
        <w:spacing w:beforeAutospacing="1" w:afterAutospacing="1"/>
        <w:rPr>
          <w:rFonts w:cs="Arial"/>
        </w:rPr>
      </w:pPr>
    </w:p>
    <w:p w14:paraId="783533C8" w14:textId="77777777" w:rsidR="000332BA" w:rsidRDefault="008667D7">
      <w:pPr>
        <w:spacing w:beforeAutospacing="1" w:afterAutospacing="1"/>
        <w:rPr>
          <w:rFonts w:cs="Arial"/>
        </w:rPr>
      </w:pPr>
      <w:r>
        <w:rPr>
          <w:rFonts w:cs="Arial"/>
        </w:rPr>
        <w:t>During the May 7</w:t>
      </w:r>
      <w:r>
        <w:rPr>
          <w:rFonts w:cs="Arial"/>
        </w:rPr>
        <w:t>, 2020 Thomas Jefferson Planning District Commission meeting no comments were received.</w:t>
      </w:r>
    </w:p>
    <w:p w14:paraId="2C108195" w14:textId="77777777" w:rsidR="000332BA" w:rsidRDefault="008667D7">
      <w:pPr>
        <w:spacing w:beforeAutospacing="1" w:afterAutospacing="1"/>
        <w:rPr>
          <w:rFonts w:cs="Arial"/>
        </w:rPr>
      </w:pPr>
      <w:r>
        <w:rPr>
          <w:rFonts w:cs="Arial"/>
        </w:rPr>
        <w:t>Additional public comments can be found in AP-12.</w:t>
      </w:r>
    </w:p>
    <w:p w14:paraId="104809C6" w14:textId="77777777" w:rsidR="000332BA" w:rsidRDefault="000332BA">
      <w:pPr>
        <w:spacing w:beforeAutospacing="1" w:afterAutospacing="1"/>
        <w:rPr>
          <w:rFonts w:cs="Arial"/>
        </w:rPr>
      </w:pPr>
    </w:p>
    <w:p w14:paraId="36AB9FD6" w14:textId="77777777" w:rsidR="000332BA" w:rsidRDefault="008667D7">
      <w:r>
        <w:rPr>
          <w:rFonts w:cs="Arial"/>
          <w:b/>
        </w:rPr>
        <w:t>COVID</w:t>
      </w:r>
    </w:p>
    <w:p w14:paraId="711FA357" w14:textId="77777777" w:rsidR="000332BA" w:rsidRDefault="008667D7">
      <w:pPr>
        <w:spacing w:beforeAutospacing="1" w:afterAutospacing="1"/>
        <w:rPr>
          <w:rFonts w:cs="Arial"/>
        </w:rPr>
      </w:pPr>
      <w:r>
        <w:t>Citizen participation was a central component of the Consolidated Plan update, completed in August 2018. This p</w:t>
      </w:r>
      <w:r>
        <w:t>rocess established the goals and priorities for the Consolidated Plan, which continues to inform the annual Action Plans. For this Action Plan Amendment, a draft for public comment was made available on May 4, 2020 for a 5-day expedited COVID public commen</w:t>
      </w:r>
      <w:r>
        <w:t>t period. An advertisement on the availability of the draft and the comment period appeared in the May 4, 2020 issue of the Daily Progress, the newspaper of general circulation in the region. The draft plan for public comment was also distributed by e-mail</w:t>
      </w:r>
      <w:r>
        <w:t xml:space="preserve">: Agencies and Organizations - The Charlottesville Health Department of the Thomas Jefferson Health District, United Way, Independence Resource Center, County of Albemarle, </w:t>
      </w:r>
      <w:r>
        <w:lastRenderedPageBreak/>
        <w:t>Salvation Army, Region Ten Community Services, Monticello Area Community Action Age</w:t>
      </w:r>
      <w:r>
        <w:t>ncy, Charlottesville Redevelopment and Housing Authority, Albemarle Housing Improvement Program, Piedmont Housing Alliance, Jefferson Area Board For Aging, County of Albemarle Housing Office, Public Housing Association of Residents, On Our Own-Drop-In Cent</w:t>
      </w:r>
      <w:r>
        <w:t>er, and Charlottesville/Albemarle Legal Aid Society; Local Media - The Daily Progress, Fluvanna Review, Greene County Record, The Central Virginia, and Cville Weekly; Neighborhood Associations – Belmont-Carlton, Blue Ridge Commons, Burnett Commons, Fifevil</w:t>
      </w:r>
      <w:r>
        <w:t>le, Forest Hills, Fry’s Spring, Greenbrier, Jefferson Park Avenue, Johnson Village, Kellytown, Lewis Mountain, Little High, Locust Grove, Martha Jefferson, Meadows, Meadowbrook Hills/Rugby, North Downtown, Orangedale, Ridge Street, Rose Hill, Starr Hill, U</w:t>
      </w:r>
      <w:r>
        <w:t>niversity, Venable, Westhaven, Willoughby, Woodhaven, Woolen Mills and 10th and Page.</w:t>
      </w:r>
    </w:p>
    <w:p w14:paraId="65CA2F33" w14:textId="77777777" w:rsidR="000332BA" w:rsidRDefault="008667D7">
      <w:pPr>
        <w:spacing w:beforeAutospacing="1" w:afterAutospacing="1"/>
        <w:rPr>
          <w:rFonts w:cs="Arial"/>
        </w:rPr>
      </w:pPr>
      <w:r>
        <w:t>Citizens had the opportunity for public comment during the CDBG/HOME Taskforce regular virtual meeting on June 11 and June 15, 2020. Citizens also had the opportunity for</w:t>
      </w:r>
      <w:r>
        <w:t xml:space="preserve"> public comment during the virtual Planning Commission meeting on July 14, 2020.  The draft plan was posted on the TJPDC web site and an article on the availability of the plan was included in TJPDC’s special newsletter via email on April 11, 2020; reachin</w:t>
      </w:r>
      <w:r>
        <w:t>g an audience of approximately 1,200 people across the region. The Regional Housing Directors Council is a major partner in the development of the Action Plan, provided input on actions to be undertaken and reviewing the plan at its regular monthly meeting</w:t>
      </w:r>
      <w:r>
        <w:t>s during plan development. The City Council held a public hearing on May 4, 2020 and adopted the Action Plan on May 18, 2020</w:t>
      </w:r>
    </w:p>
    <w:p w14:paraId="18819544" w14:textId="77777777" w:rsidR="000332BA" w:rsidRDefault="008667D7">
      <w:pPr>
        <w:rPr>
          <w:b/>
          <w:sz w:val="24"/>
          <w:szCs w:val="24"/>
        </w:rPr>
      </w:pPr>
      <w:r>
        <w:rPr>
          <w:b/>
          <w:sz w:val="24"/>
          <w:szCs w:val="24"/>
        </w:rPr>
        <w:t>6.</w:t>
      </w:r>
      <w:r>
        <w:rPr>
          <w:b/>
          <w:sz w:val="24"/>
          <w:szCs w:val="24"/>
        </w:rPr>
        <w:tab/>
        <w:t>Summary of comments or views not accepted and the reasons for not accepting them</w:t>
      </w:r>
    </w:p>
    <w:p w14:paraId="3E480E19" w14:textId="77777777" w:rsidR="000332BA" w:rsidRDefault="008667D7">
      <w:pPr>
        <w:spacing w:beforeAutospacing="1" w:afterAutospacing="1"/>
        <w:rPr>
          <w:rFonts w:cs="Arial"/>
        </w:rPr>
      </w:pPr>
      <w:r>
        <w:rPr>
          <w:rFonts w:cs="Arial"/>
        </w:rPr>
        <w:t>Each year, City Council sets priorities on CDBG</w:t>
      </w:r>
      <w:r>
        <w:rPr>
          <w:rFonts w:cs="Arial"/>
        </w:rPr>
        <w:t>/HOME funds and their usage. Section 3 was named one of the City Council Priorities in 2019 before the acceptance of CDBG/HOME applications. Priority Neighborhood projects get deliberated with the Priority Neighborhood taskforce. All potential projects und</w:t>
      </w:r>
      <w:r>
        <w:rPr>
          <w:rFonts w:cs="Arial"/>
        </w:rPr>
        <w:t>ergo extensive community engagement to gauge the community priorities before finalizing a project. </w:t>
      </w:r>
    </w:p>
    <w:p w14:paraId="6D5197FE" w14:textId="77777777" w:rsidR="000332BA" w:rsidRDefault="008667D7">
      <w:pPr>
        <w:spacing w:beforeAutospacing="1" w:afterAutospacing="1"/>
        <w:rPr>
          <w:rFonts w:cs="Arial"/>
        </w:rPr>
      </w:pPr>
      <w:r>
        <w:rPr>
          <w:rFonts w:cs="Arial"/>
        </w:rPr>
        <w:t>HOME funds can be used for housing within four basic program types:</w:t>
      </w:r>
    </w:p>
    <w:p w14:paraId="6E40CCFA" w14:textId="77777777" w:rsidR="000332BA" w:rsidRDefault="000332BA">
      <w:pPr>
        <w:spacing w:beforeAutospacing="1" w:afterAutospacing="1"/>
        <w:rPr>
          <w:rFonts w:cs="Arial"/>
        </w:rPr>
      </w:pPr>
    </w:p>
    <w:p w14:paraId="47048DA1" w14:textId="77777777" w:rsidR="000332BA" w:rsidRDefault="008667D7">
      <w:pPr>
        <w:spacing w:beforeAutospacing="1" w:afterAutospacing="1"/>
        <w:rPr>
          <w:rFonts w:cs="Arial"/>
        </w:rPr>
      </w:pPr>
      <w:r>
        <w:rPr>
          <w:rFonts w:cs="Arial"/>
        </w:rPr>
        <w:t>1) Homebuyer assistance,</w:t>
      </w:r>
    </w:p>
    <w:p w14:paraId="14BA283E" w14:textId="77777777" w:rsidR="000332BA" w:rsidRDefault="008667D7">
      <w:pPr>
        <w:spacing w:beforeAutospacing="1" w:afterAutospacing="1"/>
        <w:rPr>
          <w:rFonts w:cs="Arial"/>
        </w:rPr>
      </w:pPr>
      <w:r>
        <w:rPr>
          <w:rFonts w:cs="Arial"/>
        </w:rPr>
        <w:t>2) Rehabilitation for owner-occupants;</w:t>
      </w:r>
    </w:p>
    <w:p w14:paraId="44A68254" w14:textId="77777777" w:rsidR="000332BA" w:rsidRDefault="008667D7">
      <w:pPr>
        <w:spacing w:beforeAutospacing="1" w:afterAutospacing="1"/>
        <w:rPr>
          <w:rFonts w:cs="Arial"/>
        </w:rPr>
      </w:pPr>
      <w:r>
        <w:rPr>
          <w:rFonts w:cs="Arial"/>
        </w:rPr>
        <w:t>3) Rental housing produ</w:t>
      </w:r>
      <w:r>
        <w:rPr>
          <w:rFonts w:cs="Arial"/>
        </w:rPr>
        <w:t>ction, and</w:t>
      </w:r>
    </w:p>
    <w:p w14:paraId="42E2A602" w14:textId="77777777" w:rsidR="000332BA" w:rsidRDefault="008667D7">
      <w:pPr>
        <w:spacing w:beforeAutospacing="1" w:afterAutospacing="1"/>
        <w:rPr>
          <w:rFonts w:cs="Arial"/>
        </w:rPr>
      </w:pPr>
      <w:r>
        <w:rPr>
          <w:rFonts w:cs="Arial"/>
        </w:rPr>
        <w:t>4) Tenant-based rental assistance (TBRA).</w:t>
      </w:r>
    </w:p>
    <w:p w14:paraId="0C077E3C" w14:textId="77777777" w:rsidR="000332BA" w:rsidRDefault="000332BA">
      <w:pPr>
        <w:spacing w:beforeAutospacing="1" w:afterAutospacing="1"/>
        <w:rPr>
          <w:rFonts w:cs="Arial"/>
        </w:rPr>
      </w:pPr>
    </w:p>
    <w:p w14:paraId="16827FAB" w14:textId="77777777" w:rsidR="000332BA" w:rsidRDefault="008667D7">
      <w:pPr>
        <w:spacing w:beforeAutospacing="1" w:afterAutospacing="1"/>
        <w:rPr>
          <w:rFonts w:cs="Arial"/>
        </w:rPr>
      </w:pPr>
      <w:r>
        <w:rPr>
          <w:rFonts w:cs="Arial"/>
        </w:rPr>
        <w:lastRenderedPageBreak/>
        <w:t>In order to utilize HOME funds for TBRA, the Consolidated Plan must address why it needs a TBRA program, whether it is exercising any preferences in its TBRA, and certify that TBRA is essential to its housing strategy. The current HOME Consolidated Plan fo</w:t>
      </w:r>
      <w:r>
        <w:rPr>
          <w:rFonts w:cs="Arial"/>
        </w:rPr>
        <w:t xml:space="preserve">r PY18-22 does not include TBRA as part of its housing strategy. HUD’s Building HOME training manual indicates that TBRA may be particularly effective in communities with high vacancy rates, where the PJ wants to make units affordable. Our region has very </w:t>
      </w:r>
      <w:r>
        <w:rPr>
          <w:rFonts w:cs="Arial"/>
        </w:rPr>
        <w:t>low vacancy rates.</w:t>
      </w:r>
    </w:p>
    <w:p w14:paraId="27687B9E" w14:textId="77777777" w:rsidR="000332BA" w:rsidRDefault="008667D7">
      <w:pPr>
        <w:spacing w:beforeAutospacing="1" w:afterAutospacing="1"/>
        <w:rPr>
          <w:rFonts w:cs="Arial"/>
        </w:rPr>
      </w:pPr>
      <w:r>
        <w:rPr>
          <w:rFonts w:cs="Arial"/>
        </w:rPr>
        <w:t>The HOME statute specifies that rehabilitation of both rental and homeowner units should be given preference over other types of eligible uses of HOME funds.</w:t>
      </w:r>
    </w:p>
    <w:p w14:paraId="6E5B3496" w14:textId="77777777" w:rsidR="000332BA" w:rsidRDefault="008667D7">
      <w:pPr>
        <w:spacing w:beforeAutospacing="1" w:afterAutospacing="1"/>
        <w:rPr>
          <w:rFonts w:cs="Arial"/>
        </w:rPr>
      </w:pPr>
      <w:r>
        <w:rPr>
          <w:rFonts w:cs="Arial"/>
        </w:rPr>
        <w:t>Actions to affirmatively further fair housing are included in the Action Plan i</w:t>
      </w:r>
      <w:r>
        <w:rPr>
          <w:rFonts w:cs="Arial"/>
        </w:rPr>
        <w:t>n a table showing one-year actions to address impediments to fair housing choice.</w:t>
      </w:r>
    </w:p>
    <w:p w14:paraId="3BFD56AE" w14:textId="77777777" w:rsidR="000332BA" w:rsidRDefault="008667D7">
      <w:pPr>
        <w:spacing w:beforeAutospacing="1" w:afterAutospacing="1"/>
        <w:rPr>
          <w:rFonts w:cs="Arial"/>
        </w:rPr>
      </w:pPr>
      <w:r>
        <w:rPr>
          <w:rFonts w:cs="Arial"/>
        </w:rPr>
        <w:t>The City and region are committed to taking ongoing actions to affirmatively further fair housing.</w:t>
      </w:r>
    </w:p>
    <w:p w14:paraId="00F3122E" w14:textId="77777777" w:rsidR="000332BA" w:rsidRDefault="008667D7">
      <w:pPr>
        <w:rPr>
          <w:b/>
          <w:sz w:val="24"/>
          <w:szCs w:val="24"/>
        </w:rPr>
      </w:pPr>
      <w:r>
        <w:rPr>
          <w:b/>
          <w:sz w:val="24"/>
          <w:szCs w:val="24"/>
        </w:rPr>
        <w:t>7.</w:t>
      </w:r>
      <w:r>
        <w:rPr>
          <w:b/>
          <w:sz w:val="24"/>
          <w:szCs w:val="24"/>
        </w:rPr>
        <w:tab/>
        <w:t>Summary</w:t>
      </w:r>
    </w:p>
    <w:p w14:paraId="080D0E56" w14:textId="77777777" w:rsidR="000332BA" w:rsidRDefault="008667D7">
      <w:pPr>
        <w:spacing w:beforeAutospacing="1" w:afterAutospacing="1"/>
        <w:rPr>
          <w:rFonts w:cs="Arial"/>
        </w:rPr>
      </w:pPr>
      <w:r>
        <w:rPr>
          <w:rFonts w:cs="Arial"/>
        </w:rPr>
        <w:t>This one-year Action Plan is consistent with the goals establish</w:t>
      </w:r>
      <w:r>
        <w:rPr>
          <w:rFonts w:cs="Arial"/>
        </w:rPr>
        <w:t>ed in the five-year Consolidated Plan.</w:t>
      </w:r>
    </w:p>
    <w:p w14:paraId="77EB9F61" w14:textId="77777777" w:rsidR="000332BA" w:rsidRDefault="008667D7">
      <w:pPr>
        <w:spacing w:beforeAutospacing="1" w:afterAutospacing="1"/>
        <w:rPr>
          <w:rFonts w:cs="Arial"/>
        </w:rPr>
      </w:pPr>
      <w:r>
        <w:rPr>
          <w:rFonts w:cs="Arial"/>
        </w:rPr>
        <w:t>The Consolidated Plan contains data and narrative to establish the current and anticipated needs, a description of the current and anticipated market context within which any activities would be conducted, and a strat</w:t>
      </w:r>
      <w:r>
        <w:rPr>
          <w:rFonts w:cs="Arial"/>
        </w:rPr>
        <w:t xml:space="preserve">egic plan designed to meet identified needs with the anticipated funding available. The plan will govern housing and community development actions undertaken by the City of Charlottesville and the HOME Consortium between 2018 and 2023. The added Amendment </w:t>
      </w:r>
      <w:r>
        <w:rPr>
          <w:rFonts w:cs="Arial"/>
        </w:rPr>
        <w:t>includes CDBG-CV funds to prevent prepare for, and respond to the Coronavirus Pandemic. </w:t>
      </w:r>
    </w:p>
    <w:p w14:paraId="254E430A" w14:textId="77777777" w:rsidR="000332BA" w:rsidRDefault="008667D7">
      <w:pPr>
        <w:spacing w:beforeAutospacing="1" w:afterAutospacing="1"/>
        <w:rPr>
          <w:rFonts w:cs="Arial"/>
        </w:rPr>
      </w:pPr>
      <w:r>
        <w:rPr>
          <w:rFonts w:cs="Arial"/>
        </w:rPr>
        <w:t> </w:t>
      </w:r>
    </w:p>
    <w:p w14:paraId="466E9CFE" w14:textId="77777777" w:rsidR="000332BA" w:rsidRDefault="000332BA">
      <w:pPr>
        <w:pStyle w:val="Heading2"/>
        <w:pageBreakBefore/>
        <w:rPr>
          <w:rFonts w:ascii="Calibri" w:hAnsi="Calibri"/>
          <w:i w:val="0"/>
        </w:rPr>
        <w:sectPr w:rsidR="000332BA">
          <w:footerReference w:type="default" r:id="rId9"/>
          <w:pgSz w:w="12240" w:h="15840" w:code="1"/>
          <w:pgMar w:top="1440" w:right="1440" w:bottom="1440" w:left="1440" w:header="720" w:footer="720" w:gutter="0"/>
          <w:cols w:space="720"/>
          <w:docGrid w:linePitch="360"/>
        </w:sectPr>
      </w:pPr>
    </w:p>
    <w:p w14:paraId="1C898542" w14:textId="77777777" w:rsidR="000332BA" w:rsidRDefault="008667D7">
      <w:pPr>
        <w:pStyle w:val="Heading2"/>
        <w:pageBreakBefore/>
        <w:rPr>
          <w:rFonts w:ascii="Calibri" w:hAnsi="Calibri"/>
          <w:i w:val="0"/>
        </w:rPr>
      </w:pPr>
      <w:r>
        <w:rPr>
          <w:rFonts w:ascii="Calibri" w:hAnsi="Calibri"/>
          <w:i w:val="0"/>
        </w:rPr>
        <w:lastRenderedPageBreak/>
        <w:t>PR-05 Lead &amp; Responsible Agencies - 91.200(b)</w:t>
      </w:r>
    </w:p>
    <w:p w14:paraId="62C9E54E" w14:textId="77777777" w:rsidR="000332BA" w:rsidRDefault="008667D7">
      <w:pPr>
        <w:keepNext/>
        <w:rPr>
          <w:b/>
          <w:sz w:val="24"/>
          <w:szCs w:val="24"/>
        </w:rPr>
      </w:pPr>
      <w:r>
        <w:rPr>
          <w:b/>
          <w:sz w:val="24"/>
          <w:szCs w:val="24"/>
        </w:rPr>
        <w:t>1.</w:t>
      </w:r>
      <w:r>
        <w:rPr>
          <w:b/>
          <w:sz w:val="24"/>
          <w:szCs w:val="24"/>
        </w:rPr>
        <w:tab/>
      </w:r>
      <w:r>
        <w:rPr>
          <w:b/>
          <w:sz w:val="24"/>
          <w:szCs w:val="24"/>
        </w:rPr>
        <w:t>Agency/entity responsible for preparing/administering the Consolidated Plan</w:t>
      </w:r>
    </w:p>
    <w:p w14:paraId="766EC13E" w14:textId="77777777" w:rsidR="000332BA" w:rsidRDefault="008667D7">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0332BA" w14:paraId="1954C85E" w14:textId="77777777">
        <w:trPr>
          <w:cantSplit/>
          <w:tblHeader/>
        </w:trPr>
        <w:tc>
          <w:tcPr>
            <w:tcW w:w="3192" w:type="dxa"/>
          </w:tcPr>
          <w:p w14:paraId="11F8548C" w14:textId="77777777" w:rsidR="000332BA" w:rsidRDefault="008667D7">
            <w:pPr>
              <w:keepNext/>
              <w:widowControl w:val="0"/>
              <w:spacing w:after="0" w:line="240" w:lineRule="auto"/>
              <w:jc w:val="center"/>
              <w:rPr>
                <w:b/>
                <w:bCs/>
              </w:rPr>
            </w:pPr>
            <w:r>
              <w:rPr>
                <w:b/>
                <w:bCs/>
              </w:rPr>
              <w:t>Agency Ro</w:t>
            </w:r>
            <w:r>
              <w:rPr>
                <w:b/>
                <w:bCs/>
              </w:rPr>
              <w:t>le</w:t>
            </w:r>
          </w:p>
        </w:tc>
        <w:tc>
          <w:tcPr>
            <w:tcW w:w="3192" w:type="dxa"/>
          </w:tcPr>
          <w:p w14:paraId="7ED03D6C" w14:textId="77777777" w:rsidR="000332BA" w:rsidRDefault="008667D7">
            <w:pPr>
              <w:keepNext/>
              <w:widowControl w:val="0"/>
              <w:spacing w:after="0" w:line="240" w:lineRule="auto"/>
              <w:jc w:val="center"/>
              <w:rPr>
                <w:b/>
                <w:bCs/>
              </w:rPr>
            </w:pPr>
            <w:r>
              <w:rPr>
                <w:b/>
                <w:bCs/>
              </w:rPr>
              <w:t>Name</w:t>
            </w:r>
          </w:p>
        </w:tc>
        <w:tc>
          <w:tcPr>
            <w:tcW w:w="3192" w:type="dxa"/>
          </w:tcPr>
          <w:p w14:paraId="15D14BC7" w14:textId="77777777" w:rsidR="000332BA" w:rsidRDefault="008667D7">
            <w:pPr>
              <w:keepNext/>
              <w:widowControl w:val="0"/>
              <w:spacing w:after="0" w:line="240" w:lineRule="auto"/>
              <w:jc w:val="center"/>
              <w:rPr>
                <w:b/>
                <w:bCs/>
              </w:rPr>
            </w:pPr>
            <w:r>
              <w:rPr>
                <w:b/>
                <w:bCs/>
              </w:rPr>
              <w:t>Department/Agency</w:t>
            </w:r>
          </w:p>
        </w:tc>
      </w:tr>
      <w:tr w:rsidR="000332BA" w14:paraId="1AFC983F" w14:textId="77777777">
        <w:trPr>
          <w:cantSplit/>
        </w:trPr>
        <w:tc>
          <w:tcPr>
            <w:tcW w:w="0" w:type="auto"/>
          </w:tcPr>
          <w:p w14:paraId="64978507" w14:textId="77777777" w:rsidR="000332BA" w:rsidRDefault="008667D7">
            <w:pPr>
              <w:spacing w:beforeAutospacing="1" w:afterAutospacing="1"/>
            </w:pPr>
            <w:r>
              <w:rPr>
                <w:color w:val="000000"/>
              </w:rPr>
              <w:t>Lead  Agency</w:t>
            </w:r>
          </w:p>
        </w:tc>
        <w:tc>
          <w:tcPr>
            <w:tcW w:w="0" w:type="auto"/>
          </w:tcPr>
          <w:p w14:paraId="23D7574E" w14:textId="77777777" w:rsidR="000332BA" w:rsidRDefault="008667D7">
            <w:pPr>
              <w:spacing w:beforeAutospacing="1" w:afterAutospacing="1"/>
            </w:pPr>
            <w:r>
              <w:rPr>
                <w:color w:val="000000"/>
              </w:rPr>
              <w:t>CHARLOTTESVILLE</w:t>
            </w:r>
          </w:p>
        </w:tc>
        <w:tc>
          <w:tcPr>
            <w:tcW w:w="0" w:type="auto"/>
          </w:tcPr>
          <w:p w14:paraId="173D052F" w14:textId="77777777" w:rsidR="000332BA" w:rsidRDefault="008667D7">
            <w:pPr>
              <w:spacing w:beforeAutospacing="1" w:afterAutospacing="1"/>
            </w:pPr>
            <w:r>
              <w:rPr>
                <w:color w:val="000000"/>
              </w:rPr>
              <w:t xml:space="preserve"> </w:t>
            </w:r>
          </w:p>
        </w:tc>
      </w:tr>
    </w:tbl>
    <w:p w14:paraId="676956E4" w14:textId="77777777" w:rsidR="000332BA" w:rsidRDefault="000332BA">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9"/>
        <w:gridCol w:w="3820"/>
        <w:gridCol w:w="5311"/>
      </w:tblGrid>
      <w:tr w:rsidR="000332BA" w14:paraId="7FC4B7AF" w14:textId="77777777">
        <w:trPr>
          <w:cantSplit/>
          <w:tblHeader/>
          <w:hidden/>
        </w:trPr>
        <w:tc>
          <w:tcPr>
            <w:tcW w:w="3192" w:type="dxa"/>
          </w:tcPr>
          <w:p w14:paraId="4F3756E6" w14:textId="77777777" w:rsidR="000332BA" w:rsidRDefault="000332BA">
            <w:pPr>
              <w:keepNext/>
              <w:widowControl w:val="0"/>
              <w:spacing w:after="0" w:line="240" w:lineRule="auto"/>
              <w:jc w:val="center"/>
              <w:rPr>
                <w:b/>
                <w:bCs/>
                <w:vanish/>
              </w:rPr>
            </w:pPr>
          </w:p>
        </w:tc>
        <w:tc>
          <w:tcPr>
            <w:tcW w:w="3192" w:type="dxa"/>
          </w:tcPr>
          <w:p w14:paraId="190D88E1" w14:textId="77777777" w:rsidR="000332BA" w:rsidRDefault="000332BA">
            <w:pPr>
              <w:keepNext/>
              <w:widowControl w:val="0"/>
              <w:spacing w:after="0" w:line="240" w:lineRule="auto"/>
              <w:jc w:val="center"/>
              <w:rPr>
                <w:b/>
                <w:bCs/>
                <w:vanish/>
              </w:rPr>
            </w:pPr>
          </w:p>
        </w:tc>
        <w:tc>
          <w:tcPr>
            <w:tcW w:w="3192" w:type="dxa"/>
          </w:tcPr>
          <w:p w14:paraId="3748D29E" w14:textId="77777777" w:rsidR="000332BA" w:rsidRDefault="000332BA">
            <w:pPr>
              <w:keepNext/>
              <w:widowControl w:val="0"/>
              <w:spacing w:after="0" w:line="240" w:lineRule="auto"/>
              <w:jc w:val="center"/>
              <w:rPr>
                <w:b/>
                <w:bCs/>
                <w:vanish/>
              </w:rPr>
            </w:pPr>
          </w:p>
        </w:tc>
      </w:tr>
      <w:tr w:rsidR="000332BA" w14:paraId="385A3590" w14:textId="77777777">
        <w:trPr>
          <w:cantSplit/>
        </w:trPr>
        <w:tc>
          <w:tcPr>
            <w:tcW w:w="0" w:type="auto"/>
          </w:tcPr>
          <w:p w14:paraId="38C7AEEF" w14:textId="77777777" w:rsidR="000332BA" w:rsidRDefault="008667D7">
            <w:pPr>
              <w:spacing w:beforeAutospacing="1" w:afterAutospacing="1"/>
            </w:pPr>
            <w:r>
              <w:rPr>
                <w:color w:val="000000"/>
              </w:rPr>
              <w:t>CDBG Administrator</w:t>
            </w:r>
          </w:p>
        </w:tc>
        <w:tc>
          <w:tcPr>
            <w:tcW w:w="0" w:type="auto"/>
          </w:tcPr>
          <w:p w14:paraId="5F8ED220" w14:textId="77777777" w:rsidR="000332BA" w:rsidRDefault="008667D7">
            <w:pPr>
              <w:spacing w:beforeAutospacing="1" w:afterAutospacing="1"/>
            </w:pPr>
            <w:r>
              <w:rPr>
                <w:color w:val="000000"/>
              </w:rPr>
              <w:t>CHARLOTTESVILLE</w:t>
            </w:r>
          </w:p>
        </w:tc>
        <w:tc>
          <w:tcPr>
            <w:tcW w:w="0" w:type="auto"/>
          </w:tcPr>
          <w:p w14:paraId="05200486" w14:textId="77777777" w:rsidR="000332BA" w:rsidRDefault="008667D7">
            <w:pPr>
              <w:spacing w:beforeAutospacing="1" w:afterAutospacing="1"/>
            </w:pPr>
            <w:r>
              <w:rPr>
                <w:color w:val="000000"/>
              </w:rPr>
              <w:t>City of Charlottesville</w:t>
            </w:r>
          </w:p>
        </w:tc>
      </w:tr>
      <w:tr w:rsidR="000332BA" w14:paraId="01EC5AD5" w14:textId="77777777">
        <w:trPr>
          <w:cantSplit/>
        </w:trPr>
        <w:tc>
          <w:tcPr>
            <w:tcW w:w="0" w:type="auto"/>
          </w:tcPr>
          <w:p w14:paraId="77C5A795" w14:textId="77777777" w:rsidR="000332BA" w:rsidRDefault="008667D7">
            <w:pPr>
              <w:spacing w:beforeAutospacing="1" w:afterAutospacing="1"/>
            </w:pPr>
            <w:r>
              <w:rPr>
                <w:color w:val="000000"/>
              </w:rPr>
              <w:t>HOPWA Administrator</w:t>
            </w:r>
          </w:p>
        </w:tc>
        <w:tc>
          <w:tcPr>
            <w:tcW w:w="0" w:type="auto"/>
          </w:tcPr>
          <w:p w14:paraId="74BAE9E6" w14:textId="77777777" w:rsidR="000332BA" w:rsidRDefault="008667D7">
            <w:pPr>
              <w:spacing w:beforeAutospacing="1" w:afterAutospacing="1"/>
            </w:pPr>
            <w:r>
              <w:rPr>
                <w:color w:val="000000"/>
              </w:rPr>
              <w:t xml:space="preserve"> </w:t>
            </w:r>
          </w:p>
        </w:tc>
        <w:tc>
          <w:tcPr>
            <w:tcW w:w="0" w:type="auto"/>
          </w:tcPr>
          <w:p w14:paraId="41AC169D" w14:textId="77777777" w:rsidR="000332BA" w:rsidRDefault="008667D7">
            <w:pPr>
              <w:spacing w:beforeAutospacing="1" w:afterAutospacing="1"/>
            </w:pPr>
            <w:r>
              <w:rPr>
                <w:color w:val="000000"/>
              </w:rPr>
              <w:t xml:space="preserve"> </w:t>
            </w:r>
          </w:p>
        </w:tc>
      </w:tr>
      <w:tr w:rsidR="000332BA" w14:paraId="35FEEDF2" w14:textId="77777777">
        <w:trPr>
          <w:cantSplit/>
        </w:trPr>
        <w:tc>
          <w:tcPr>
            <w:tcW w:w="0" w:type="auto"/>
          </w:tcPr>
          <w:p w14:paraId="63655007" w14:textId="77777777" w:rsidR="000332BA" w:rsidRDefault="008667D7">
            <w:pPr>
              <w:spacing w:beforeAutospacing="1" w:afterAutospacing="1"/>
            </w:pPr>
            <w:r>
              <w:rPr>
                <w:color w:val="000000"/>
              </w:rPr>
              <w:t>HOME Administrator</w:t>
            </w:r>
          </w:p>
        </w:tc>
        <w:tc>
          <w:tcPr>
            <w:tcW w:w="0" w:type="auto"/>
          </w:tcPr>
          <w:p w14:paraId="40BC14A8" w14:textId="77777777" w:rsidR="000332BA" w:rsidRDefault="008667D7">
            <w:pPr>
              <w:spacing w:beforeAutospacing="1" w:afterAutospacing="1"/>
            </w:pPr>
            <w:r>
              <w:rPr>
                <w:color w:val="000000"/>
              </w:rPr>
              <w:t>CHARLOTTESVILLE</w:t>
            </w:r>
          </w:p>
        </w:tc>
        <w:tc>
          <w:tcPr>
            <w:tcW w:w="0" w:type="auto"/>
          </w:tcPr>
          <w:p w14:paraId="0A714208" w14:textId="77777777" w:rsidR="000332BA" w:rsidRDefault="008667D7">
            <w:pPr>
              <w:spacing w:beforeAutospacing="1" w:afterAutospacing="1"/>
            </w:pPr>
            <w:r>
              <w:rPr>
                <w:color w:val="000000"/>
              </w:rPr>
              <w:t>Thomas Jefferson Planning District Commission</w:t>
            </w:r>
          </w:p>
        </w:tc>
      </w:tr>
      <w:tr w:rsidR="000332BA" w14:paraId="5EA9327E" w14:textId="77777777">
        <w:trPr>
          <w:cantSplit/>
        </w:trPr>
        <w:tc>
          <w:tcPr>
            <w:tcW w:w="0" w:type="auto"/>
          </w:tcPr>
          <w:p w14:paraId="0FFB29DE" w14:textId="77777777" w:rsidR="000332BA" w:rsidRDefault="008667D7">
            <w:pPr>
              <w:spacing w:beforeAutospacing="1" w:afterAutospacing="1"/>
            </w:pPr>
            <w:r>
              <w:rPr>
                <w:color w:val="000000"/>
              </w:rPr>
              <w:t>HOPWA-C Administrator</w:t>
            </w:r>
          </w:p>
        </w:tc>
        <w:tc>
          <w:tcPr>
            <w:tcW w:w="0" w:type="auto"/>
          </w:tcPr>
          <w:p w14:paraId="3181F208" w14:textId="77777777" w:rsidR="000332BA" w:rsidRDefault="008667D7">
            <w:pPr>
              <w:spacing w:beforeAutospacing="1" w:afterAutospacing="1"/>
            </w:pPr>
            <w:r>
              <w:rPr>
                <w:color w:val="000000"/>
              </w:rPr>
              <w:t xml:space="preserve"> </w:t>
            </w:r>
          </w:p>
        </w:tc>
        <w:tc>
          <w:tcPr>
            <w:tcW w:w="0" w:type="auto"/>
          </w:tcPr>
          <w:p w14:paraId="612EE237" w14:textId="77777777" w:rsidR="000332BA" w:rsidRDefault="008667D7">
            <w:pPr>
              <w:spacing w:beforeAutospacing="1" w:afterAutospacing="1"/>
            </w:pPr>
            <w:r>
              <w:rPr>
                <w:color w:val="000000"/>
              </w:rPr>
              <w:t xml:space="preserve"> </w:t>
            </w:r>
          </w:p>
        </w:tc>
      </w:tr>
    </w:tbl>
    <w:p w14:paraId="1C02F5CD" w14:textId="77777777" w:rsidR="000332BA" w:rsidRDefault="008667D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14:paraId="389C6DC6" w14:textId="77777777" w:rsidR="000332BA" w:rsidRDefault="000332BA">
      <w:pPr>
        <w:spacing w:after="0" w:line="240" w:lineRule="auto"/>
        <w:rPr>
          <w:b/>
          <w:sz w:val="24"/>
          <w:szCs w:val="24"/>
        </w:rPr>
      </w:pPr>
    </w:p>
    <w:p w14:paraId="642C1686" w14:textId="77777777" w:rsidR="000332BA" w:rsidRDefault="008667D7">
      <w:pPr>
        <w:rPr>
          <w:b/>
          <w:sz w:val="24"/>
          <w:szCs w:val="24"/>
        </w:rPr>
      </w:pPr>
      <w:r>
        <w:rPr>
          <w:b/>
          <w:sz w:val="24"/>
          <w:szCs w:val="24"/>
        </w:rPr>
        <w:t>Narrative</w:t>
      </w:r>
    </w:p>
    <w:p w14:paraId="0A690B78" w14:textId="77777777" w:rsidR="000332BA" w:rsidRDefault="000332BA">
      <w:pPr>
        <w:rPr>
          <w:rFonts w:cs="Arial"/>
        </w:rPr>
      </w:pPr>
    </w:p>
    <w:p w14:paraId="7AE9A693" w14:textId="77777777" w:rsidR="000332BA" w:rsidRDefault="008667D7">
      <w:pPr>
        <w:rPr>
          <w:b/>
          <w:sz w:val="24"/>
          <w:szCs w:val="24"/>
        </w:rPr>
      </w:pPr>
      <w:r>
        <w:rPr>
          <w:b/>
          <w:sz w:val="24"/>
          <w:szCs w:val="24"/>
        </w:rPr>
        <w:t>Consolidated Plan Public Contact Information</w:t>
      </w:r>
    </w:p>
    <w:p w14:paraId="70A84724" w14:textId="77777777" w:rsidR="000332BA" w:rsidRDefault="008667D7">
      <w:pPr>
        <w:spacing w:beforeAutospacing="1" w:afterAutospacing="1"/>
        <w:rPr>
          <w:rFonts w:cs="Arial"/>
        </w:rPr>
      </w:pPr>
      <w:r>
        <w:rPr>
          <w:rFonts w:cs="Arial"/>
        </w:rPr>
        <w:t>Erin Atak</w:t>
      </w:r>
      <w:r>
        <w:rPr>
          <w:rFonts w:cs="Arial"/>
        </w:rPr>
        <w:br/>
      </w:r>
      <w:r>
        <w:rPr>
          <w:rFonts w:cs="Arial"/>
        </w:rPr>
        <w:t>Grants Coordinator, City of Charlottesville</w:t>
      </w:r>
      <w:r>
        <w:rPr>
          <w:rFonts w:cs="Arial"/>
        </w:rPr>
        <w:br/>
        <w:t>610 E. Market Street</w:t>
      </w:r>
      <w:r>
        <w:rPr>
          <w:rFonts w:cs="Arial"/>
        </w:rPr>
        <w:br/>
        <w:t>Charlottesville, VA 22902</w:t>
      </w:r>
      <w:r>
        <w:rPr>
          <w:rFonts w:cs="Arial"/>
        </w:rPr>
        <w:br/>
        <w:t>Email: atake@charlottesville.gov</w:t>
      </w:r>
      <w:r>
        <w:rPr>
          <w:rFonts w:cs="Arial"/>
        </w:rPr>
        <w:br/>
        <w:t>Phone: 434-970-3182</w:t>
      </w:r>
    </w:p>
    <w:p w14:paraId="02BE2618" w14:textId="77777777" w:rsidR="000332BA" w:rsidRDefault="008667D7">
      <w:pPr>
        <w:spacing w:beforeAutospacing="1" w:afterAutospacing="1"/>
        <w:rPr>
          <w:rFonts w:cs="Arial"/>
        </w:rPr>
      </w:pPr>
      <w:r>
        <w:rPr>
          <w:rFonts w:cs="Arial"/>
        </w:rPr>
        <w:t>  </w:t>
      </w:r>
      <w:r>
        <w:rPr>
          <w:rFonts w:cs="Arial"/>
        </w:rPr>
        <w:br/>
        <w:t>Shirese Franklin</w:t>
      </w:r>
      <w:r>
        <w:rPr>
          <w:rFonts w:cs="Arial"/>
        </w:rPr>
        <w:br/>
        <w:t>Planner II</w:t>
      </w:r>
      <w:r>
        <w:rPr>
          <w:rFonts w:cs="Arial"/>
        </w:rPr>
        <w:br/>
      </w:r>
      <w:r>
        <w:rPr>
          <w:rFonts w:cs="Arial"/>
        </w:rPr>
        <w:lastRenderedPageBreak/>
        <w:t>Thomas Jefferson Planning District Commission</w:t>
      </w:r>
      <w:r>
        <w:rPr>
          <w:rFonts w:cs="Arial"/>
        </w:rPr>
        <w:br/>
        <w:t>410 East Water Street/PO Box 1505</w:t>
      </w:r>
      <w:r>
        <w:rPr>
          <w:rFonts w:cs="Arial"/>
        </w:rPr>
        <w:br/>
        <w:t>C</w:t>
      </w:r>
      <w:r>
        <w:rPr>
          <w:rFonts w:cs="Arial"/>
        </w:rPr>
        <w:t>harlottesville, VA 22902-1505</w:t>
      </w:r>
      <w:r>
        <w:rPr>
          <w:rFonts w:cs="Arial"/>
        </w:rPr>
        <w:br/>
        <w:t>E-Mail: Sfranklin</w:t>
      </w:r>
      <w:r>
        <w:rPr>
          <w:rFonts w:cs="Arial"/>
          <w:u w:val="single"/>
        </w:rPr>
        <w:t>@tjpdc.org</w:t>
      </w:r>
      <w:r>
        <w:rPr>
          <w:rFonts w:cs="Arial"/>
          <w:u w:val="single"/>
        </w:rPr>
        <w:br/>
      </w:r>
      <w:r>
        <w:rPr>
          <w:rFonts w:cs="Arial"/>
        </w:rPr>
        <w:t>Phone: 434-422-4822</w:t>
      </w:r>
    </w:p>
    <w:p w14:paraId="53C81D7E" w14:textId="77777777" w:rsidR="000332BA" w:rsidRDefault="008667D7">
      <w:pPr>
        <w:spacing w:after="0" w:line="240" w:lineRule="auto"/>
        <w:rPr>
          <w:rFonts w:cs="Arial"/>
        </w:rPr>
      </w:pPr>
      <w:r>
        <w:rPr>
          <w:rFonts w:cs="Arial"/>
        </w:rPr>
        <w:br w:type="page"/>
      </w:r>
    </w:p>
    <w:p w14:paraId="3F203C26" w14:textId="77777777" w:rsidR="000332BA" w:rsidRDefault="000332BA">
      <w:pPr>
        <w:pStyle w:val="Heading2"/>
        <w:keepNext w:val="0"/>
        <w:pageBreakBefore/>
        <w:widowControl w:val="0"/>
        <w:rPr>
          <w:rFonts w:ascii="Calibri" w:hAnsi="Calibri"/>
          <w:i w:val="0"/>
        </w:rPr>
        <w:sectPr w:rsidR="000332BA">
          <w:pgSz w:w="15840" w:h="12240" w:orient="landscape" w:code="1"/>
          <w:pgMar w:top="1440" w:right="1440" w:bottom="1440" w:left="1440" w:header="720" w:footer="720" w:gutter="0"/>
          <w:cols w:space="720"/>
          <w:docGrid w:linePitch="360"/>
        </w:sectPr>
      </w:pPr>
    </w:p>
    <w:p w14:paraId="52B05253" w14:textId="77777777" w:rsidR="000332BA" w:rsidRDefault="008667D7">
      <w:pPr>
        <w:pStyle w:val="Heading2"/>
        <w:keepNext w:val="0"/>
        <w:pageBreakBefore/>
        <w:widowControl w:val="0"/>
        <w:rPr>
          <w:rFonts w:ascii="Calibri" w:hAnsi="Calibri"/>
          <w:i w:val="0"/>
        </w:rPr>
      </w:pPr>
      <w:r>
        <w:rPr>
          <w:rFonts w:ascii="Calibri" w:hAnsi="Calibri"/>
          <w:i w:val="0"/>
        </w:rPr>
        <w:lastRenderedPageBreak/>
        <w:t>AP-10 Consultation - 91.100, 91.200(b), 91.215(l)</w:t>
      </w:r>
    </w:p>
    <w:p w14:paraId="51530FCB" w14:textId="77777777" w:rsidR="000332BA" w:rsidRDefault="008667D7">
      <w:pPr>
        <w:rPr>
          <w:b/>
          <w:sz w:val="24"/>
          <w:szCs w:val="24"/>
        </w:rPr>
      </w:pPr>
      <w:r>
        <w:rPr>
          <w:b/>
          <w:sz w:val="24"/>
          <w:szCs w:val="24"/>
        </w:rPr>
        <w:t>1.</w:t>
      </w:r>
      <w:r>
        <w:rPr>
          <w:b/>
          <w:sz w:val="24"/>
          <w:szCs w:val="24"/>
        </w:rPr>
        <w:tab/>
        <w:t>Introduction</w:t>
      </w:r>
    </w:p>
    <w:p w14:paraId="7A91D02F" w14:textId="77777777" w:rsidR="000332BA" w:rsidRDefault="008667D7">
      <w:pPr>
        <w:spacing w:beforeAutospacing="1" w:afterAutospacing="1"/>
        <w:rPr>
          <w:rFonts w:cs="Arial"/>
        </w:rPr>
      </w:pPr>
      <w:r>
        <w:rPr>
          <w:rFonts w:cs="Arial"/>
        </w:rPr>
        <w:t>This section lists the agencies and organizations that have been consulted for information and dir</w:t>
      </w:r>
      <w:r>
        <w:rPr>
          <w:rFonts w:cs="Arial"/>
        </w:rPr>
        <w:t>ection on the Action Plan. Many of the consulting parties influenced the Action Plan, typically in the areas specific to the expertise of the organization.</w:t>
      </w:r>
    </w:p>
    <w:p w14:paraId="46EC9B6D" w14:textId="77777777" w:rsidR="000332BA" w:rsidRDefault="008667D7">
      <w:pPr>
        <w:rPr>
          <w:b/>
          <w:sz w:val="24"/>
          <w:szCs w:val="24"/>
        </w:rPr>
      </w:pPr>
      <w:r>
        <w:rPr>
          <w:b/>
          <w:sz w:val="24"/>
          <w:szCs w:val="24"/>
        </w:rPr>
        <w:t>Provide a concise summary of the jurisdiction’s activities to enhance coordination between public an</w:t>
      </w:r>
      <w:r>
        <w:rPr>
          <w:b/>
          <w:sz w:val="24"/>
          <w:szCs w:val="24"/>
        </w:rPr>
        <w:t>d assisted housing providers and private and governmental health, mental health and service agencies (91.215(l)).</w:t>
      </w:r>
    </w:p>
    <w:p w14:paraId="7E138447" w14:textId="77777777" w:rsidR="000332BA" w:rsidRDefault="008667D7">
      <w:pPr>
        <w:spacing w:beforeAutospacing="1" w:afterAutospacing="1"/>
        <w:rPr>
          <w:rFonts w:cs="Arial"/>
        </w:rPr>
      </w:pPr>
      <w:r>
        <w:rPr>
          <w:rFonts w:cs="Arial"/>
        </w:rPr>
        <w:t>There are a few umbrella organizations in the region that serve to bring together housing providers and human services and health agencies. Th</w:t>
      </w:r>
      <w:r>
        <w:rPr>
          <w:rFonts w:cs="Arial"/>
        </w:rPr>
        <w:t xml:space="preserve">e Thomas Jefferson Area Coalition for the Homeless (TJACH) is a non-profit organization that serves as the lead for the region’s Continuum of Care. The TJACH Governance Board includes housing providers, representatives from Departments of Social Services, </w:t>
      </w:r>
      <w:r>
        <w:rPr>
          <w:rFonts w:cs="Arial"/>
        </w:rPr>
        <w:t xml:space="preserve">and other human services and health agencies. The Housing Directors Council includes representatives from all HOME sub-recipients, with regular participation from the Jefferson Area Board for Aging (JABA). JABA is working with Piedmont Housing Alliance on </w:t>
      </w:r>
      <w:r>
        <w:rPr>
          <w:rFonts w:cs="Arial"/>
        </w:rPr>
        <w:t>a plan for continuing to keep Low-Income Housing Tax Credit properties affordable beyond the end of their affordability period. There are a few umbrella organizations in the region that serve to bring together housing providers and human services and healt</w:t>
      </w:r>
      <w:r>
        <w:rPr>
          <w:rFonts w:cs="Arial"/>
        </w:rPr>
        <w:t>h agencies. The Thomas Jefferson Area Coalition for the Homeless (TJACH) is a non-profit organization that serves as the lead for the region’s Continuum of Care. The TJACH Governance Board includes housing providers, representatives from Departments of Soc</w:t>
      </w:r>
      <w:r>
        <w:rPr>
          <w:rFonts w:cs="Arial"/>
        </w:rPr>
        <w:t>ial Services, and other human services and health agencies. The Housing Directors Council includes representatives from all HOME sub-recipients, with regular participation from the Jefferson Area Board for Aging (JABA). JABA is working with Piedmont Housin</w:t>
      </w:r>
      <w:r>
        <w:rPr>
          <w:rFonts w:cs="Arial"/>
        </w:rPr>
        <w:t>g Alliance on a plan for continuing to keep Low-Income Housing Tax Credit properties affordable beyond the end of their affordability period. The Thomas Jefferson Health District is working with the general public to inform the community of its community h</w:t>
      </w:r>
      <w:r>
        <w:rPr>
          <w:rFonts w:cs="Arial"/>
        </w:rPr>
        <w:t>ealth plan for COVID-19. </w:t>
      </w:r>
    </w:p>
    <w:p w14:paraId="4DC69645" w14:textId="77777777" w:rsidR="000332BA" w:rsidRDefault="008667D7">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w:t>
      </w:r>
      <w:r>
        <w:rPr>
          <w:b/>
          <w:sz w:val="24"/>
          <w:szCs w:val="24"/>
        </w:rPr>
        <w:t>ons at risk of homelessness.</w:t>
      </w:r>
    </w:p>
    <w:p w14:paraId="567FC648" w14:textId="77777777" w:rsidR="000332BA" w:rsidRDefault="008667D7">
      <w:pPr>
        <w:spacing w:beforeAutospacing="1" w:afterAutospacing="1"/>
        <w:rPr>
          <w:rFonts w:cs="Arial"/>
        </w:rPr>
      </w:pPr>
      <w:r>
        <w:rPr>
          <w:rFonts w:cs="Arial"/>
        </w:rPr>
        <w:t>The Thomas Jefferson Area Coalition for the Homeless (TJACH) serves as the regional CoC. TJACH is included on e-mails, including meeting announcements, for the HOME Consortium. TJACH provided information on actions for the home</w:t>
      </w:r>
      <w:r>
        <w:rPr>
          <w:rFonts w:cs="Arial"/>
        </w:rPr>
        <w:t>less and other special needs for inclusion in this plan. TJACH adopted a revised Community Plan to End Homelessness in February 2019. TJACH provided updates on efforts to address the needs of homeless persons and persons at risk of homelessness for this pl</w:t>
      </w:r>
      <w:r>
        <w:rPr>
          <w:rFonts w:cs="Arial"/>
        </w:rPr>
        <w:t>an. </w:t>
      </w:r>
    </w:p>
    <w:p w14:paraId="7EE6A39A" w14:textId="77777777" w:rsidR="000332BA" w:rsidRDefault="008667D7">
      <w:pPr>
        <w:rPr>
          <w:b/>
          <w:sz w:val="24"/>
          <w:szCs w:val="24"/>
        </w:rPr>
      </w:pPr>
      <w:r>
        <w:rPr>
          <w:b/>
          <w:sz w:val="24"/>
          <w:szCs w:val="24"/>
        </w:rPr>
        <w:lastRenderedPageBreak/>
        <w:t>Describe consultation with the Continuum(s) of Care that serves the jurisdiction’s area in determining how to allocate ESG funds, develop performance standards for and evaluate outcomes of projects and activities assisted by ESG funds, and develop fun</w:t>
      </w:r>
      <w:r>
        <w:rPr>
          <w:b/>
          <w:sz w:val="24"/>
          <w:szCs w:val="24"/>
        </w:rPr>
        <w:t>ding, policies and procedures for the operation and administration of HMIS</w:t>
      </w:r>
    </w:p>
    <w:p w14:paraId="711F36EA" w14:textId="77777777" w:rsidR="000332BA" w:rsidRDefault="008667D7">
      <w:pPr>
        <w:spacing w:beforeAutospacing="1" w:afterAutospacing="1"/>
        <w:rPr>
          <w:rFonts w:cs="Arial"/>
        </w:rPr>
      </w:pPr>
      <w:r>
        <w:rPr>
          <w:rFonts w:cs="Arial"/>
        </w:rPr>
        <w:t>The City of Charlottesville and Albemarle County have been included as two each (four total) of the five public seats on the TJACH Governance Board. The fifth seat is for a regional</w:t>
      </w:r>
      <w:r>
        <w:rPr>
          <w:rFonts w:cs="Arial"/>
        </w:rPr>
        <w:t xml:space="preserve"> representative. This is currently held by a representative of the Thomas Jefferson Health District. The TJACH Governance body establishes funding priorities and develops the regional submission for ESG funds. That body establishes funding priorities and p</w:t>
      </w:r>
      <w:r>
        <w:rPr>
          <w:rFonts w:cs="Arial"/>
        </w:rPr>
        <w:t>erformance goals and evaluates program performance during its annual project monitoring process. It also prepares and submits the regional consolidated application for ESG funds administered by the commonwealth.  The board’s HMIS Committee developed the HM</w:t>
      </w:r>
      <w:r>
        <w:rPr>
          <w:rFonts w:cs="Arial"/>
        </w:rPr>
        <w:t>IS policies and procedures and updates them as needed.</w:t>
      </w:r>
    </w:p>
    <w:p w14:paraId="558AA578" w14:textId="77777777" w:rsidR="000332BA" w:rsidRDefault="008667D7">
      <w:pPr>
        <w:rPr>
          <w:b/>
          <w:sz w:val="24"/>
          <w:szCs w:val="24"/>
        </w:rPr>
      </w:pPr>
      <w:r>
        <w:rPr>
          <w:b/>
          <w:sz w:val="24"/>
          <w:szCs w:val="24"/>
        </w:rPr>
        <w:t>2.</w:t>
      </w:r>
      <w:r>
        <w:rPr>
          <w:b/>
          <w:sz w:val="24"/>
          <w:szCs w:val="24"/>
        </w:rPr>
        <w:tab/>
        <w:t>Agencies, groups, organizations and others who participated in the process and consultations</w:t>
      </w:r>
    </w:p>
    <w:p w14:paraId="42FACD2D" w14:textId="77777777" w:rsidR="000332BA" w:rsidRDefault="000332BA">
      <w:pPr>
        <w:keepNext/>
        <w:widowControl w:val="0"/>
        <w:spacing w:after="0" w:line="240" w:lineRule="auto"/>
        <w:rPr>
          <w:b/>
          <w:bCs/>
        </w:rPr>
        <w:sectPr w:rsidR="000332BA">
          <w:pgSz w:w="12240" w:h="15840" w:code="1"/>
          <w:pgMar w:top="1440" w:right="1440" w:bottom="1440" w:left="1440" w:header="720" w:footer="720" w:gutter="0"/>
          <w:cols w:space="720"/>
          <w:docGrid w:linePitch="360"/>
        </w:sectPr>
      </w:pPr>
    </w:p>
    <w:p w14:paraId="2A9E165C" w14:textId="77777777" w:rsidR="000332BA" w:rsidRDefault="008667D7">
      <w:pPr>
        <w:keepNext/>
        <w:rPr>
          <w:b/>
          <w:bCs/>
          <w:sz w:val="20"/>
          <w:szCs w:val="20"/>
        </w:rPr>
      </w:pPr>
      <w:r>
        <w:rPr>
          <w:b/>
          <w:bCs/>
          <w:sz w:val="20"/>
          <w:szCs w:val="20"/>
        </w:rPr>
        <w:lastRenderedPageBreak/>
        <w:t xml:space="preserve">Table </w:t>
      </w:r>
      <w:r>
        <w:rPr>
          <w:b/>
          <w:sz w:val="20"/>
          <w:szCs w:val="20"/>
        </w:rPr>
        <w:t xml:space="preserve">2 </w:t>
      </w:r>
      <w:r>
        <w:rPr>
          <w:b/>
          <w:bCs/>
          <w:sz w:val="20"/>
          <w:szCs w:val="20"/>
        </w:rPr>
        <w:t>–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5113"/>
        <w:gridCol w:w="7509"/>
      </w:tblGrid>
      <w:tr w:rsidR="000332BA" w14:paraId="0BA4B36D" w14:textId="77777777">
        <w:trPr>
          <w:cantSplit/>
        </w:trPr>
        <w:tc>
          <w:tcPr>
            <w:tcW w:w="0" w:type="auto"/>
            <w:vMerge w:val="restart"/>
          </w:tcPr>
          <w:p w14:paraId="0DCC8730" w14:textId="77777777" w:rsidR="000332BA" w:rsidRDefault="008667D7">
            <w:pPr>
              <w:keepNext/>
              <w:spacing w:before="100" w:after="0"/>
            </w:pPr>
            <w:r>
              <w:rPr>
                <w:color w:val="000000"/>
              </w:rPr>
              <w:t>1</w:t>
            </w:r>
          </w:p>
        </w:tc>
        <w:tc>
          <w:tcPr>
            <w:tcW w:w="0" w:type="auto"/>
          </w:tcPr>
          <w:p w14:paraId="7A6B0604" w14:textId="77777777" w:rsidR="000332BA" w:rsidRDefault="008667D7">
            <w:pPr>
              <w:keepNext/>
              <w:spacing w:before="100" w:after="0"/>
              <w:rPr>
                <w:b/>
              </w:rPr>
            </w:pPr>
            <w:r>
              <w:rPr>
                <w:b/>
              </w:rPr>
              <w:t>Agency/Group/Organization</w:t>
            </w:r>
          </w:p>
        </w:tc>
        <w:tc>
          <w:tcPr>
            <w:tcW w:w="0" w:type="auto"/>
          </w:tcPr>
          <w:p w14:paraId="76D2AF87" w14:textId="77777777" w:rsidR="000332BA" w:rsidRDefault="008667D7">
            <w:pPr>
              <w:spacing w:before="100" w:after="0"/>
            </w:pPr>
            <w:r>
              <w:rPr>
                <w:color w:val="000000"/>
              </w:rPr>
              <w:t>ALBEMARLE HOUSING IMPROVEMENT PROGRAM</w:t>
            </w:r>
          </w:p>
        </w:tc>
      </w:tr>
      <w:tr w:rsidR="000332BA" w14:paraId="7E9B2B3B" w14:textId="77777777">
        <w:trPr>
          <w:cantSplit/>
        </w:trPr>
        <w:tc>
          <w:tcPr>
            <w:tcW w:w="0" w:type="auto"/>
            <w:vMerge/>
          </w:tcPr>
          <w:p w14:paraId="488406EF" w14:textId="77777777" w:rsidR="000332BA" w:rsidRDefault="000332BA"/>
        </w:tc>
        <w:tc>
          <w:tcPr>
            <w:tcW w:w="0" w:type="auto"/>
          </w:tcPr>
          <w:p w14:paraId="0C0ACA5B" w14:textId="77777777" w:rsidR="000332BA" w:rsidRDefault="008667D7">
            <w:pPr>
              <w:keepNext/>
              <w:spacing w:before="100" w:after="0"/>
              <w:rPr>
                <w:b/>
              </w:rPr>
            </w:pPr>
            <w:r>
              <w:rPr>
                <w:b/>
              </w:rPr>
              <w:t>Agency/Group/Organization Type</w:t>
            </w:r>
          </w:p>
        </w:tc>
        <w:tc>
          <w:tcPr>
            <w:tcW w:w="0" w:type="auto"/>
          </w:tcPr>
          <w:p w14:paraId="1501BC22" w14:textId="77777777" w:rsidR="000332BA" w:rsidRDefault="008667D7">
            <w:pPr>
              <w:spacing w:before="100" w:after="0"/>
            </w:pPr>
            <w:r>
              <w:rPr>
                <w:color w:val="000000"/>
              </w:rPr>
              <w:t>Housing</w:t>
            </w:r>
            <w:r>
              <w:rPr>
                <w:color w:val="000000"/>
              </w:rPr>
              <w:br/>
              <w:t>Services - Housing</w:t>
            </w:r>
          </w:p>
        </w:tc>
      </w:tr>
      <w:tr w:rsidR="000332BA" w14:paraId="4B095D3C" w14:textId="77777777">
        <w:trPr>
          <w:cantSplit/>
        </w:trPr>
        <w:tc>
          <w:tcPr>
            <w:tcW w:w="0" w:type="auto"/>
            <w:vMerge/>
          </w:tcPr>
          <w:p w14:paraId="21D67032" w14:textId="77777777" w:rsidR="000332BA" w:rsidRDefault="000332BA"/>
        </w:tc>
        <w:tc>
          <w:tcPr>
            <w:tcW w:w="0" w:type="auto"/>
          </w:tcPr>
          <w:p w14:paraId="3A9AE816" w14:textId="77777777" w:rsidR="000332BA" w:rsidRDefault="008667D7">
            <w:pPr>
              <w:keepNext/>
              <w:spacing w:before="100" w:after="0"/>
              <w:rPr>
                <w:b/>
              </w:rPr>
            </w:pPr>
            <w:r>
              <w:rPr>
                <w:b/>
              </w:rPr>
              <w:t>What section of the Plan was addressed by Consultation?</w:t>
            </w:r>
          </w:p>
        </w:tc>
        <w:tc>
          <w:tcPr>
            <w:tcW w:w="0" w:type="auto"/>
          </w:tcPr>
          <w:p w14:paraId="63C65720" w14:textId="77777777" w:rsidR="000332BA" w:rsidRDefault="008667D7">
            <w:pPr>
              <w:spacing w:before="100" w:after="0"/>
            </w:pPr>
            <w:r>
              <w:rPr>
                <w:color w:val="000000"/>
              </w:rPr>
              <w:t>Housing Need Assessment</w:t>
            </w:r>
            <w:r>
              <w:rPr>
                <w:color w:val="000000"/>
              </w:rPr>
              <w:br/>
              <w:t>Lead-based Paint Strategy</w:t>
            </w:r>
          </w:p>
        </w:tc>
      </w:tr>
      <w:tr w:rsidR="000332BA" w14:paraId="7F74DE8A" w14:textId="77777777">
        <w:trPr>
          <w:cantSplit/>
        </w:trPr>
        <w:tc>
          <w:tcPr>
            <w:tcW w:w="0" w:type="auto"/>
            <w:vMerge/>
          </w:tcPr>
          <w:p w14:paraId="414AB53E" w14:textId="77777777" w:rsidR="000332BA" w:rsidRDefault="000332BA"/>
        </w:tc>
        <w:tc>
          <w:tcPr>
            <w:tcW w:w="0" w:type="auto"/>
          </w:tcPr>
          <w:p w14:paraId="6A17DB52" w14:textId="77777777" w:rsidR="000332BA" w:rsidRDefault="008667D7">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3045C3CA" w14:textId="77777777" w:rsidR="000332BA" w:rsidRDefault="008667D7">
            <w:pPr>
              <w:spacing w:before="100" w:after="0"/>
            </w:pPr>
            <w:r>
              <w:rPr>
                <w:color w:val="000000"/>
              </w:rPr>
              <w:t>Providing information on planned PY21 HOME Activities. Participation in HOME Consortium Housing Directors meetings.</w:t>
            </w:r>
          </w:p>
        </w:tc>
      </w:tr>
      <w:tr w:rsidR="000332BA" w14:paraId="27853D90" w14:textId="77777777">
        <w:trPr>
          <w:cantSplit/>
        </w:trPr>
        <w:tc>
          <w:tcPr>
            <w:tcW w:w="0" w:type="auto"/>
            <w:vMerge w:val="restart"/>
          </w:tcPr>
          <w:p w14:paraId="418A633F" w14:textId="77777777" w:rsidR="000332BA" w:rsidRDefault="008667D7">
            <w:pPr>
              <w:keepNext/>
              <w:spacing w:before="100" w:after="0"/>
            </w:pPr>
            <w:r>
              <w:rPr>
                <w:color w:val="000000"/>
              </w:rPr>
              <w:t>2</w:t>
            </w:r>
          </w:p>
        </w:tc>
        <w:tc>
          <w:tcPr>
            <w:tcW w:w="0" w:type="auto"/>
          </w:tcPr>
          <w:p w14:paraId="750E3F53" w14:textId="77777777" w:rsidR="000332BA" w:rsidRDefault="008667D7">
            <w:pPr>
              <w:keepNext/>
              <w:spacing w:before="100" w:after="0"/>
              <w:rPr>
                <w:b/>
              </w:rPr>
            </w:pPr>
            <w:r>
              <w:rPr>
                <w:b/>
              </w:rPr>
              <w:t>Agency</w:t>
            </w:r>
            <w:r>
              <w:rPr>
                <w:b/>
              </w:rPr>
              <w:t>/Group/Organization</w:t>
            </w:r>
          </w:p>
        </w:tc>
        <w:tc>
          <w:tcPr>
            <w:tcW w:w="0" w:type="auto"/>
          </w:tcPr>
          <w:p w14:paraId="3EA05262" w14:textId="77777777" w:rsidR="000332BA" w:rsidRDefault="008667D7">
            <w:pPr>
              <w:spacing w:before="100" w:after="0"/>
            </w:pPr>
            <w:r>
              <w:rPr>
                <w:color w:val="000000"/>
              </w:rPr>
              <w:t>PIEDMONT HOUSING ALLIANCE</w:t>
            </w:r>
          </w:p>
        </w:tc>
      </w:tr>
      <w:tr w:rsidR="000332BA" w14:paraId="37EA3D35" w14:textId="77777777">
        <w:trPr>
          <w:cantSplit/>
        </w:trPr>
        <w:tc>
          <w:tcPr>
            <w:tcW w:w="0" w:type="auto"/>
            <w:vMerge/>
          </w:tcPr>
          <w:p w14:paraId="3D978D7C" w14:textId="77777777" w:rsidR="000332BA" w:rsidRDefault="000332BA"/>
        </w:tc>
        <w:tc>
          <w:tcPr>
            <w:tcW w:w="0" w:type="auto"/>
          </w:tcPr>
          <w:p w14:paraId="7A1BB585" w14:textId="77777777" w:rsidR="000332BA" w:rsidRDefault="008667D7">
            <w:pPr>
              <w:keepNext/>
              <w:spacing w:before="100" w:after="0"/>
              <w:rPr>
                <w:b/>
              </w:rPr>
            </w:pPr>
            <w:r>
              <w:rPr>
                <w:b/>
              </w:rPr>
              <w:t>Agency/Group/Organization Type</w:t>
            </w:r>
          </w:p>
        </w:tc>
        <w:tc>
          <w:tcPr>
            <w:tcW w:w="0" w:type="auto"/>
          </w:tcPr>
          <w:p w14:paraId="140FA99A" w14:textId="77777777" w:rsidR="000332BA" w:rsidRDefault="008667D7">
            <w:pPr>
              <w:spacing w:before="100" w:after="0"/>
            </w:pPr>
            <w:r>
              <w:rPr>
                <w:color w:val="000000"/>
              </w:rPr>
              <w:t>Housing</w:t>
            </w:r>
            <w:r>
              <w:rPr>
                <w:color w:val="000000"/>
              </w:rPr>
              <w:br/>
              <w:t>Services - Housing</w:t>
            </w:r>
            <w:r>
              <w:rPr>
                <w:color w:val="000000"/>
              </w:rPr>
              <w:br/>
              <w:t>Service-Fair Housing</w:t>
            </w:r>
            <w:r>
              <w:rPr>
                <w:color w:val="000000"/>
              </w:rPr>
              <w:br/>
              <w:t>Regional organization</w:t>
            </w:r>
          </w:p>
        </w:tc>
      </w:tr>
      <w:tr w:rsidR="000332BA" w14:paraId="2E9E7987" w14:textId="77777777">
        <w:trPr>
          <w:cantSplit/>
        </w:trPr>
        <w:tc>
          <w:tcPr>
            <w:tcW w:w="0" w:type="auto"/>
            <w:vMerge/>
          </w:tcPr>
          <w:p w14:paraId="303ADFF0" w14:textId="77777777" w:rsidR="000332BA" w:rsidRDefault="000332BA"/>
        </w:tc>
        <w:tc>
          <w:tcPr>
            <w:tcW w:w="0" w:type="auto"/>
          </w:tcPr>
          <w:p w14:paraId="5DADD12E" w14:textId="77777777" w:rsidR="000332BA" w:rsidRDefault="008667D7">
            <w:pPr>
              <w:keepNext/>
              <w:spacing w:before="100" w:after="0"/>
              <w:rPr>
                <w:b/>
              </w:rPr>
            </w:pPr>
            <w:r>
              <w:rPr>
                <w:b/>
              </w:rPr>
              <w:t>What section of the Plan was addressed by Consultation?</w:t>
            </w:r>
          </w:p>
        </w:tc>
        <w:tc>
          <w:tcPr>
            <w:tcW w:w="0" w:type="auto"/>
          </w:tcPr>
          <w:p w14:paraId="703EA720" w14:textId="77777777" w:rsidR="000332BA" w:rsidRDefault="008667D7">
            <w:pPr>
              <w:spacing w:before="100" w:after="0"/>
            </w:pPr>
            <w:r>
              <w:rPr>
                <w:color w:val="000000"/>
              </w:rPr>
              <w:t>Housing Need Assessment</w:t>
            </w:r>
            <w:r>
              <w:rPr>
                <w:color w:val="000000"/>
              </w:rPr>
              <w:br/>
            </w:r>
            <w:r>
              <w:rPr>
                <w:color w:val="000000"/>
              </w:rPr>
              <w:t>Homeless Needs - Families with children</w:t>
            </w:r>
            <w:r>
              <w:rPr>
                <w:color w:val="000000"/>
              </w:rPr>
              <w:br/>
              <w:t>Market Analysis</w:t>
            </w:r>
            <w:r>
              <w:rPr>
                <w:color w:val="000000"/>
              </w:rPr>
              <w:br/>
              <w:t>Anti-poverty Strategy</w:t>
            </w:r>
          </w:p>
        </w:tc>
      </w:tr>
      <w:tr w:rsidR="000332BA" w14:paraId="07ED3744" w14:textId="77777777">
        <w:trPr>
          <w:cantSplit/>
        </w:trPr>
        <w:tc>
          <w:tcPr>
            <w:tcW w:w="0" w:type="auto"/>
            <w:vMerge/>
          </w:tcPr>
          <w:p w14:paraId="10A8F01C" w14:textId="77777777" w:rsidR="000332BA" w:rsidRDefault="000332BA"/>
        </w:tc>
        <w:tc>
          <w:tcPr>
            <w:tcW w:w="0" w:type="auto"/>
          </w:tcPr>
          <w:p w14:paraId="3C102143" w14:textId="77777777" w:rsidR="000332BA" w:rsidRDefault="008667D7">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1D8DEEE" w14:textId="77777777" w:rsidR="000332BA" w:rsidRDefault="008667D7">
            <w:pPr>
              <w:spacing w:before="100" w:after="0"/>
            </w:pPr>
            <w:r>
              <w:rPr>
                <w:color w:val="000000"/>
              </w:rPr>
              <w:t>Providing informatio</w:t>
            </w:r>
            <w:r>
              <w:rPr>
                <w:color w:val="000000"/>
              </w:rPr>
              <w:t>n for inclusion in the Action Plan. Participating in Housing Directors meetings.</w:t>
            </w:r>
          </w:p>
        </w:tc>
      </w:tr>
      <w:tr w:rsidR="000332BA" w14:paraId="27CA5D66" w14:textId="77777777">
        <w:trPr>
          <w:cantSplit/>
        </w:trPr>
        <w:tc>
          <w:tcPr>
            <w:tcW w:w="0" w:type="auto"/>
            <w:vMerge w:val="restart"/>
          </w:tcPr>
          <w:p w14:paraId="326DE746" w14:textId="77777777" w:rsidR="000332BA" w:rsidRDefault="008667D7">
            <w:pPr>
              <w:keepNext/>
              <w:spacing w:before="100" w:after="0"/>
            </w:pPr>
            <w:r>
              <w:rPr>
                <w:color w:val="000000"/>
              </w:rPr>
              <w:t>3</w:t>
            </w:r>
          </w:p>
        </w:tc>
        <w:tc>
          <w:tcPr>
            <w:tcW w:w="0" w:type="auto"/>
          </w:tcPr>
          <w:p w14:paraId="3D4E2B6B" w14:textId="77777777" w:rsidR="000332BA" w:rsidRDefault="008667D7">
            <w:pPr>
              <w:keepNext/>
              <w:spacing w:before="100" w:after="0"/>
              <w:rPr>
                <w:b/>
              </w:rPr>
            </w:pPr>
            <w:r>
              <w:rPr>
                <w:b/>
              </w:rPr>
              <w:t>Agency/Group/Organization</w:t>
            </w:r>
          </w:p>
        </w:tc>
        <w:tc>
          <w:tcPr>
            <w:tcW w:w="0" w:type="auto"/>
          </w:tcPr>
          <w:p w14:paraId="7AE46A2E" w14:textId="77777777" w:rsidR="000332BA" w:rsidRDefault="008667D7">
            <w:pPr>
              <w:spacing w:before="100" w:after="0"/>
            </w:pPr>
            <w:r>
              <w:rPr>
                <w:color w:val="000000"/>
              </w:rPr>
              <w:t>FLUVANNA / LOUISA HOUSING FOUNDATION</w:t>
            </w:r>
          </w:p>
        </w:tc>
      </w:tr>
      <w:tr w:rsidR="000332BA" w14:paraId="046FA1E1" w14:textId="77777777">
        <w:trPr>
          <w:cantSplit/>
        </w:trPr>
        <w:tc>
          <w:tcPr>
            <w:tcW w:w="0" w:type="auto"/>
            <w:vMerge/>
          </w:tcPr>
          <w:p w14:paraId="196DE11B" w14:textId="77777777" w:rsidR="000332BA" w:rsidRDefault="000332BA"/>
        </w:tc>
        <w:tc>
          <w:tcPr>
            <w:tcW w:w="0" w:type="auto"/>
          </w:tcPr>
          <w:p w14:paraId="2761947D" w14:textId="77777777" w:rsidR="000332BA" w:rsidRDefault="008667D7">
            <w:pPr>
              <w:keepNext/>
              <w:spacing w:before="100" w:after="0"/>
              <w:rPr>
                <w:b/>
              </w:rPr>
            </w:pPr>
            <w:r>
              <w:rPr>
                <w:b/>
              </w:rPr>
              <w:t>Agency/Group/Organization Type</w:t>
            </w:r>
          </w:p>
        </w:tc>
        <w:tc>
          <w:tcPr>
            <w:tcW w:w="0" w:type="auto"/>
          </w:tcPr>
          <w:p w14:paraId="658A446B" w14:textId="77777777" w:rsidR="000332BA" w:rsidRDefault="008667D7">
            <w:pPr>
              <w:spacing w:before="100" w:after="0"/>
            </w:pPr>
            <w:r>
              <w:rPr>
                <w:color w:val="000000"/>
              </w:rPr>
              <w:t>Housing</w:t>
            </w:r>
            <w:r>
              <w:rPr>
                <w:color w:val="000000"/>
              </w:rPr>
              <w:br/>
              <w:t>Services - Housing</w:t>
            </w:r>
            <w:r>
              <w:rPr>
                <w:color w:val="000000"/>
              </w:rPr>
              <w:br/>
              <w:t>Regional organization</w:t>
            </w:r>
          </w:p>
        </w:tc>
      </w:tr>
      <w:tr w:rsidR="000332BA" w14:paraId="426EED44" w14:textId="77777777">
        <w:trPr>
          <w:cantSplit/>
        </w:trPr>
        <w:tc>
          <w:tcPr>
            <w:tcW w:w="0" w:type="auto"/>
            <w:vMerge/>
          </w:tcPr>
          <w:p w14:paraId="49A1E285" w14:textId="77777777" w:rsidR="000332BA" w:rsidRDefault="000332BA"/>
        </w:tc>
        <w:tc>
          <w:tcPr>
            <w:tcW w:w="0" w:type="auto"/>
          </w:tcPr>
          <w:p w14:paraId="627BE17B" w14:textId="77777777" w:rsidR="000332BA" w:rsidRDefault="008667D7">
            <w:pPr>
              <w:keepNext/>
              <w:spacing w:before="100" w:after="0"/>
              <w:rPr>
                <w:b/>
              </w:rPr>
            </w:pPr>
            <w:r>
              <w:rPr>
                <w:b/>
              </w:rPr>
              <w:t xml:space="preserve">What section of the </w:t>
            </w:r>
            <w:r>
              <w:rPr>
                <w:b/>
              </w:rPr>
              <w:t>Plan was addressed by Consultation?</w:t>
            </w:r>
          </w:p>
        </w:tc>
        <w:tc>
          <w:tcPr>
            <w:tcW w:w="0" w:type="auto"/>
          </w:tcPr>
          <w:p w14:paraId="45860B5E" w14:textId="77777777" w:rsidR="000332BA" w:rsidRDefault="008667D7">
            <w:pPr>
              <w:spacing w:before="100" w:after="0"/>
            </w:pPr>
            <w:r>
              <w:rPr>
                <w:color w:val="000000"/>
              </w:rPr>
              <w:t>Housing Need Assessment</w:t>
            </w:r>
            <w:r>
              <w:rPr>
                <w:color w:val="000000"/>
              </w:rPr>
              <w:br/>
              <w:t>Non-Homeless Special Needs</w:t>
            </w:r>
            <w:r>
              <w:rPr>
                <w:color w:val="000000"/>
              </w:rPr>
              <w:br/>
              <w:t>Market Analysis</w:t>
            </w:r>
            <w:r>
              <w:rPr>
                <w:color w:val="000000"/>
              </w:rPr>
              <w:br/>
              <w:t>Lead-based Paint Strategy</w:t>
            </w:r>
          </w:p>
        </w:tc>
      </w:tr>
      <w:tr w:rsidR="000332BA" w14:paraId="7CB9DCC2" w14:textId="77777777">
        <w:trPr>
          <w:cantSplit/>
        </w:trPr>
        <w:tc>
          <w:tcPr>
            <w:tcW w:w="0" w:type="auto"/>
            <w:vMerge/>
          </w:tcPr>
          <w:p w14:paraId="3491148F" w14:textId="77777777" w:rsidR="000332BA" w:rsidRDefault="000332BA"/>
        </w:tc>
        <w:tc>
          <w:tcPr>
            <w:tcW w:w="0" w:type="auto"/>
          </w:tcPr>
          <w:p w14:paraId="3CCE7709" w14:textId="77777777" w:rsidR="000332BA" w:rsidRDefault="008667D7">
            <w:pPr>
              <w:keepNext/>
              <w:spacing w:before="100" w:after="0"/>
              <w:rPr>
                <w:b/>
              </w:rPr>
            </w:pPr>
            <w:r>
              <w:rPr>
                <w:b/>
              </w:rPr>
              <w:t xml:space="preserve">Briefly describe how the Agency/Group/Organization was consulted. What are the anticipated outcomes of the </w:t>
            </w:r>
            <w:r>
              <w:rPr>
                <w:b/>
              </w:rPr>
              <w:t>consultation or areas for improved coordination?</w:t>
            </w:r>
          </w:p>
        </w:tc>
        <w:tc>
          <w:tcPr>
            <w:tcW w:w="0" w:type="auto"/>
          </w:tcPr>
          <w:p w14:paraId="57B959E0" w14:textId="77777777" w:rsidR="000332BA" w:rsidRDefault="008667D7">
            <w:pPr>
              <w:spacing w:before="100" w:after="0"/>
            </w:pPr>
            <w:r>
              <w:rPr>
                <w:color w:val="000000"/>
              </w:rPr>
              <w:t>Providing information for inclusion in the Action Plan. Participating in Housing Directors meetings.</w:t>
            </w:r>
          </w:p>
        </w:tc>
      </w:tr>
      <w:tr w:rsidR="000332BA" w14:paraId="46575994" w14:textId="77777777">
        <w:trPr>
          <w:cantSplit/>
        </w:trPr>
        <w:tc>
          <w:tcPr>
            <w:tcW w:w="0" w:type="auto"/>
            <w:vMerge w:val="restart"/>
          </w:tcPr>
          <w:p w14:paraId="0156FE62" w14:textId="77777777" w:rsidR="000332BA" w:rsidRDefault="008667D7">
            <w:pPr>
              <w:keepNext/>
              <w:spacing w:before="100" w:after="0"/>
            </w:pPr>
            <w:r>
              <w:rPr>
                <w:color w:val="000000"/>
              </w:rPr>
              <w:t>4</w:t>
            </w:r>
          </w:p>
        </w:tc>
        <w:tc>
          <w:tcPr>
            <w:tcW w:w="0" w:type="auto"/>
          </w:tcPr>
          <w:p w14:paraId="0169AB7B" w14:textId="77777777" w:rsidR="000332BA" w:rsidRDefault="008667D7">
            <w:pPr>
              <w:keepNext/>
              <w:spacing w:before="100" w:after="0"/>
              <w:rPr>
                <w:b/>
              </w:rPr>
            </w:pPr>
            <w:r>
              <w:rPr>
                <w:b/>
              </w:rPr>
              <w:t>Agency/Group/Organization</w:t>
            </w:r>
          </w:p>
        </w:tc>
        <w:tc>
          <w:tcPr>
            <w:tcW w:w="0" w:type="auto"/>
          </w:tcPr>
          <w:p w14:paraId="4DE431CD" w14:textId="77777777" w:rsidR="000332BA" w:rsidRDefault="008667D7">
            <w:pPr>
              <w:spacing w:before="100" w:after="0"/>
            </w:pPr>
            <w:r>
              <w:rPr>
                <w:color w:val="000000"/>
              </w:rPr>
              <w:t>NELSON COUNTY COMMUNITY DEVELOPMENT FOUNDATION</w:t>
            </w:r>
          </w:p>
        </w:tc>
      </w:tr>
      <w:tr w:rsidR="000332BA" w14:paraId="1913ED23" w14:textId="77777777">
        <w:trPr>
          <w:cantSplit/>
        </w:trPr>
        <w:tc>
          <w:tcPr>
            <w:tcW w:w="0" w:type="auto"/>
            <w:vMerge/>
          </w:tcPr>
          <w:p w14:paraId="201454AA" w14:textId="77777777" w:rsidR="000332BA" w:rsidRDefault="000332BA"/>
        </w:tc>
        <w:tc>
          <w:tcPr>
            <w:tcW w:w="0" w:type="auto"/>
          </w:tcPr>
          <w:p w14:paraId="4700C5B0" w14:textId="77777777" w:rsidR="000332BA" w:rsidRDefault="008667D7">
            <w:pPr>
              <w:keepNext/>
              <w:spacing w:before="100" w:after="0"/>
              <w:rPr>
                <w:b/>
              </w:rPr>
            </w:pPr>
            <w:r>
              <w:rPr>
                <w:b/>
              </w:rPr>
              <w:t>Agency/Group/Organization Ty</w:t>
            </w:r>
            <w:r>
              <w:rPr>
                <w:b/>
              </w:rPr>
              <w:t>pe</w:t>
            </w:r>
          </w:p>
        </w:tc>
        <w:tc>
          <w:tcPr>
            <w:tcW w:w="0" w:type="auto"/>
          </w:tcPr>
          <w:p w14:paraId="03ACD92B" w14:textId="77777777" w:rsidR="000332BA" w:rsidRDefault="008667D7">
            <w:pPr>
              <w:spacing w:before="100" w:after="0"/>
            </w:pPr>
            <w:r>
              <w:rPr>
                <w:color w:val="000000"/>
              </w:rPr>
              <w:t>Housing</w:t>
            </w:r>
            <w:r>
              <w:rPr>
                <w:color w:val="000000"/>
              </w:rPr>
              <w:br/>
              <w:t>Services - Housing</w:t>
            </w:r>
          </w:p>
        </w:tc>
      </w:tr>
      <w:tr w:rsidR="000332BA" w14:paraId="50320145" w14:textId="77777777">
        <w:trPr>
          <w:cantSplit/>
        </w:trPr>
        <w:tc>
          <w:tcPr>
            <w:tcW w:w="0" w:type="auto"/>
            <w:vMerge/>
          </w:tcPr>
          <w:p w14:paraId="2C7D1921" w14:textId="77777777" w:rsidR="000332BA" w:rsidRDefault="000332BA"/>
        </w:tc>
        <w:tc>
          <w:tcPr>
            <w:tcW w:w="0" w:type="auto"/>
          </w:tcPr>
          <w:p w14:paraId="5639D06B" w14:textId="77777777" w:rsidR="000332BA" w:rsidRDefault="008667D7">
            <w:pPr>
              <w:keepNext/>
              <w:spacing w:before="100" w:after="0"/>
              <w:rPr>
                <w:b/>
              </w:rPr>
            </w:pPr>
            <w:r>
              <w:rPr>
                <w:b/>
              </w:rPr>
              <w:t>What section of the Plan was addressed by Consultation?</w:t>
            </w:r>
          </w:p>
        </w:tc>
        <w:tc>
          <w:tcPr>
            <w:tcW w:w="0" w:type="auto"/>
          </w:tcPr>
          <w:p w14:paraId="02FD7304" w14:textId="77777777" w:rsidR="000332BA" w:rsidRDefault="008667D7">
            <w:pPr>
              <w:spacing w:before="100" w:after="0"/>
            </w:pPr>
            <w:r>
              <w:rPr>
                <w:color w:val="000000"/>
              </w:rPr>
              <w:t>Housing Need Assessment</w:t>
            </w:r>
            <w:r>
              <w:rPr>
                <w:color w:val="000000"/>
              </w:rPr>
              <w:br/>
              <w:t>Non-Homeless Special Needs</w:t>
            </w:r>
            <w:r>
              <w:rPr>
                <w:color w:val="000000"/>
              </w:rPr>
              <w:br/>
              <w:t>Lead-based Paint Strategy</w:t>
            </w:r>
          </w:p>
        </w:tc>
      </w:tr>
      <w:tr w:rsidR="000332BA" w14:paraId="4FFAD78E" w14:textId="77777777">
        <w:trPr>
          <w:cantSplit/>
        </w:trPr>
        <w:tc>
          <w:tcPr>
            <w:tcW w:w="0" w:type="auto"/>
            <w:vMerge/>
          </w:tcPr>
          <w:p w14:paraId="2967A357" w14:textId="77777777" w:rsidR="000332BA" w:rsidRDefault="000332BA"/>
        </w:tc>
        <w:tc>
          <w:tcPr>
            <w:tcW w:w="0" w:type="auto"/>
          </w:tcPr>
          <w:p w14:paraId="07F200F9" w14:textId="77777777" w:rsidR="000332BA" w:rsidRDefault="008667D7">
            <w:pPr>
              <w:keepNext/>
              <w:spacing w:before="100" w:after="0"/>
              <w:rPr>
                <w:b/>
              </w:rPr>
            </w:pPr>
            <w:r>
              <w:rPr>
                <w:b/>
              </w:rPr>
              <w:t xml:space="preserve">Briefly describe how the Agency/Group/Organization was consulted. What are the </w:t>
            </w:r>
            <w:r>
              <w:rPr>
                <w:b/>
              </w:rPr>
              <w:t>anticipated outcomes of the consultation or areas for improved coordination?</w:t>
            </w:r>
          </w:p>
        </w:tc>
        <w:tc>
          <w:tcPr>
            <w:tcW w:w="0" w:type="auto"/>
          </w:tcPr>
          <w:p w14:paraId="6A1C050E" w14:textId="77777777" w:rsidR="000332BA" w:rsidRDefault="008667D7">
            <w:pPr>
              <w:spacing w:before="100" w:after="0"/>
            </w:pPr>
            <w:r>
              <w:rPr>
                <w:color w:val="000000"/>
              </w:rPr>
              <w:t>Providing information for inclusion in the Action Plan. Participating in Housing Directors Council meetings. Member of Regional Housing Partnership and presenter at the Housing Su</w:t>
            </w:r>
            <w:r>
              <w:rPr>
                <w:color w:val="000000"/>
              </w:rPr>
              <w:t>mmit.</w:t>
            </w:r>
          </w:p>
        </w:tc>
      </w:tr>
      <w:tr w:rsidR="000332BA" w14:paraId="459F0903" w14:textId="77777777">
        <w:trPr>
          <w:cantSplit/>
        </w:trPr>
        <w:tc>
          <w:tcPr>
            <w:tcW w:w="0" w:type="auto"/>
            <w:vMerge w:val="restart"/>
          </w:tcPr>
          <w:p w14:paraId="652C4AE2" w14:textId="77777777" w:rsidR="000332BA" w:rsidRDefault="008667D7">
            <w:pPr>
              <w:keepNext/>
              <w:spacing w:before="100" w:after="0"/>
            </w:pPr>
            <w:r>
              <w:rPr>
                <w:color w:val="000000"/>
              </w:rPr>
              <w:t>5</w:t>
            </w:r>
          </w:p>
        </w:tc>
        <w:tc>
          <w:tcPr>
            <w:tcW w:w="0" w:type="auto"/>
          </w:tcPr>
          <w:p w14:paraId="6F41BA4F" w14:textId="77777777" w:rsidR="000332BA" w:rsidRDefault="008667D7">
            <w:pPr>
              <w:keepNext/>
              <w:spacing w:before="100" w:after="0"/>
              <w:rPr>
                <w:b/>
              </w:rPr>
            </w:pPr>
            <w:r>
              <w:rPr>
                <w:b/>
              </w:rPr>
              <w:t>Agency/Group/Organization</w:t>
            </w:r>
          </w:p>
        </w:tc>
        <w:tc>
          <w:tcPr>
            <w:tcW w:w="0" w:type="auto"/>
          </w:tcPr>
          <w:p w14:paraId="47954C5B" w14:textId="77777777" w:rsidR="000332BA" w:rsidRDefault="008667D7">
            <w:pPr>
              <w:spacing w:before="100" w:after="0"/>
            </w:pPr>
            <w:r>
              <w:rPr>
                <w:color w:val="000000"/>
              </w:rPr>
              <w:t>SKYLINE CAP</w:t>
            </w:r>
          </w:p>
        </w:tc>
      </w:tr>
      <w:tr w:rsidR="000332BA" w14:paraId="1CC9DDC0" w14:textId="77777777">
        <w:trPr>
          <w:cantSplit/>
        </w:trPr>
        <w:tc>
          <w:tcPr>
            <w:tcW w:w="0" w:type="auto"/>
            <w:vMerge/>
          </w:tcPr>
          <w:p w14:paraId="01299CA6" w14:textId="77777777" w:rsidR="000332BA" w:rsidRDefault="000332BA"/>
        </w:tc>
        <w:tc>
          <w:tcPr>
            <w:tcW w:w="0" w:type="auto"/>
          </w:tcPr>
          <w:p w14:paraId="346B36A4" w14:textId="77777777" w:rsidR="000332BA" w:rsidRDefault="008667D7">
            <w:pPr>
              <w:keepNext/>
              <w:spacing w:before="100" w:after="0"/>
              <w:rPr>
                <w:b/>
              </w:rPr>
            </w:pPr>
            <w:r>
              <w:rPr>
                <w:b/>
              </w:rPr>
              <w:t>Agency/Group/Organization Type</w:t>
            </w:r>
          </w:p>
        </w:tc>
        <w:tc>
          <w:tcPr>
            <w:tcW w:w="0" w:type="auto"/>
          </w:tcPr>
          <w:p w14:paraId="101BFD1C" w14:textId="77777777" w:rsidR="000332BA" w:rsidRDefault="008667D7">
            <w:pPr>
              <w:spacing w:before="100" w:after="0"/>
            </w:pPr>
            <w:r>
              <w:rPr>
                <w:color w:val="000000"/>
              </w:rPr>
              <w:t>Housing</w:t>
            </w:r>
            <w:r>
              <w:rPr>
                <w:color w:val="000000"/>
              </w:rPr>
              <w:br/>
              <w:t>Services - Housing</w:t>
            </w:r>
            <w:r>
              <w:rPr>
                <w:color w:val="000000"/>
              </w:rPr>
              <w:br/>
              <w:t>Services-Children</w:t>
            </w:r>
            <w:r>
              <w:rPr>
                <w:color w:val="000000"/>
              </w:rPr>
              <w:br/>
              <w:t>Regional organization</w:t>
            </w:r>
          </w:p>
        </w:tc>
      </w:tr>
      <w:tr w:rsidR="000332BA" w14:paraId="42945313" w14:textId="77777777">
        <w:trPr>
          <w:cantSplit/>
        </w:trPr>
        <w:tc>
          <w:tcPr>
            <w:tcW w:w="0" w:type="auto"/>
            <w:vMerge/>
          </w:tcPr>
          <w:p w14:paraId="074CBDEC" w14:textId="77777777" w:rsidR="000332BA" w:rsidRDefault="000332BA"/>
        </w:tc>
        <w:tc>
          <w:tcPr>
            <w:tcW w:w="0" w:type="auto"/>
          </w:tcPr>
          <w:p w14:paraId="261EB42E" w14:textId="77777777" w:rsidR="000332BA" w:rsidRDefault="008667D7">
            <w:pPr>
              <w:keepNext/>
              <w:spacing w:before="100" w:after="0"/>
              <w:rPr>
                <w:b/>
              </w:rPr>
            </w:pPr>
            <w:r>
              <w:rPr>
                <w:b/>
              </w:rPr>
              <w:t>What section of the Plan was addressed by Consultation?</w:t>
            </w:r>
          </w:p>
        </w:tc>
        <w:tc>
          <w:tcPr>
            <w:tcW w:w="0" w:type="auto"/>
          </w:tcPr>
          <w:p w14:paraId="02F315B4" w14:textId="77777777" w:rsidR="000332BA" w:rsidRDefault="008667D7">
            <w:pPr>
              <w:spacing w:before="100" w:after="0"/>
            </w:pPr>
            <w:r>
              <w:rPr>
                <w:color w:val="000000"/>
              </w:rPr>
              <w:t>Housing Need Assessment</w:t>
            </w:r>
            <w:r>
              <w:rPr>
                <w:color w:val="000000"/>
              </w:rPr>
              <w:br/>
            </w:r>
            <w:r>
              <w:rPr>
                <w:color w:val="000000"/>
              </w:rPr>
              <w:t>Non-Homeless Special Needs</w:t>
            </w:r>
            <w:r>
              <w:rPr>
                <w:color w:val="000000"/>
              </w:rPr>
              <w:br/>
              <w:t>Market Analysis</w:t>
            </w:r>
            <w:r>
              <w:rPr>
                <w:color w:val="000000"/>
              </w:rPr>
              <w:br/>
              <w:t>Anti-poverty Strategy</w:t>
            </w:r>
          </w:p>
        </w:tc>
      </w:tr>
      <w:tr w:rsidR="000332BA" w14:paraId="75747292" w14:textId="77777777">
        <w:trPr>
          <w:cantSplit/>
        </w:trPr>
        <w:tc>
          <w:tcPr>
            <w:tcW w:w="0" w:type="auto"/>
            <w:vMerge/>
          </w:tcPr>
          <w:p w14:paraId="4F43D655" w14:textId="77777777" w:rsidR="000332BA" w:rsidRDefault="000332BA"/>
        </w:tc>
        <w:tc>
          <w:tcPr>
            <w:tcW w:w="0" w:type="auto"/>
          </w:tcPr>
          <w:p w14:paraId="78826C8B" w14:textId="77777777" w:rsidR="000332BA" w:rsidRDefault="008667D7">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E8AFF64" w14:textId="77777777" w:rsidR="000332BA" w:rsidRDefault="008667D7">
            <w:pPr>
              <w:spacing w:before="100" w:after="0"/>
            </w:pPr>
            <w:r>
              <w:rPr>
                <w:color w:val="000000"/>
              </w:rPr>
              <w:t>Providing information for inclusion in the Action plan. Undertaking market analysis for Greene County in preparation for launching a FTHB Program. Participation in Housing Directors meetings.</w:t>
            </w:r>
          </w:p>
        </w:tc>
      </w:tr>
      <w:tr w:rsidR="000332BA" w14:paraId="394E531D" w14:textId="77777777">
        <w:trPr>
          <w:cantSplit/>
        </w:trPr>
        <w:tc>
          <w:tcPr>
            <w:tcW w:w="0" w:type="auto"/>
            <w:vMerge w:val="restart"/>
          </w:tcPr>
          <w:p w14:paraId="0F5C43AD" w14:textId="77777777" w:rsidR="000332BA" w:rsidRDefault="008667D7">
            <w:pPr>
              <w:keepNext/>
              <w:spacing w:before="100" w:after="0"/>
            </w:pPr>
            <w:r>
              <w:rPr>
                <w:color w:val="000000"/>
              </w:rPr>
              <w:t>6</w:t>
            </w:r>
          </w:p>
        </w:tc>
        <w:tc>
          <w:tcPr>
            <w:tcW w:w="0" w:type="auto"/>
          </w:tcPr>
          <w:p w14:paraId="619D0868" w14:textId="77777777" w:rsidR="000332BA" w:rsidRDefault="008667D7">
            <w:pPr>
              <w:keepNext/>
              <w:spacing w:before="100" w:after="0"/>
              <w:rPr>
                <w:b/>
              </w:rPr>
            </w:pPr>
            <w:r>
              <w:rPr>
                <w:b/>
              </w:rPr>
              <w:t>Agency/Group/Organization</w:t>
            </w:r>
          </w:p>
        </w:tc>
        <w:tc>
          <w:tcPr>
            <w:tcW w:w="0" w:type="auto"/>
          </w:tcPr>
          <w:p w14:paraId="60585F56" w14:textId="77777777" w:rsidR="000332BA" w:rsidRDefault="008667D7">
            <w:pPr>
              <w:spacing w:before="100" w:after="0"/>
            </w:pPr>
            <w:r>
              <w:rPr>
                <w:color w:val="000000"/>
              </w:rPr>
              <w:t xml:space="preserve">THOMAS JEFFERSON PLANNING DISTRICT </w:t>
            </w:r>
            <w:r>
              <w:rPr>
                <w:color w:val="000000"/>
              </w:rPr>
              <w:t>COMMISSION</w:t>
            </w:r>
          </w:p>
        </w:tc>
      </w:tr>
      <w:tr w:rsidR="000332BA" w14:paraId="7DB4C290" w14:textId="77777777">
        <w:trPr>
          <w:cantSplit/>
        </w:trPr>
        <w:tc>
          <w:tcPr>
            <w:tcW w:w="0" w:type="auto"/>
            <w:vMerge/>
          </w:tcPr>
          <w:p w14:paraId="0CD75675" w14:textId="77777777" w:rsidR="000332BA" w:rsidRDefault="000332BA"/>
        </w:tc>
        <w:tc>
          <w:tcPr>
            <w:tcW w:w="0" w:type="auto"/>
          </w:tcPr>
          <w:p w14:paraId="3C1C6E97" w14:textId="77777777" w:rsidR="000332BA" w:rsidRDefault="008667D7">
            <w:pPr>
              <w:keepNext/>
              <w:spacing w:before="100" w:after="0"/>
              <w:rPr>
                <w:b/>
              </w:rPr>
            </w:pPr>
            <w:r>
              <w:rPr>
                <w:b/>
              </w:rPr>
              <w:t>Agency/Group/Organization Type</w:t>
            </w:r>
          </w:p>
        </w:tc>
        <w:tc>
          <w:tcPr>
            <w:tcW w:w="0" w:type="auto"/>
          </w:tcPr>
          <w:p w14:paraId="29CB7784" w14:textId="77777777" w:rsidR="000332BA" w:rsidRDefault="008667D7">
            <w:pPr>
              <w:spacing w:before="100" w:after="0"/>
            </w:pPr>
            <w:r>
              <w:rPr>
                <w:color w:val="000000"/>
              </w:rPr>
              <w:t>Housing</w:t>
            </w:r>
            <w:r>
              <w:rPr>
                <w:color w:val="000000"/>
              </w:rPr>
              <w:br/>
              <w:t>Regional organization</w:t>
            </w:r>
            <w:r>
              <w:rPr>
                <w:color w:val="000000"/>
              </w:rPr>
              <w:br/>
              <w:t>Planning organization</w:t>
            </w:r>
          </w:p>
        </w:tc>
      </w:tr>
      <w:tr w:rsidR="000332BA" w14:paraId="7CCBCA6D" w14:textId="77777777">
        <w:trPr>
          <w:cantSplit/>
        </w:trPr>
        <w:tc>
          <w:tcPr>
            <w:tcW w:w="0" w:type="auto"/>
            <w:vMerge/>
          </w:tcPr>
          <w:p w14:paraId="1A9916AF" w14:textId="77777777" w:rsidR="000332BA" w:rsidRDefault="000332BA"/>
        </w:tc>
        <w:tc>
          <w:tcPr>
            <w:tcW w:w="0" w:type="auto"/>
          </w:tcPr>
          <w:p w14:paraId="7E080186" w14:textId="77777777" w:rsidR="000332BA" w:rsidRDefault="008667D7">
            <w:pPr>
              <w:keepNext/>
              <w:spacing w:before="100" w:after="0"/>
              <w:rPr>
                <w:b/>
              </w:rPr>
            </w:pPr>
            <w:r>
              <w:rPr>
                <w:b/>
              </w:rPr>
              <w:t>What section of the Plan was addressed by Consultation?</w:t>
            </w:r>
          </w:p>
        </w:tc>
        <w:tc>
          <w:tcPr>
            <w:tcW w:w="0" w:type="auto"/>
          </w:tcPr>
          <w:p w14:paraId="142F7C9A" w14:textId="77777777" w:rsidR="000332BA" w:rsidRDefault="008667D7">
            <w:pPr>
              <w:spacing w:before="100" w:after="0"/>
            </w:pPr>
            <w:r>
              <w:rPr>
                <w:color w:val="000000"/>
              </w:rPr>
              <w:t>Housing Need Assessment</w:t>
            </w:r>
            <w:r>
              <w:rPr>
                <w:color w:val="000000"/>
              </w:rPr>
              <w:br/>
              <w:t>Non-Homeless Special Needs</w:t>
            </w:r>
            <w:r>
              <w:rPr>
                <w:color w:val="000000"/>
              </w:rPr>
              <w:br/>
              <w:t>Market Analysis</w:t>
            </w:r>
            <w:r>
              <w:rPr>
                <w:color w:val="000000"/>
              </w:rPr>
              <w:br/>
            </w:r>
            <w:r>
              <w:rPr>
                <w:color w:val="000000"/>
              </w:rPr>
              <w:t>Lead-based Paint Strategy</w:t>
            </w:r>
          </w:p>
        </w:tc>
      </w:tr>
      <w:tr w:rsidR="000332BA" w14:paraId="09743D86" w14:textId="77777777">
        <w:trPr>
          <w:cantSplit/>
        </w:trPr>
        <w:tc>
          <w:tcPr>
            <w:tcW w:w="0" w:type="auto"/>
            <w:vMerge/>
          </w:tcPr>
          <w:p w14:paraId="3121B76D" w14:textId="77777777" w:rsidR="000332BA" w:rsidRDefault="000332BA"/>
        </w:tc>
        <w:tc>
          <w:tcPr>
            <w:tcW w:w="0" w:type="auto"/>
          </w:tcPr>
          <w:p w14:paraId="7586A5F0" w14:textId="77777777" w:rsidR="000332BA" w:rsidRDefault="008667D7">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998E41E" w14:textId="77777777" w:rsidR="000332BA" w:rsidRDefault="008667D7">
            <w:pPr>
              <w:spacing w:before="100" w:after="0"/>
            </w:pPr>
            <w:r>
              <w:rPr>
                <w:color w:val="000000"/>
              </w:rPr>
              <w:t xml:space="preserve">The Thomas Jefferson Planning District Commission houses and staffs the </w:t>
            </w:r>
            <w:r>
              <w:rPr>
                <w:color w:val="000000"/>
              </w:rPr>
              <w:t>HOME Consortium and helped co-write the Annual Action Plan.In addition, the Thomas Jefferson Planning District Commission (TJPDC) launched the Central Virginia Regional Housing Partnership (CVRHP). The Partnership serves as an official advisory board, crea</w:t>
            </w:r>
            <w:r>
              <w:rPr>
                <w:color w:val="000000"/>
              </w:rPr>
              <w:t xml:space="preserve">ted by the TJPDC, in partnership with the public, private, nonprofit, and citizen stakeholders related to housing. The CVRHP coordinated a Comprehesive Regional Housing Study and Needs Analysis and held its first Regional Housing Summit with approximately </w:t>
            </w:r>
            <w:r>
              <w:rPr>
                <w:color w:val="000000"/>
              </w:rPr>
              <w:t>200 attendees from the region. The TJPDC is currently working to adopt a strategic plan that will guide the work of the Partnership into the next year.</w:t>
            </w:r>
          </w:p>
        </w:tc>
      </w:tr>
      <w:tr w:rsidR="000332BA" w14:paraId="110952A8" w14:textId="77777777">
        <w:trPr>
          <w:cantSplit/>
        </w:trPr>
        <w:tc>
          <w:tcPr>
            <w:tcW w:w="0" w:type="auto"/>
            <w:vMerge w:val="restart"/>
          </w:tcPr>
          <w:p w14:paraId="4B69035D" w14:textId="77777777" w:rsidR="000332BA" w:rsidRDefault="008667D7">
            <w:pPr>
              <w:keepNext/>
              <w:spacing w:before="100" w:after="0"/>
            </w:pPr>
            <w:r>
              <w:rPr>
                <w:color w:val="000000"/>
              </w:rPr>
              <w:lastRenderedPageBreak/>
              <w:t>7</w:t>
            </w:r>
          </w:p>
        </w:tc>
        <w:tc>
          <w:tcPr>
            <w:tcW w:w="0" w:type="auto"/>
          </w:tcPr>
          <w:p w14:paraId="16B2DDC8" w14:textId="77777777" w:rsidR="000332BA" w:rsidRDefault="008667D7">
            <w:pPr>
              <w:keepNext/>
              <w:spacing w:before="100" w:after="0"/>
              <w:rPr>
                <w:b/>
              </w:rPr>
            </w:pPr>
            <w:r>
              <w:rPr>
                <w:b/>
              </w:rPr>
              <w:t>Agency/Group/Organization</w:t>
            </w:r>
          </w:p>
        </w:tc>
        <w:tc>
          <w:tcPr>
            <w:tcW w:w="0" w:type="auto"/>
          </w:tcPr>
          <w:p w14:paraId="66F2F0B6" w14:textId="77777777" w:rsidR="000332BA" w:rsidRDefault="008667D7">
            <w:pPr>
              <w:spacing w:before="100" w:after="0"/>
            </w:pPr>
            <w:r>
              <w:rPr>
                <w:color w:val="000000"/>
              </w:rPr>
              <w:t>Jefferson Area Board of Aging</w:t>
            </w:r>
          </w:p>
        </w:tc>
      </w:tr>
      <w:tr w:rsidR="000332BA" w14:paraId="27D87201" w14:textId="77777777">
        <w:trPr>
          <w:cantSplit/>
        </w:trPr>
        <w:tc>
          <w:tcPr>
            <w:tcW w:w="0" w:type="auto"/>
            <w:vMerge/>
          </w:tcPr>
          <w:p w14:paraId="2DB4B705" w14:textId="77777777" w:rsidR="000332BA" w:rsidRDefault="000332BA"/>
        </w:tc>
        <w:tc>
          <w:tcPr>
            <w:tcW w:w="0" w:type="auto"/>
          </w:tcPr>
          <w:p w14:paraId="08DE194E" w14:textId="77777777" w:rsidR="000332BA" w:rsidRDefault="008667D7">
            <w:pPr>
              <w:keepNext/>
              <w:spacing w:before="100" w:after="0"/>
              <w:rPr>
                <w:b/>
              </w:rPr>
            </w:pPr>
            <w:r>
              <w:rPr>
                <w:b/>
              </w:rPr>
              <w:t>Agency/Group/Organization Type</w:t>
            </w:r>
          </w:p>
        </w:tc>
        <w:tc>
          <w:tcPr>
            <w:tcW w:w="0" w:type="auto"/>
          </w:tcPr>
          <w:p w14:paraId="4B7D7AAF" w14:textId="77777777" w:rsidR="000332BA" w:rsidRDefault="008667D7">
            <w:pPr>
              <w:spacing w:before="100" w:after="0"/>
            </w:pPr>
            <w:r>
              <w:rPr>
                <w:color w:val="000000"/>
              </w:rPr>
              <w:t>Housing</w:t>
            </w:r>
            <w:r>
              <w:rPr>
                <w:color w:val="000000"/>
              </w:rPr>
              <w:br/>
              <w:t>Services - Housing</w:t>
            </w:r>
            <w:r>
              <w:rPr>
                <w:color w:val="000000"/>
              </w:rPr>
              <w:br/>
              <w:t>Services-Elderly Persons</w:t>
            </w:r>
            <w:r>
              <w:rPr>
                <w:color w:val="000000"/>
              </w:rPr>
              <w:br/>
              <w:t>Services-Persons with Disabilities</w:t>
            </w:r>
            <w:r>
              <w:rPr>
                <w:color w:val="000000"/>
              </w:rPr>
              <w:br/>
              <w:t>Services-Health</w:t>
            </w:r>
            <w:r>
              <w:rPr>
                <w:color w:val="000000"/>
              </w:rPr>
              <w:br/>
              <w:t>Regional organization</w:t>
            </w:r>
          </w:p>
        </w:tc>
      </w:tr>
      <w:tr w:rsidR="000332BA" w14:paraId="649A163A" w14:textId="77777777">
        <w:trPr>
          <w:cantSplit/>
        </w:trPr>
        <w:tc>
          <w:tcPr>
            <w:tcW w:w="0" w:type="auto"/>
            <w:vMerge/>
          </w:tcPr>
          <w:p w14:paraId="359A4F74" w14:textId="77777777" w:rsidR="000332BA" w:rsidRDefault="000332BA"/>
        </w:tc>
        <w:tc>
          <w:tcPr>
            <w:tcW w:w="0" w:type="auto"/>
          </w:tcPr>
          <w:p w14:paraId="7BE6ECBA" w14:textId="77777777" w:rsidR="000332BA" w:rsidRDefault="008667D7">
            <w:pPr>
              <w:keepNext/>
              <w:spacing w:before="100" w:after="0"/>
              <w:rPr>
                <w:b/>
              </w:rPr>
            </w:pPr>
            <w:r>
              <w:rPr>
                <w:b/>
              </w:rPr>
              <w:t>What section of the Plan was addressed by Consultation?</w:t>
            </w:r>
          </w:p>
        </w:tc>
        <w:tc>
          <w:tcPr>
            <w:tcW w:w="0" w:type="auto"/>
          </w:tcPr>
          <w:p w14:paraId="6514A8BC" w14:textId="77777777" w:rsidR="000332BA" w:rsidRDefault="008667D7">
            <w:pPr>
              <w:spacing w:before="100" w:after="0"/>
            </w:pPr>
            <w:r>
              <w:rPr>
                <w:color w:val="000000"/>
              </w:rPr>
              <w:t>Housing Need Assessment</w:t>
            </w:r>
            <w:r>
              <w:rPr>
                <w:color w:val="000000"/>
              </w:rPr>
              <w:br/>
              <w:t>Non-Homeless Speci</w:t>
            </w:r>
            <w:r>
              <w:rPr>
                <w:color w:val="000000"/>
              </w:rPr>
              <w:t>al Needs</w:t>
            </w:r>
          </w:p>
        </w:tc>
      </w:tr>
      <w:tr w:rsidR="000332BA" w14:paraId="2784CA20" w14:textId="77777777">
        <w:trPr>
          <w:cantSplit/>
        </w:trPr>
        <w:tc>
          <w:tcPr>
            <w:tcW w:w="0" w:type="auto"/>
            <w:vMerge/>
          </w:tcPr>
          <w:p w14:paraId="0653986C" w14:textId="77777777" w:rsidR="000332BA" w:rsidRDefault="000332BA"/>
        </w:tc>
        <w:tc>
          <w:tcPr>
            <w:tcW w:w="0" w:type="auto"/>
          </w:tcPr>
          <w:p w14:paraId="500B298C" w14:textId="77777777" w:rsidR="000332BA" w:rsidRDefault="008667D7">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745B02E" w14:textId="77777777" w:rsidR="000332BA" w:rsidRDefault="008667D7">
            <w:pPr>
              <w:spacing w:before="100" w:after="0"/>
            </w:pPr>
            <w:r>
              <w:rPr>
                <w:color w:val="000000"/>
              </w:rPr>
              <w:t>JABA is the region's Area Agency on Aging and serves as a founding member of the Charlottesville Area Alliance (CAA) which advocates for an age-friendly community. JABA's representative occasionally attends the Housing Directors Council meetings, as well a</w:t>
            </w:r>
            <w:r>
              <w:rPr>
                <w:color w:val="000000"/>
              </w:rPr>
              <w:t>s Management Team meetings for a CDBG Planning Grant for senior housing in Fluvanna County.</w:t>
            </w:r>
          </w:p>
        </w:tc>
      </w:tr>
      <w:tr w:rsidR="000332BA" w14:paraId="1D37229B" w14:textId="77777777">
        <w:trPr>
          <w:cantSplit/>
        </w:trPr>
        <w:tc>
          <w:tcPr>
            <w:tcW w:w="0" w:type="auto"/>
            <w:vMerge w:val="restart"/>
          </w:tcPr>
          <w:p w14:paraId="2C4AF94E" w14:textId="77777777" w:rsidR="000332BA" w:rsidRDefault="008667D7">
            <w:pPr>
              <w:keepNext/>
              <w:spacing w:before="100" w:after="0"/>
            </w:pPr>
            <w:r>
              <w:rPr>
                <w:color w:val="000000"/>
              </w:rPr>
              <w:t>8</w:t>
            </w:r>
          </w:p>
        </w:tc>
        <w:tc>
          <w:tcPr>
            <w:tcW w:w="0" w:type="auto"/>
          </w:tcPr>
          <w:p w14:paraId="534AEA58" w14:textId="77777777" w:rsidR="000332BA" w:rsidRDefault="008667D7">
            <w:pPr>
              <w:keepNext/>
              <w:spacing w:before="100" w:after="0"/>
              <w:rPr>
                <w:b/>
              </w:rPr>
            </w:pPr>
            <w:r>
              <w:rPr>
                <w:b/>
              </w:rPr>
              <w:t>Agency/Group/Organization</w:t>
            </w:r>
          </w:p>
        </w:tc>
        <w:tc>
          <w:tcPr>
            <w:tcW w:w="0" w:type="auto"/>
          </w:tcPr>
          <w:p w14:paraId="7C0D16F8" w14:textId="77777777" w:rsidR="000332BA" w:rsidRDefault="008667D7">
            <w:pPr>
              <w:spacing w:before="100" w:after="0"/>
            </w:pPr>
            <w:r>
              <w:rPr>
                <w:color w:val="000000"/>
              </w:rPr>
              <w:t>CHARLOTTESVILLE REDEVELOPMENT AND HOUSING AUTHORITY</w:t>
            </w:r>
          </w:p>
        </w:tc>
      </w:tr>
      <w:tr w:rsidR="000332BA" w14:paraId="069F28E8" w14:textId="77777777">
        <w:trPr>
          <w:cantSplit/>
        </w:trPr>
        <w:tc>
          <w:tcPr>
            <w:tcW w:w="0" w:type="auto"/>
            <w:vMerge/>
          </w:tcPr>
          <w:p w14:paraId="6737472F" w14:textId="77777777" w:rsidR="000332BA" w:rsidRDefault="000332BA"/>
        </w:tc>
        <w:tc>
          <w:tcPr>
            <w:tcW w:w="0" w:type="auto"/>
          </w:tcPr>
          <w:p w14:paraId="4EB2BCBA" w14:textId="77777777" w:rsidR="000332BA" w:rsidRDefault="008667D7">
            <w:pPr>
              <w:keepNext/>
              <w:spacing w:before="100" w:after="0"/>
              <w:rPr>
                <w:b/>
              </w:rPr>
            </w:pPr>
            <w:r>
              <w:rPr>
                <w:b/>
              </w:rPr>
              <w:t>Agency/Group/Organization Type</w:t>
            </w:r>
          </w:p>
        </w:tc>
        <w:tc>
          <w:tcPr>
            <w:tcW w:w="0" w:type="auto"/>
          </w:tcPr>
          <w:p w14:paraId="39FEFF91" w14:textId="77777777" w:rsidR="000332BA" w:rsidRDefault="008667D7">
            <w:pPr>
              <w:spacing w:before="100" w:after="0"/>
            </w:pPr>
            <w:r>
              <w:rPr>
                <w:color w:val="000000"/>
              </w:rPr>
              <w:t>Housing</w:t>
            </w:r>
            <w:r>
              <w:rPr>
                <w:color w:val="000000"/>
              </w:rPr>
              <w:br/>
              <w:t>PHA</w:t>
            </w:r>
          </w:p>
        </w:tc>
      </w:tr>
      <w:tr w:rsidR="000332BA" w14:paraId="1DA2B083" w14:textId="77777777">
        <w:trPr>
          <w:cantSplit/>
        </w:trPr>
        <w:tc>
          <w:tcPr>
            <w:tcW w:w="0" w:type="auto"/>
            <w:vMerge/>
          </w:tcPr>
          <w:p w14:paraId="22F10DD8" w14:textId="77777777" w:rsidR="000332BA" w:rsidRDefault="000332BA"/>
        </w:tc>
        <w:tc>
          <w:tcPr>
            <w:tcW w:w="0" w:type="auto"/>
          </w:tcPr>
          <w:p w14:paraId="14ACEED7" w14:textId="77777777" w:rsidR="000332BA" w:rsidRDefault="008667D7">
            <w:pPr>
              <w:keepNext/>
              <w:spacing w:before="100" w:after="0"/>
              <w:rPr>
                <w:b/>
              </w:rPr>
            </w:pPr>
            <w:r>
              <w:rPr>
                <w:b/>
              </w:rPr>
              <w:t xml:space="preserve">What section of the Plan was </w:t>
            </w:r>
            <w:r>
              <w:rPr>
                <w:b/>
              </w:rPr>
              <w:t>addressed by Consultation?</w:t>
            </w:r>
          </w:p>
        </w:tc>
        <w:tc>
          <w:tcPr>
            <w:tcW w:w="0" w:type="auto"/>
          </w:tcPr>
          <w:p w14:paraId="495359A3" w14:textId="77777777" w:rsidR="000332BA" w:rsidRDefault="008667D7">
            <w:pPr>
              <w:spacing w:before="100" w:after="0"/>
            </w:pPr>
            <w:r>
              <w:rPr>
                <w:color w:val="000000"/>
              </w:rPr>
              <w:t>Public Housing Needs</w:t>
            </w:r>
          </w:p>
        </w:tc>
      </w:tr>
      <w:tr w:rsidR="000332BA" w14:paraId="292503F1" w14:textId="77777777">
        <w:trPr>
          <w:cantSplit/>
        </w:trPr>
        <w:tc>
          <w:tcPr>
            <w:tcW w:w="0" w:type="auto"/>
            <w:vMerge/>
          </w:tcPr>
          <w:p w14:paraId="055A5375" w14:textId="77777777" w:rsidR="000332BA" w:rsidRDefault="000332BA"/>
        </w:tc>
        <w:tc>
          <w:tcPr>
            <w:tcW w:w="0" w:type="auto"/>
          </w:tcPr>
          <w:p w14:paraId="75405604" w14:textId="77777777" w:rsidR="000332BA" w:rsidRDefault="008667D7">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030BF3B" w14:textId="77777777" w:rsidR="000332BA" w:rsidRDefault="008667D7">
            <w:pPr>
              <w:spacing w:before="100" w:after="0"/>
            </w:pPr>
            <w:r>
              <w:rPr>
                <w:color w:val="000000"/>
              </w:rPr>
              <w:t>CRHA provided updated information for the Action P</w:t>
            </w:r>
            <w:r>
              <w:rPr>
                <w:color w:val="000000"/>
              </w:rPr>
              <w:t>lan.</w:t>
            </w:r>
          </w:p>
        </w:tc>
      </w:tr>
      <w:tr w:rsidR="000332BA" w14:paraId="398A9F68" w14:textId="77777777">
        <w:trPr>
          <w:cantSplit/>
        </w:trPr>
        <w:tc>
          <w:tcPr>
            <w:tcW w:w="0" w:type="auto"/>
            <w:vMerge w:val="restart"/>
          </w:tcPr>
          <w:p w14:paraId="0C14EF4C" w14:textId="77777777" w:rsidR="000332BA" w:rsidRDefault="008667D7">
            <w:pPr>
              <w:keepNext/>
              <w:spacing w:before="100" w:after="0"/>
            </w:pPr>
            <w:r>
              <w:rPr>
                <w:color w:val="000000"/>
              </w:rPr>
              <w:t>9</w:t>
            </w:r>
          </w:p>
        </w:tc>
        <w:tc>
          <w:tcPr>
            <w:tcW w:w="0" w:type="auto"/>
          </w:tcPr>
          <w:p w14:paraId="1A2CF9AC" w14:textId="77777777" w:rsidR="000332BA" w:rsidRDefault="008667D7">
            <w:pPr>
              <w:keepNext/>
              <w:spacing w:before="100" w:after="0"/>
              <w:rPr>
                <w:b/>
              </w:rPr>
            </w:pPr>
            <w:r>
              <w:rPr>
                <w:b/>
              </w:rPr>
              <w:t>Agency/Group/Organization</w:t>
            </w:r>
          </w:p>
        </w:tc>
        <w:tc>
          <w:tcPr>
            <w:tcW w:w="0" w:type="auto"/>
          </w:tcPr>
          <w:p w14:paraId="4A7304C4" w14:textId="77777777" w:rsidR="000332BA" w:rsidRDefault="008667D7">
            <w:pPr>
              <w:spacing w:before="100" w:after="0"/>
            </w:pPr>
            <w:r>
              <w:rPr>
                <w:color w:val="000000"/>
              </w:rPr>
              <w:t>Thomas Jefferson Area Coalition for the Homeless</w:t>
            </w:r>
          </w:p>
        </w:tc>
      </w:tr>
      <w:tr w:rsidR="000332BA" w14:paraId="5EB1E485" w14:textId="77777777">
        <w:trPr>
          <w:cantSplit/>
        </w:trPr>
        <w:tc>
          <w:tcPr>
            <w:tcW w:w="0" w:type="auto"/>
            <w:vMerge/>
          </w:tcPr>
          <w:p w14:paraId="16122835" w14:textId="77777777" w:rsidR="000332BA" w:rsidRDefault="000332BA"/>
        </w:tc>
        <w:tc>
          <w:tcPr>
            <w:tcW w:w="0" w:type="auto"/>
          </w:tcPr>
          <w:p w14:paraId="519D4169" w14:textId="77777777" w:rsidR="000332BA" w:rsidRDefault="008667D7">
            <w:pPr>
              <w:keepNext/>
              <w:spacing w:before="100" w:after="0"/>
              <w:rPr>
                <w:b/>
              </w:rPr>
            </w:pPr>
            <w:r>
              <w:rPr>
                <w:b/>
              </w:rPr>
              <w:t>Agency/Group/Organization Type</w:t>
            </w:r>
          </w:p>
        </w:tc>
        <w:tc>
          <w:tcPr>
            <w:tcW w:w="0" w:type="auto"/>
          </w:tcPr>
          <w:p w14:paraId="18E32FEA" w14:textId="77777777" w:rsidR="000332BA" w:rsidRDefault="008667D7">
            <w:pPr>
              <w:spacing w:before="100" w:after="0"/>
            </w:pPr>
            <w:r>
              <w:rPr>
                <w:color w:val="000000"/>
              </w:rPr>
              <w:t>Housing</w:t>
            </w:r>
            <w:r>
              <w:rPr>
                <w:color w:val="000000"/>
              </w:rPr>
              <w:br/>
              <w:t>Regional organization</w:t>
            </w:r>
          </w:p>
        </w:tc>
      </w:tr>
      <w:tr w:rsidR="000332BA" w14:paraId="4C0A8123" w14:textId="77777777">
        <w:trPr>
          <w:cantSplit/>
        </w:trPr>
        <w:tc>
          <w:tcPr>
            <w:tcW w:w="0" w:type="auto"/>
            <w:vMerge/>
          </w:tcPr>
          <w:p w14:paraId="6998AB37" w14:textId="77777777" w:rsidR="000332BA" w:rsidRDefault="000332BA"/>
        </w:tc>
        <w:tc>
          <w:tcPr>
            <w:tcW w:w="0" w:type="auto"/>
          </w:tcPr>
          <w:p w14:paraId="20ED4236" w14:textId="77777777" w:rsidR="000332BA" w:rsidRDefault="008667D7">
            <w:pPr>
              <w:keepNext/>
              <w:spacing w:before="100" w:after="0"/>
              <w:rPr>
                <w:b/>
              </w:rPr>
            </w:pPr>
            <w:r>
              <w:rPr>
                <w:b/>
              </w:rPr>
              <w:t>What section of the Plan was addressed by Consultation?</w:t>
            </w:r>
          </w:p>
        </w:tc>
        <w:tc>
          <w:tcPr>
            <w:tcW w:w="0" w:type="auto"/>
          </w:tcPr>
          <w:p w14:paraId="4911D44E" w14:textId="77777777" w:rsidR="000332BA" w:rsidRDefault="008667D7">
            <w:pPr>
              <w:spacing w:before="100" w:after="0"/>
            </w:pPr>
            <w:r>
              <w:rPr>
                <w:color w:val="000000"/>
              </w:rPr>
              <w:t>Housing Need Assessment</w:t>
            </w:r>
            <w:r>
              <w:rPr>
                <w:color w:val="000000"/>
              </w:rPr>
              <w:br/>
            </w: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p>
        </w:tc>
      </w:tr>
      <w:tr w:rsidR="000332BA" w14:paraId="06F41A3C" w14:textId="77777777">
        <w:trPr>
          <w:cantSplit/>
        </w:trPr>
        <w:tc>
          <w:tcPr>
            <w:tcW w:w="0" w:type="auto"/>
            <w:vMerge/>
          </w:tcPr>
          <w:p w14:paraId="4A08FC86" w14:textId="77777777" w:rsidR="000332BA" w:rsidRDefault="000332BA"/>
        </w:tc>
        <w:tc>
          <w:tcPr>
            <w:tcW w:w="0" w:type="auto"/>
          </w:tcPr>
          <w:p w14:paraId="55CC6E3B" w14:textId="77777777" w:rsidR="000332BA" w:rsidRDefault="008667D7">
            <w:pPr>
              <w:keepNext/>
              <w:spacing w:before="100" w:after="0"/>
              <w:rPr>
                <w:b/>
              </w:rPr>
            </w:pPr>
            <w:r>
              <w:rPr>
                <w:b/>
              </w:rPr>
              <w:t xml:space="preserve">Briefly describe how the Agency/Group/Organization was consulted. What are the </w:t>
            </w:r>
            <w:r>
              <w:rPr>
                <w:b/>
              </w:rPr>
              <w:t>anticipated outcomes of the consultation or areas for improved coordination?</w:t>
            </w:r>
          </w:p>
        </w:tc>
        <w:tc>
          <w:tcPr>
            <w:tcW w:w="0" w:type="auto"/>
          </w:tcPr>
          <w:p w14:paraId="1EADA733" w14:textId="77777777" w:rsidR="000332BA" w:rsidRDefault="008667D7">
            <w:pPr>
              <w:spacing w:before="100" w:after="0"/>
            </w:pPr>
            <w:r>
              <w:rPr>
                <w:color w:val="000000"/>
              </w:rPr>
              <w:t>TJACH serves as the lead for the region's Continuum of Care. TJACH provided information and updates for the homelessness sections of the Action Plan.</w:t>
            </w:r>
          </w:p>
        </w:tc>
      </w:tr>
    </w:tbl>
    <w:p w14:paraId="5D9F26F1" w14:textId="77777777" w:rsidR="000332BA" w:rsidRDefault="008667D7">
      <w:pPr>
        <w:rPr>
          <w:b/>
          <w:sz w:val="24"/>
          <w:szCs w:val="24"/>
        </w:rPr>
      </w:pPr>
      <w:r>
        <w:rPr>
          <w:b/>
          <w:sz w:val="24"/>
          <w:szCs w:val="24"/>
        </w:rPr>
        <w:t>Identify any Agency Types not consulted and provide rationale for not consulting</w:t>
      </w:r>
    </w:p>
    <w:p w14:paraId="3DA5DFC4" w14:textId="77777777" w:rsidR="000332BA" w:rsidRDefault="000332BA">
      <w:pPr>
        <w:rPr>
          <w:rFonts w:cs="Arial"/>
        </w:rPr>
      </w:pPr>
    </w:p>
    <w:p w14:paraId="1F86317B" w14:textId="77777777" w:rsidR="000332BA" w:rsidRDefault="000332BA">
      <w:pPr>
        <w:rPr>
          <w:rFonts w:cs="Arial"/>
        </w:rPr>
      </w:pPr>
    </w:p>
    <w:p w14:paraId="7A24F5E6" w14:textId="77777777" w:rsidR="000332BA" w:rsidRDefault="008667D7">
      <w:pPr>
        <w:keepNext/>
        <w:rPr>
          <w:b/>
          <w:sz w:val="24"/>
          <w:szCs w:val="24"/>
        </w:rPr>
      </w:pPr>
      <w:r>
        <w:rPr>
          <w:b/>
          <w:sz w:val="24"/>
          <w:szCs w:val="24"/>
        </w:rPr>
        <w:t>Other local/regional/s</w:t>
      </w:r>
      <w:r>
        <w:rPr>
          <w:b/>
          <w:sz w:val="24"/>
          <w:szCs w:val="24"/>
        </w:rPr>
        <w:t>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0"/>
        <w:gridCol w:w="4029"/>
        <w:gridCol w:w="4891"/>
      </w:tblGrid>
      <w:tr w:rsidR="000332BA" w14:paraId="5AE3A540" w14:textId="77777777">
        <w:trPr>
          <w:cantSplit/>
          <w:tblHeader/>
        </w:trPr>
        <w:tc>
          <w:tcPr>
            <w:tcW w:w="3192" w:type="dxa"/>
          </w:tcPr>
          <w:p w14:paraId="76FA7DED" w14:textId="77777777" w:rsidR="000332BA" w:rsidRDefault="008667D7">
            <w:pPr>
              <w:keepNext/>
              <w:widowControl w:val="0"/>
              <w:spacing w:after="0" w:line="240" w:lineRule="auto"/>
              <w:jc w:val="center"/>
              <w:rPr>
                <w:b/>
                <w:bCs/>
              </w:rPr>
            </w:pPr>
            <w:r>
              <w:rPr>
                <w:b/>
                <w:bCs/>
              </w:rPr>
              <w:t>Name of Plan</w:t>
            </w:r>
          </w:p>
        </w:tc>
        <w:tc>
          <w:tcPr>
            <w:tcW w:w="3192" w:type="dxa"/>
          </w:tcPr>
          <w:p w14:paraId="02BDD33B" w14:textId="77777777" w:rsidR="000332BA" w:rsidRDefault="008667D7">
            <w:pPr>
              <w:spacing w:after="0" w:line="240" w:lineRule="auto"/>
              <w:jc w:val="center"/>
              <w:rPr>
                <w:b/>
                <w:bCs/>
              </w:rPr>
            </w:pPr>
            <w:r>
              <w:rPr>
                <w:b/>
                <w:bCs/>
              </w:rPr>
              <w:t>Lead Organization</w:t>
            </w:r>
          </w:p>
        </w:tc>
        <w:tc>
          <w:tcPr>
            <w:tcW w:w="3192" w:type="dxa"/>
          </w:tcPr>
          <w:p w14:paraId="475D21BA" w14:textId="77777777" w:rsidR="000332BA" w:rsidRDefault="008667D7">
            <w:pPr>
              <w:keepNext/>
              <w:widowControl w:val="0"/>
              <w:spacing w:after="0" w:line="240" w:lineRule="auto"/>
              <w:jc w:val="center"/>
              <w:rPr>
                <w:b/>
                <w:bCs/>
              </w:rPr>
            </w:pPr>
            <w:r>
              <w:rPr>
                <w:b/>
                <w:bCs/>
              </w:rPr>
              <w:t>How do the goals of your Strategic Plan overlap with the goals of each plan?</w:t>
            </w:r>
          </w:p>
        </w:tc>
      </w:tr>
      <w:tr w:rsidR="000332BA" w14:paraId="52E4002B" w14:textId="77777777">
        <w:trPr>
          <w:cantSplit/>
        </w:trPr>
        <w:tc>
          <w:tcPr>
            <w:tcW w:w="0" w:type="auto"/>
            <w:vAlign w:val="center"/>
          </w:tcPr>
          <w:p w14:paraId="6A47806F" w14:textId="77777777" w:rsidR="000332BA" w:rsidRDefault="008667D7">
            <w:pPr>
              <w:spacing w:beforeAutospacing="1" w:afterAutospacing="1"/>
            </w:pPr>
            <w:r>
              <w:rPr>
                <w:color w:val="000000"/>
              </w:rPr>
              <w:t>Continuum of Care</w:t>
            </w:r>
          </w:p>
        </w:tc>
        <w:tc>
          <w:tcPr>
            <w:tcW w:w="0" w:type="auto"/>
            <w:vAlign w:val="center"/>
          </w:tcPr>
          <w:p w14:paraId="541709A6" w14:textId="77777777" w:rsidR="000332BA" w:rsidRDefault="008667D7">
            <w:pPr>
              <w:spacing w:beforeAutospacing="1" w:afterAutospacing="1"/>
            </w:pPr>
            <w:r>
              <w:rPr>
                <w:color w:val="000000"/>
              </w:rPr>
              <w:t>TJACH</w:t>
            </w:r>
          </w:p>
        </w:tc>
        <w:tc>
          <w:tcPr>
            <w:tcW w:w="0" w:type="auto"/>
            <w:vAlign w:val="center"/>
          </w:tcPr>
          <w:p w14:paraId="12DA11A7" w14:textId="77777777" w:rsidR="000332BA" w:rsidRDefault="008667D7">
            <w:pPr>
              <w:spacing w:beforeAutospacing="1" w:afterAutospacing="1"/>
            </w:pPr>
            <w:r>
              <w:rPr>
                <w:color w:val="000000"/>
              </w:rPr>
              <w:t>TJACH has adopted a housing first policy.</w:t>
            </w:r>
          </w:p>
        </w:tc>
      </w:tr>
    </w:tbl>
    <w:p w14:paraId="0FE75CEC" w14:textId="77777777" w:rsidR="000332BA" w:rsidRDefault="008667D7">
      <w:pPr>
        <w:keepNext/>
        <w:jc w:val="center"/>
        <w:rPr>
          <w:b/>
          <w:bCs/>
          <w:sz w:val="20"/>
          <w:szCs w:val="20"/>
        </w:rPr>
      </w:pPr>
      <w:r>
        <w:rPr>
          <w:b/>
          <w:bCs/>
          <w:sz w:val="20"/>
          <w:szCs w:val="20"/>
        </w:rPr>
        <w:t xml:space="preserve">Table </w:t>
      </w:r>
      <w:r>
        <w:rPr>
          <w:b/>
          <w:sz w:val="20"/>
          <w:szCs w:val="20"/>
        </w:rPr>
        <w:t xml:space="preserve">3 </w:t>
      </w:r>
      <w:r>
        <w:rPr>
          <w:b/>
          <w:bCs/>
          <w:sz w:val="20"/>
          <w:szCs w:val="20"/>
        </w:rPr>
        <w:t>– Other local / regional / federal planning efforts</w:t>
      </w:r>
    </w:p>
    <w:p w14:paraId="39E48168" w14:textId="77777777" w:rsidR="000332BA" w:rsidRDefault="008667D7">
      <w:pPr>
        <w:rPr>
          <w:b/>
          <w:sz w:val="24"/>
          <w:szCs w:val="24"/>
        </w:rPr>
      </w:pPr>
      <w:r>
        <w:rPr>
          <w:b/>
          <w:sz w:val="24"/>
          <w:szCs w:val="24"/>
        </w:rPr>
        <w:t>Narrative</w:t>
      </w:r>
    </w:p>
    <w:p w14:paraId="0E454B0D" w14:textId="77777777" w:rsidR="000332BA" w:rsidRDefault="000332BA">
      <w:pPr>
        <w:rPr>
          <w:rFonts w:cs="Arial"/>
        </w:rPr>
      </w:pPr>
    </w:p>
    <w:p w14:paraId="135CE427" w14:textId="77777777" w:rsidR="000332BA" w:rsidRDefault="000332BA">
      <w:pPr>
        <w:rPr>
          <w:rFonts w:cs="Arial"/>
        </w:rPr>
        <w:sectPr w:rsidR="000332BA">
          <w:pgSz w:w="15840" w:h="12240" w:orient="landscape" w:code="1"/>
          <w:pgMar w:top="1440" w:right="1440" w:bottom="1440" w:left="1440" w:header="720" w:footer="720" w:gutter="0"/>
          <w:cols w:space="720"/>
          <w:docGrid w:linePitch="360"/>
        </w:sectPr>
      </w:pPr>
    </w:p>
    <w:p w14:paraId="6DA96902" w14:textId="77777777" w:rsidR="000332BA" w:rsidRDefault="008667D7">
      <w:pPr>
        <w:pStyle w:val="Heading2"/>
        <w:keepNext w:val="0"/>
        <w:pageBreakBefore/>
        <w:widowControl w:val="0"/>
        <w:rPr>
          <w:rFonts w:ascii="Calibri" w:hAnsi="Calibri"/>
          <w:i w:val="0"/>
        </w:rPr>
      </w:pPr>
      <w:r>
        <w:rPr>
          <w:rFonts w:ascii="Calibri" w:hAnsi="Calibri"/>
          <w:i w:val="0"/>
        </w:rPr>
        <w:lastRenderedPageBreak/>
        <w:t>AP-12 Participation - 91.401, 91.105, 91.200(c)</w:t>
      </w:r>
    </w:p>
    <w:p w14:paraId="172E5E73" w14:textId="77777777" w:rsidR="000332BA" w:rsidRDefault="008667D7">
      <w:pPr>
        <w:spacing w:after="0" w:line="240" w:lineRule="auto"/>
        <w:rPr>
          <w:b/>
          <w:sz w:val="24"/>
          <w:szCs w:val="24"/>
        </w:rPr>
      </w:pPr>
      <w:r>
        <w:rPr>
          <w:b/>
          <w:sz w:val="24"/>
          <w:szCs w:val="24"/>
        </w:rPr>
        <w:t>1.</w:t>
      </w:r>
      <w:r>
        <w:rPr>
          <w:b/>
          <w:sz w:val="24"/>
          <w:szCs w:val="24"/>
        </w:rPr>
        <w:tab/>
        <w:t xml:space="preserve">Summary of citizen participation process/Efforts made to broaden citizen </w:t>
      </w:r>
      <w:r>
        <w:rPr>
          <w:b/>
          <w:sz w:val="24"/>
          <w:szCs w:val="24"/>
        </w:rPr>
        <w:t>participation</w:t>
      </w:r>
    </w:p>
    <w:p w14:paraId="68EA2AD5" w14:textId="77777777" w:rsidR="000332BA" w:rsidRDefault="008667D7">
      <w:pPr>
        <w:spacing w:after="0" w:line="240" w:lineRule="auto"/>
        <w:rPr>
          <w:b/>
          <w:sz w:val="24"/>
          <w:szCs w:val="24"/>
        </w:rPr>
      </w:pPr>
      <w:r>
        <w:rPr>
          <w:b/>
          <w:sz w:val="24"/>
          <w:szCs w:val="24"/>
        </w:rPr>
        <w:t>Summarize citizen participation process and how it impacted goal-setting</w:t>
      </w:r>
    </w:p>
    <w:p w14:paraId="7A7A0B09" w14:textId="77777777" w:rsidR="000332BA" w:rsidRDefault="000332BA">
      <w:pPr>
        <w:spacing w:after="0" w:line="240" w:lineRule="auto"/>
        <w:rPr>
          <w:b/>
          <w:sz w:val="24"/>
          <w:szCs w:val="24"/>
        </w:rPr>
      </w:pPr>
    </w:p>
    <w:p w14:paraId="37065A6C" w14:textId="77777777" w:rsidR="000332BA" w:rsidRDefault="008667D7">
      <w:pPr>
        <w:spacing w:beforeAutospacing="1" w:afterAutospacing="1"/>
        <w:rPr>
          <w:rFonts w:cs="Arial"/>
        </w:rPr>
      </w:pPr>
      <w:r>
        <w:rPr>
          <w:rFonts w:cs="Arial"/>
        </w:rPr>
        <w:t>Citizen participation was a central component of the Consolidated Plan update, completed in August 2018. This process established the goals and priorities for the Conso</w:t>
      </w:r>
      <w:r>
        <w:rPr>
          <w:rFonts w:cs="Arial"/>
        </w:rPr>
        <w:t>lidated Plan, which continue to inform the annual Action Plans. For this Action Plan, a draft for public comment was made available on March 27, 2020</w:t>
      </w:r>
      <w:r>
        <w:rPr>
          <w:rFonts w:cs="Arial"/>
          <w:b/>
        </w:rPr>
        <w:t> </w:t>
      </w:r>
      <w:r>
        <w:rPr>
          <w:rFonts w:cs="Arial"/>
        </w:rPr>
        <w:t>for a 30-day public comment period. An advertisement on the availability of the draft and the comment peri</w:t>
      </w:r>
      <w:r>
        <w:rPr>
          <w:rFonts w:cs="Arial"/>
        </w:rPr>
        <w:t>od appeared in the Friday, March 27, 2020 issue of the Daily Progress, the newspaper of general circulation in the region. The draft plan for public comment was distributed by e-mail: Agencies and Organizations - The Charlottesville Health Department of th</w:t>
      </w:r>
      <w:r>
        <w:rPr>
          <w:rFonts w:cs="Arial"/>
        </w:rPr>
        <w:t>e Thomas Jefferson Health District, United Way, Independence Resource Center, County of Albemarle, Salvation Army, Region Ten Community Services, Monticello Area Community Action Agency, Charlottesville Redevelopment and Housing Authority, Albemarle Housin</w:t>
      </w:r>
      <w:r>
        <w:rPr>
          <w:rFonts w:cs="Arial"/>
        </w:rPr>
        <w:t>g Improvement Program, Piedmont Housing Alliance, Jefferson Area Board For Aging, County of Albemarle Housing Office, Public Housing Association of Residents, On Our Own-Drop-In Center, and Charlottesville/Albemarle Legal Aid Society; Local Media - The Dai</w:t>
      </w:r>
      <w:r>
        <w:rPr>
          <w:rFonts w:cs="Arial"/>
        </w:rPr>
        <w:t>ly Progress, Fluvanna Review, Greene County Record, The Central Virginia, and Cville Weekly; Neighborhood Associations – Belmont-Carlton, Blue Ridge Commons, Burnett Commons, Fifeville, Forest Hills, Fry’s Spring, Greenbrier, Jefferson Park Avenue, Johnson</w:t>
      </w:r>
      <w:r>
        <w:rPr>
          <w:rFonts w:cs="Arial"/>
        </w:rPr>
        <w:t xml:space="preserve"> Village, Kellytown, Lewis Mountain, Little High, Locust Grove, Martha Jefferson, Meadows, Meadowbrook Hills/Rugby, North Downtown, Orangedale, Ridge Street, Rose Hill, Starr Hill, University, Venable, Westhaven, Willoughby, Woodhaven, Woolen Mills and 10t</w:t>
      </w:r>
      <w:r>
        <w:rPr>
          <w:rFonts w:cs="Arial"/>
        </w:rPr>
        <w:t>h and Page.</w:t>
      </w:r>
    </w:p>
    <w:p w14:paraId="09C7A858" w14:textId="77777777" w:rsidR="000332BA" w:rsidRDefault="008667D7">
      <w:pPr>
        <w:spacing w:beforeAutospacing="1" w:afterAutospacing="1"/>
        <w:rPr>
          <w:rFonts w:cs="Arial"/>
        </w:rPr>
      </w:pPr>
      <w:r>
        <w:rPr>
          <w:rFonts w:cs="Arial"/>
        </w:rPr>
        <w:t>The Housing Directors Council provided input to the plan in the form of Action Tables and input at the February 18, 2020 meeting and on March 17, 2020 and April 20, 2020. Due to the COVID-19 Pandemic, Housing Directors focused on updating the A</w:t>
      </w:r>
      <w:r>
        <w:rPr>
          <w:rFonts w:cs="Arial"/>
        </w:rPr>
        <w:t xml:space="preserve">ction Plan tables virtually. Action Plan tables were distributed to sub-recipients in March prior to the meeting date, with a request that these be completed and returned to TJPDC by March 30. The Housing Directors Council also discussed possible projects </w:t>
      </w:r>
      <w:r>
        <w:rPr>
          <w:rFonts w:cs="Arial"/>
        </w:rPr>
        <w:t>for the PY20 CHDO set-aside virtually during April. Albemarle County is the next locality in the CHDO rotation for FY2020-2021. Nelson County is next in line for the CHDO rotation in 2021-2022. </w:t>
      </w:r>
    </w:p>
    <w:p w14:paraId="4B91F9E8" w14:textId="77777777" w:rsidR="000332BA" w:rsidRDefault="008667D7">
      <w:pPr>
        <w:spacing w:beforeAutospacing="1" w:afterAutospacing="1"/>
        <w:rPr>
          <w:rFonts w:cs="Arial"/>
        </w:rPr>
      </w:pPr>
      <w:r>
        <w:rPr>
          <w:rFonts w:cs="Arial"/>
        </w:rPr>
        <w:t>A draft of the Action Plan for the 20-21 Program Year was vir</w:t>
      </w:r>
      <w:r>
        <w:rPr>
          <w:rFonts w:cs="Arial"/>
        </w:rPr>
        <w:t>tually emailed to the Housing Directors on April 24, 2020. Some corrections to the numbers of activities and funding amounts were noted in the Table of 1 Year Measurable objectives, the Program Income table, and the narrative description of projects. A pub</w:t>
      </w:r>
      <w:r>
        <w:rPr>
          <w:rFonts w:cs="Arial"/>
        </w:rPr>
        <w:t>lic hearing was held virtually at the Thomas Jefferson Planning District Commission’s (TJPDC’s) regular meeting on May 7, 2020. The draft plan was posted on both the City of Charlottesville web site, and TJPDC web site. An article on the availability of th</w:t>
      </w:r>
      <w:r>
        <w:rPr>
          <w:rFonts w:cs="Arial"/>
        </w:rPr>
        <w:t>e plan was included in TJPDC’s April 11 News Brief, reaching an audience of approximately 1,200 people across the region. The City Council held a public hearing  on May 4, 2020 and adopted the Action Plan on May 18, 2020. </w:t>
      </w:r>
    </w:p>
    <w:p w14:paraId="3A2D0D20" w14:textId="77777777" w:rsidR="000332BA" w:rsidRDefault="008667D7">
      <w:pPr>
        <w:spacing w:beforeAutospacing="1" w:afterAutospacing="1"/>
        <w:rPr>
          <w:rFonts w:cs="Arial"/>
        </w:rPr>
      </w:pPr>
      <w:r>
        <w:rPr>
          <w:rFonts w:cs="Arial"/>
        </w:rPr>
        <w:lastRenderedPageBreak/>
        <w:t>A public hearing was held virtual</w:t>
      </w:r>
      <w:r>
        <w:rPr>
          <w:rFonts w:cs="Arial"/>
        </w:rPr>
        <w:t>ly at the following occassions: </w:t>
      </w:r>
    </w:p>
    <w:p w14:paraId="6D5D6847" w14:textId="77777777" w:rsidR="000332BA" w:rsidRDefault="008667D7">
      <w:pPr>
        <w:numPr>
          <w:ilvl w:val="0"/>
          <w:numId w:val="3"/>
        </w:numPr>
        <w:spacing w:beforeAutospacing="1" w:afterAutospacing="1"/>
        <w:rPr>
          <w:rFonts w:cs="Arial"/>
        </w:rPr>
      </w:pPr>
      <w:r>
        <w:rPr>
          <w:rFonts w:cs="Arial"/>
        </w:rPr>
        <w:t>May 18, 2020: City Council Public Hearing </w:t>
      </w:r>
    </w:p>
    <w:p w14:paraId="33765BF6" w14:textId="77777777" w:rsidR="000332BA" w:rsidRDefault="008667D7">
      <w:pPr>
        <w:numPr>
          <w:ilvl w:val="0"/>
          <w:numId w:val="3"/>
        </w:numPr>
        <w:spacing w:beforeAutospacing="1" w:afterAutospacing="1"/>
        <w:rPr>
          <w:rFonts w:cs="Arial"/>
        </w:rPr>
      </w:pPr>
      <w:r>
        <w:rPr>
          <w:rFonts w:cs="Arial"/>
        </w:rPr>
        <w:t>June 15, 2020: CDBG/HOME Taskforce Regular Meeting Public Comment </w:t>
      </w:r>
    </w:p>
    <w:p w14:paraId="5EB2C30F" w14:textId="77777777" w:rsidR="000332BA" w:rsidRDefault="008667D7">
      <w:pPr>
        <w:numPr>
          <w:ilvl w:val="0"/>
          <w:numId w:val="3"/>
        </w:numPr>
        <w:spacing w:beforeAutospacing="1" w:afterAutospacing="1"/>
        <w:rPr>
          <w:rFonts w:cs="Arial"/>
        </w:rPr>
      </w:pPr>
      <w:r>
        <w:rPr>
          <w:rFonts w:cs="Arial"/>
        </w:rPr>
        <w:t>June 11, 2020: CDBG/HOME Taskforce Subcommittee - Strategic Action Team Meeting Public Comment </w:t>
      </w:r>
    </w:p>
    <w:p w14:paraId="0AF1F65C" w14:textId="77777777" w:rsidR="000332BA" w:rsidRDefault="008667D7">
      <w:pPr>
        <w:numPr>
          <w:ilvl w:val="0"/>
          <w:numId w:val="3"/>
        </w:numPr>
        <w:spacing w:beforeAutospacing="1" w:afterAutospacing="1"/>
        <w:rPr>
          <w:rFonts w:cs="Arial"/>
        </w:rPr>
      </w:pPr>
      <w:r>
        <w:rPr>
          <w:rFonts w:cs="Arial"/>
        </w:rPr>
        <w:t>July 14, 2020: Pl</w:t>
      </w:r>
      <w:r>
        <w:rPr>
          <w:rFonts w:cs="Arial"/>
        </w:rPr>
        <w:t>anning Commission Public Hearing</w:t>
      </w:r>
    </w:p>
    <w:p w14:paraId="7F84EE13" w14:textId="77777777" w:rsidR="000332BA" w:rsidRDefault="008667D7">
      <w:pPr>
        <w:numPr>
          <w:ilvl w:val="0"/>
          <w:numId w:val="3"/>
        </w:numPr>
        <w:spacing w:beforeAutospacing="1" w:afterAutospacing="1"/>
        <w:rPr>
          <w:rFonts w:cs="Arial"/>
        </w:rPr>
      </w:pPr>
      <w:r>
        <w:rPr>
          <w:rFonts w:cs="Arial"/>
        </w:rPr>
        <w:t>November 12, 2020: CDBG Taskforce Regular Meeting</w:t>
      </w:r>
    </w:p>
    <w:p w14:paraId="29AE5A1F" w14:textId="77777777" w:rsidR="000332BA" w:rsidRDefault="000332BA">
      <w:pPr>
        <w:spacing w:beforeAutospacing="1" w:afterAutospacing="1"/>
        <w:rPr>
          <w:rFonts w:cs="Arial"/>
        </w:rPr>
      </w:pPr>
    </w:p>
    <w:p w14:paraId="20C41D9F" w14:textId="77777777" w:rsidR="000332BA" w:rsidRDefault="000332BA">
      <w:pPr>
        <w:rPr>
          <w:rFonts w:cs="Arial"/>
        </w:rPr>
      </w:pPr>
    </w:p>
    <w:p w14:paraId="1EB125BF" w14:textId="77777777" w:rsidR="000332BA" w:rsidRDefault="008667D7">
      <w:pPr>
        <w:keepNext/>
        <w:rPr>
          <w:b/>
          <w:sz w:val="24"/>
          <w:szCs w:val="24"/>
        </w:rPr>
      </w:pPr>
      <w:r>
        <w:rPr>
          <w:b/>
          <w:sz w:val="24"/>
          <w:szCs w:val="24"/>
        </w:rPr>
        <w:lastRenderedPageBreak/>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662"/>
        <w:gridCol w:w="986"/>
        <w:gridCol w:w="1007"/>
        <w:gridCol w:w="1114"/>
        <w:gridCol w:w="1036"/>
        <w:gridCol w:w="1185"/>
        <w:gridCol w:w="3360"/>
      </w:tblGrid>
      <w:tr w:rsidR="000332BA" w14:paraId="50B3743F" w14:textId="77777777">
        <w:trPr>
          <w:cantSplit/>
          <w:tblHeader/>
        </w:trPr>
        <w:tc>
          <w:tcPr>
            <w:tcW w:w="540" w:type="pct"/>
            <w:tcBorders>
              <w:top w:val="single" w:sz="4" w:space="0" w:color="auto"/>
              <w:left w:val="single" w:sz="4" w:space="0" w:color="auto"/>
              <w:bottom w:val="single" w:sz="4" w:space="0" w:color="auto"/>
              <w:right w:val="single" w:sz="4" w:space="0" w:color="auto"/>
            </w:tcBorders>
            <w:hideMark/>
          </w:tcPr>
          <w:p w14:paraId="0D01C0B8" w14:textId="77777777" w:rsidR="000332BA" w:rsidRDefault="008667D7">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14:paraId="174B0C64" w14:textId="77777777" w:rsidR="000332BA" w:rsidRDefault="008667D7">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14:paraId="35271EFD" w14:textId="77777777" w:rsidR="000332BA" w:rsidRDefault="008667D7">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14:paraId="38DC8E67" w14:textId="77777777" w:rsidR="000332BA" w:rsidRDefault="008667D7">
            <w:pPr>
              <w:keepNext/>
              <w:spacing w:after="0" w:line="240" w:lineRule="auto"/>
              <w:jc w:val="center"/>
              <w:rPr>
                <w:b/>
                <w:bCs/>
              </w:rPr>
            </w:pPr>
            <w:r>
              <w:rPr>
                <w:b/>
                <w:bCs/>
              </w:rPr>
              <w:t>Summary of </w:t>
            </w:r>
          </w:p>
          <w:p w14:paraId="004FCBA1" w14:textId="77777777" w:rsidR="000332BA" w:rsidRDefault="008667D7">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14:paraId="10439A89" w14:textId="77777777" w:rsidR="000332BA" w:rsidRDefault="008667D7">
            <w:pPr>
              <w:keepNext/>
              <w:spacing w:after="0" w:line="240" w:lineRule="auto"/>
              <w:jc w:val="center"/>
              <w:rPr>
                <w:b/>
                <w:bCs/>
              </w:rPr>
            </w:pPr>
            <w:r>
              <w:rPr>
                <w:b/>
                <w:bCs/>
              </w:rPr>
              <w:t>Summary of </w:t>
            </w:r>
          </w:p>
          <w:p w14:paraId="0C8C3258" w14:textId="77777777" w:rsidR="000332BA" w:rsidRDefault="008667D7">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14:paraId="79742121" w14:textId="77777777" w:rsidR="000332BA" w:rsidRDefault="008667D7">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14:paraId="7727E61A" w14:textId="77777777" w:rsidR="000332BA" w:rsidRDefault="008667D7">
            <w:pPr>
              <w:keepNext/>
              <w:spacing w:after="0" w:line="240" w:lineRule="auto"/>
              <w:jc w:val="center"/>
              <w:rPr>
                <w:b/>
              </w:rPr>
            </w:pPr>
            <w:r>
              <w:rPr>
                <w:b/>
                <w:bCs/>
              </w:rPr>
              <w:t>URL (If applicable)</w:t>
            </w:r>
          </w:p>
        </w:tc>
      </w:tr>
      <w:tr w:rsidR="000332BA" w14:paraId="75276B20"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0F7F7805" w14:textId="77777777" w:rsidR="000332BA" w:rsidRDefault="008667D7">
            <w:pPr>
              <w:spacing w:beforeAutospacing="1" w:afterAutospacing="1"/>
            </w:pPr>
            <w:r>
              <w:rPr>
                <w:color w:val="000000"/>
              </w:rPr>
              <w:lastRenderedPageBreak/>
              <w:t>1</w:t>
            </w:r>
          </w:p>
        </w:tc>
        <w:tc>
          <w:tcPr>
            <w:tcW w:w="0" w:type="auto"/>
            <w:tcBorders>
              <w:top w:val="single" w:sz="4" w:space="0" w:color="auto"/>
              <w:left w:val="single" w:sz="4" w:space="0" w:color="auto"/>
              <w:bottom w:val="single" w:sz="4" w:space="0" w:color="auto"/>
              <w:right w:val="single" w:sz="4" w:space="0" w:color="auto"/>
            </w:tcBorders>
            <w:vAlign w:val="center"/>
          </w:tcPr>
          <w:p w14:paraId="282C1735" w14:textId="77777777" w:rsidR="000332BA" w:rsidRDefault="008667D7">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3E83195B" w14:textId="77777777" w:rsidR="000332BA" w:rsidRDefault="008667D7">
            <w:pPr>
              <w:spacing w:beforeAutospacing="1" w:afterAutospacing="1"/>
            </w:pPr>
            <w:r>
              <w:rPr>
                <w:color w:val="000000"/>
              </w:rPr>
              <w:t>Minorities</w:t>
            </w:r>
            <w:r>
              <w:rPr>
                <w:color w:val="000000"/>
              </w:rPr>
              <w:br/>
              <w:t xml:space="preserve"> </w:t>
            </w:r>
            <w:r>
              <w:rPr>
                <w:color w:val="000000"/>
              </w:rPr>
              <w:br/>
              <w:t>Non-English Speaking - Specify other language: All</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r>
            <w:r>
              <w:rPr>
                <w:color w:val="000000"/>
              </w:rP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46708E60" w14:textId="77777777" w:rsidR="000332BA" w:rsidRDefault="008667D7">
            <w:pPr>
              <w:spacing w:beforeAutospacing="1" w:afterAutospacing="1"/>
            </w:pPr>
            <w:r>
              <w:rPr>
                <w:color w:val="000000"/>
              </w:rPr>
              <w:t>The May 4, 2020 Charlottesville City Council meeting was held virtually through Zoom due to the COVID-19 pandemic. Approximately 40 people were in attendance.</w:t>
            </w:r>
          </w:p>
        </w:tc>
        <w:tc>
          <w:tcPr>
            <w:tcW w:w="0" w:type="auto"/>
            <w:tcBorders>
              <w:top w:val="single" w:sz="4" w:space="0" w:color="auto"/>
              <w:left w:val="single" w:sz="4" w:space="0" w:color="auto"/>
              <w:bottom w:val="single" w:sz="4" w:space="0" w:color="auto"/>
              <w:right w:val="single" w:sz="4" w:space="0" w:color="auto"/>
            </w:tcBorders>
            <w:vAlign w:val="center"/>
          </w:tcPr>
          <w:p w14:paraId="6712DC4E" w14:textId="77777777" w:rsidR="000332BA" w:rsidRDefault="008667D7">
            <w:pPr>
              <w:spacing w:beforeAutospacing="1" w:afterAutospacing="1"/>
            </w:pPr>
            <w:r>
              <w:rPr>
                <w:color w:val="000000"/>
              </w:rPr>
              <w:t>Public Housing Association of Residents (PHAR) spoke dur</w:t>
            </w:r>
            <w:r>
              <w:rPr>
                <w:color w:val="000000"/>
              </w:rPr>
              <w:t>ing the public hearing. Comments recommended included 1) having a greater emphasis on Section 3 with CDBG projects, and 2) Utilization of Priority Neighborhood funds to coordinate with public housing projects in the Priority Neighborhood target area. Resid</w:t>
            </w:r>
            <w:r>
              <w:rPr>
                <w:color w:val="000000"/>
              </w:rPr>
              <w:t>ent comments from the public hearing include utilization of the priority neighborhood funding for housing purposes, not on public infrastructure projects.</w:t>
            </w:r>
          </w:p>
        </w:tc>
        <w:tc>
          <w:tcPr>
            <w:tcW w:w="0" w:type="auto"/>
            <w:tcBorders>
              <w:top w:val="single" w:sz="4" w:space="0" w:color="auto"/>
              <w:left w:val="single" w:sz="4" w:space="0" w:color="auto"/>
              <w:bottom w:val="single" w:sz="4" w:space="0" w:color="auto"/>
              <w:right w:val="single" w:sz="4" w:space="0" w:color="auto"/>
            </w:tcBorders>
            <w:vAlign w:val="center"/>
          </w:tcPr>
          <w:p w14:paraId="599A7799" w14:textId="77777777" w:rsidR="000332BA" w:rsidRDefault="008667D7">
            <w:pPr>
              <w:spacing w:beforeAutospacing="1" w:afterAutospacing="1"/>
            </w:pPr>
            <w:r>
              <w:rPr>
                <w:color w:val="000000"/>
              </w:rPr>
              <w:t>Each year, City Council sets priorities on CDBG/HOME funds and they appropriate uses. Section 3 was n</w:t>
            </w:r>
            <w:r>
              <w:rPr>
                <w:color w:val="000000"/>
              </w:rPr>
              <w:t>amed as one of the City Council Priorities in 2019 before the acceptance of CDBG/HOME applications. Priority neighborhood projects get deliberated with the priority neighborhood task force as outlined in the 2018-2023 Consolidated Plan. All potential proje</w:t>
            </w:r>
            <w:r>
              <w:rPr>
                <w:color w:val="000000"/>
              </w:rPr>
              <w:t>cts undergo extensive community engagement to gauge the community priorities before finalizing a project. City Council has final approval authority over Priority neighborhood projects.</w:t>
            </w:r>
          </w:p>
        </w:tc>
        <w:tc>
          <w:tcPr>
            <w:tcW w:w="0" w:type="auto"/>
            <w:tcBorders>
              <w:top w:val="single" w:sz="4" w:space="0" w:color="auto"/>
              <w:left w:val="single" w:sz="4" w:space="0" w:color="auto"/>
              <w:bottom w:val="single" w:sz="4" w:space="0" w:color="auto"/>
              <w:right w:val="single" w:sz="4" w:space="0" w:color="auto"/>
            </w:tcBorders>
            <w:vAlign w:val="center"/>
          </w:tcPr>
          <w:p w14:paraId="15EB0B91" w14:textId="77777777" w:rsidR="000332BA" w:rsidRDefault="008667D7">
            <w:pPr>
              <w:spacing w:beforeAutospacing="1" w:afterAutospacing="1"/>
            </w:pPr>
            <w:r>
              <w:rPr>
                <w:color w:val="000000"/>
              </w:rPr>
              <w:t>https://boxcast.tv/channel/vabajtzezuyv3iclkx1a</w:t>
            </w:r>
          </w:p>
        </w:tc>
      </w:tr>
      <w:tr w:rsidR="000332BA" w14:paraId="0208844F"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0445A656" w14:textId="77777777" w:rsidR="000332BA" w:rsidRDefault="008667D7">
            <w:pPr>
              <w:spacing w:beforeAutospacing="1" w:afterAutospacing="1"/>
            </w:pPr>
            <w:r>
              <w:rPr>
                <w:color w:val="000000"/>
              </w:rPr>
              <w:lastRenderedPageBreak/>
              <w:t>2</w:t>
            </w:r>
          </w:p>
        </w:tc>
        <w:tc>
          <w:tcPr>
            <w:tcW w:w="0" w:type="auto"/>
            <w:tcBorders>
              <w:top w:val="single" w:sz="4" w:space="0" w:color="auto"/>
              <w:left w:val="single" w:sz="4" w:space="0" w:color="auto"/>
              <w:bottom w:val="single" w:sz="4" w:space="0" w:color="auto"/>
              <w:right w:val="single" w:sz="4" w:space="0" w:color="auto"/>
            </w:tcBorders>
            <w:vAlign w:val="center"/>
          </w:tcPr>
          <w:p w14:paraId="7F0AE085" w14:textId="77777777" w:rsidR="000332BA" w:rsidRDefault="008667D7">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5F543FC2" w14:textId="77777777" w:rsidR="000332BA" w:rsidRDefault="008667D7">
            <w:pPr>
              <w:spacing w:beforeAutospacing="1" w:afterAutospacing="1"/>
            </w:pPr>
            <w:r>
              <w:rPr>
                <w:color w:val="000000"/>
              </w:rPr>
              <w:t>Minorities</w:t>
            </w:r>
            <w:r>
              <w:rPr>
                <w:color w:val="000000"/>
              </w:rPr>
              <w:br/>
              <w:t xml:space="preserve"> </w:t>
            </w:r>
            <w:r>
              <w:rPr>
                <w:color w:val="000000"/>
              </w:rPr>
              <w:br/>
              <w:t>Non-English Speaking - Specify other language: All</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3E1ECF9E" w14:textId="77777777" w:rsidR="000332BA" w:rsidRDefault="008667D7">
            <w:pPr>
              <w:spacing w:beforeAutospacing="1" w:afterAutospacing="1"/>
            </w:pPr>
            <w:r>
              <w:rPr>
                <w:color w:val="000000"/>
              </w:rPr>
              <w:t>The May 7, 2020 Thomas Jefferson Planning District Commission meeting was h</w:t>
            </w:r>
            <w:r>
              <w:rPr>
                <w:color w:val="000000"/>
              </w:rPr>
              <w:t>eld virtually through Zoom due to the COVID-19 pandemic. Other than the TJPD Commission and members of TJPDC staff, one member of the public was in attendance.</w:t>
            </w:r>
          </w:p>
        </w:tc>
        <w:tc>
          <w:tcPr>
            <w:tcW w:w="0" w:type="auto"/>
            <w:tcBorders>
              <w:top w:val="single" w:sz="4" w:space="0" w:color="auto"/>
              <w:left w:val="single" w:sz="4" w:space="0" w:color="auto"/>
              <w:bottom w:val="single" w:sz="4" w:space="0" w:color="auto"/>
              <w:right w:val="single" w:sz="4" w:space="0" w:color="auto"/>
            </w:tcBorders>
            <w:vAlign w:val="center"/>
          </w:tcPr>
          <w:p w14:paraId="3F0FA795" w14:textId="77777777" w:rsidR="000332BA" w:rsidRDefault="008667D7">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569CC808" w14:textId="77777777" w:rsidR="000332BA" w:rsidRDefault="008667D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7B2D0FE" w14:textId="77777777" w:rsidR="000332BA" w:rsidRDefault="008667D7">
            <w:pPr>
              <w:spacing w:beforeAutospacing="1" w:afterAutospacing="1"/>
            </w:pPr>
            <w:r>
              <w:rPr>
                <w:color w:val="000000"/>
              </w:rPr>
              <w:t>http://tjpdc.org/news/commission-meeting-video-may-2020/</w:t>
            </w:r>
          </w:p>
        </w:tc>
      </w:tr>
      <w:tr w:rsidR="000332BA" w14:paraId="1E1A30D1"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BC86A9F" w14:textId="77777777" w:rsidR="000332BA" w:rsidRDefault="008667D7">
            <w:pPr>
              <w:spacing w:beforeAutospacing="1" w:afterAutospacing="1"/>
            </w:pPr>
            <w:r>
              <w:rPr>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14:paraId="72AF17C6" w14:textId="77777777" w:rsidR="000332BA" w:rsidRDefault="008667D7">
            <w:pPr>
              <w:spacing w:beforeAutospacing="1" w:afterAutospacing="1"/>
            </w:pPr>
            <w:r>
              <w:rPr>
                <w:color w:val="000000"/>
              </w:rPr>
              <w:t>Newspap</w:t>
            </w:r>
            <w:r>
              <w:rPr>
                <w:color w:val="000000"/>
              </w:rPr>
              <w:t>er Ad</w:t>
            </w:r>
          </w:p>
        </w:tc>
        <w:tc>
          <w:tcPr>
            <w:tcW w:w="0" w:type="auto"/>
            <w:tcBorders>
              <w:top w:val="single" w:sz="4" w:space="0" w:color="auto"/>
              <w:left w:val="single" w:sz="4" w:space="0" w:color="auto"/>
              <w:bottom w:val="single" w:sz="4" w:space="0" w:color="auto"/>
              <w:right w:val="single" w:sz="4" w:space="0" w:color="auto"/>
            </w:tcBorders>
            <w:vAlign w:val="center"/>
          </w:tcPr>
          <w:p w14:paraId="422FF8BF" w14:textId="77777777" w:rsidR="000332BA" w:rsidRDefault="008667D7">
            <w:pPr>
              <w:spacing w:beforeAutospacing="1" w:afterAutospacing="1"/>
            </w:pPr>
            <w:r>
              <w:rPr>
                <w:color w:val="000000"/>
              </w:rPr>
              <w:t>Minorities</w:t>
            </w:r>
            <w:r>
              <w:rPr>
                <w:color w:val="000000"/>
              </w:rPr>
              <w:br/>
              <w:t xml:space="preserve"> </w:t>
            </w:r>
            <w:r>
              <w:rPr>
                <w:color w:val="000000"/>
              </w:rPr>
              <w:br/>
              <w:t>Non-English Speaking - Specify other language: All</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45668DEE" w14:textId="77777777" w:rsidR="000332BA" w:rsidRDefault="008667D7">
            <w:pPr>
              <w:spacing w:beforeAutospacing="1" w:afterAutospacing="1"/>
            </w:pPr>
            <w:r>
              <w:rPr>
                <w:color w:val="000000"/>
              </w:rPr>
              <w:t>A 30-day public hearing notice was published with the Charlottesville Daily Progress</w:t>
            </w:r>
            <w:r>
              <w:rPr>
                <w:color w:val="000000"/>
              </w:rPr>
              <w:t xml:space="preserve"> newspaper. The notice of public hearings and public comment period for the Annual Action Plan was published on March 27, 2020. All interested citizens were invited to comment on the draft Action Plan.</w:t>
            </w:r>
          </w:p>
        </w:tc>
        <w:tc>
          <w:tcPr>
            <w:tcW w:w="0" w:type="auto"/>
            <w:tcBorders>
              <w:top w:val="single" w:sz="4" w:space="0" w:color="auto"/>
              <w:left w:val="single" w:sz="4" w:space="0" w:color="auto"/>
              <w:bottom w:val="single" w:sz="4" w:space="0" w:color="auto"/>
              <w:right w:val="single" w:sz="4" w:space="0" w:color="auto"/>
            </w:tcBorders>
            <w:vAlign w:val="center"/>
          </w:tcPr>
          <w:p w14:paraId="0A5FB570" w14:textId="77777777" w:rsidR="000332BA" w:rsidRDefault="008667D7">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14C0323A" w14:textId="77777777" w:rsidR="000332BA" w:rsidRDefault="008667D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C5398D0" w14:textId="77777777" w:rsidR="000332BA" w:rsidRDefault="008667D7">
            <w:pPr>
              <w:spacing w:beforeAutospacing="1" w:afterAutospacing="1"/>
            </w:pPr>
            <w:r>
              <w:rPr>
                <w:color w:val="000000"/>
              </w:rPr>
              <w:t xml:space="preserve"> </w:t>
            </w:r>
          </w:p>
        </w:tc>
      </w:tr>
      <w:tr w:rsidR="000332BA" w14:paraId="0BDF28F8"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DCF7FD0" w14:textId="77777777" w:rsidR="000332BA" w:rsidRDefault="008667D7">
            <w:pPr>
              <w:spacing w:beforeAutospacing="1" w:afterAutospacing="1"/>
            </w:pPr>
            <w:r>
              <w:rPr>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tcPr>
          <w:p w14:paraId="4C67501D" w14:textId="77777777" w:rsidR="000332BA" w:rsidRDefault="008667D7">
            <w:pPr>
              <w:spacing w:beforeAutospacing="1" w:afterAutospacing="1"/>
            </w:pPr>
            <w:r>
              <w:rPr>
                <w:color w:val="000000"/>
              </w:rPr>
              <w:t>Internet Outreach</w:t>
            </w:r>
          </w:p>
        </w:tc>
        <w:tc>
          <w:tcPr>
            <w:tcW w:w="0" w:type="auto"/>
            <w:tcBorders>
              <w:top w:val="single" w:sz="4" w:space="0" w:color="auto"/>
              <w:left w:val="single" w:sz="4" w:space="0" w:color="auto"/>
              <w:bottom w:val="single" w:sz="4" w:space="0" w:color="auto"/>
              <w:right w:val="single" w:sz="4" w:space="0" w:color="auto"/>
            </w:tcBorders>
            <w:vAlign w:val="center"/>
          </w:tcPr>
          <w:p w14:paraId="327944A0" w14:textId="77777777" w:rsidR="000332BA" w:rsidRDefault="008667D7">
            <w:pPr>
              <w:spacing w:beforeAutospacing="1" w:afterAutospacing="1"/>
            </w:pPr>
            <w:r>
              <w:rPr>
                <w:color w:val="000000"/>
              </w:rPr>
              <w:t>Minorities</w:t>
            </w:r>
            <w:r>
              <w:rPr>
                <w:color w:val="000000"/>
              </w:rPr>
              <w:br/>
              <w:t xml:space="preserve"> </w:t>
            </w:r>
            <w:r>
              <w:rPr>
                <w:color w:val="000000"/>
              </w:rPr>
              <w:br/>
              <w:t>Non-English Speaking - Specify other language: All</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r>
              <w:rPr>
                <w:color w:val="000000"/>
              </w:rPr>
              <w:br/>
              <w:t xml:space="preserve"> </w:t>
            </w:r>
            <w:r>
              <w:rPr>
                <w:color w:val="000000"/>
              </w:rPr>
              <w:br/>
              <w:t>Media, Regional agencies and City Neighborhoods</w:t>
            </w:r>
          </w:p>
        </w:tc>
        <w:tc>
          <w:tcPr>
            <w:tcW w:w="0" w:type="auto"/>
            <w:tcBorders>
              <w:top w:val="single" w:sz="4" w:space="0" w:color="auto"/>
              <w:left w:val="single" w:sz="4" w:space="0" w:color="auto"/>
              <w:bottom w:val="single" w:sz="4" w:space="0" w:color="auto"/>
              <w:right w:val="single" w:sz="4" w:space="0" w:color="auto"/>
            </w:tcBorders>
            <w:vAlign w:val="center"/>
          </w:tcPr>
          <w:p w14:paraId="714A6AAA" w14:textId="77777777" w:rsidR="000332BA" w:rsidRDefault="008667D7">
            <w:pPr>
              <w:spacing w:beforeAutospacing="1" w:afterAutospacing="1"/>
            </w:pPr>
            <w:r>
              <w:rPr>
                <w:color w:val="000000"/>
              </w:rPr>
              <w:t xml:space="preserve">A list of local media </w:t>
            </w:r>
            <w:r>
              <w:rPr>
                <w:color w:val="000000"/>
              </w:rPr>
              <w:t>contacts, regional agencies and City  Neighborhoods is included int he summary at the beginning of this section.</w:t>
            </w:r>
          </w:p>
        </w:tc>
        <w:tc>
          <w:tcPr>
            <w:tcW w:w="0" w:type="auto"/>
            <w:tcBorders>
              <w:top w:val="single" w:sz="4" w:space="0" w:color="auto"/>
              <w:left w:val="single" w:sz="4" w:space="0" w:color="auto"/>
              <w:bottom w:val="single" w:sz="4" w:space="0" w:color="auto"/>
              <w:right w:val="single" w:sz="4" w:space="0" w:color="auto"/>
            </w:tcBorders>
            <w:vAlign w:val="center"/>
          </w:tcPr>
          <w:p w14:paraId="4EEAF2F8" w14:textId="77777777" w:rsidR="000332BA" w:rsidRDefault="008667D7">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2677EDA3" w14:textId="77777777" w:rsidR="000332BA" w:rsidRDefault="008667D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1E43C03" w14:textId="77777777" w:rsidR="000332BA" w:rsidRDefault="008667D7">
            <w:pPr>
              <w:spacing w:beforeAutospacing="1" w:afterAutospacing="1"/>
            </w:pPr>
            <w:r>
              <w:rPr>
                <w:color w:val="000000"/>
              </w:rPr>
              <w:t xml:space="preserve"> </w:t>
            </w:r>
          </w:p>
        </w:tc>
      </w:tr>
      <w:tr w:rsidR="000332BA" w14:paraId="7CC85AD6"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0B335876" w14:textId="77777777" w:rsidR="000332BA" w:rsidRDefault="008667D7">
            <w:pPr>
              <w:spacing w:beforeAutospacing="1" w:afterAutospacing="1"/>
            </w:pPr>
            <w:r>
              <w:rPr>
                <w:color w:val="000000"/>
              </w:rPr>
              <w:lastRenderedPageBreak/>
              <w:t>5</w:t>
            </w:r>
          </w:p>
        </w:tc>
        <w:tc>
          <w:tcPr>
            <w:tcW w:w="0" w:type="auto"/>
            <w:tcBorders>
              <w:top w:val="single" w:sz="4" w:space="0" w:color="auto"/>
              <w:left w:val="single" w:sz="4" w:space="0" w:color="auto"/>
              <w:bottom w:val="single" w:sz="4" w:space="0" w:color="auto"/>
              <w:right w:val="single" w:sz="4" w:space="0" w:color="auto"/>
            </w:tcBorders>
            <w:vAlign w:val="center"/>
          </w:tcPr>
          <w:p w14:paraId="4BD55A58" w14:textId="77777777" w:rsidR="000332BA" w:rsidRDefault="008667D7">
            <w:pPr>
              <w:spacing w:beforeAutospacing="1" w:afterAutospacing="1"/>
            </w:pPr>
            <w:r>
              <w:rPr>
                <w:color w:val="000000"/>
              </w:rPr>
              <w:t>Internet Outreach</w:t>
            </w:r>
          </w:p>
        </w:tc>
        <w:tc>
          <w:tcPr>
            <w:tcW w:w="0" w:type="auto"/>
            <w:tcBorders>
              <w:top w:val="single" w:sz="4" w:space="0" w:color="auto"/>
              <w:left w:val="single" w:sz="4" w:space="0" w:color="auto"/>
              <w:bottom w:val="single" w:sz="4" w:space="0" w:color="auto"/>
              <w:right w:val="single" w:sz="4" w:space="0" w:color="auto"/>
            </w:tcBorders>
            <w:vAlign w:val="center"/>
          </w:tcPr>
          <w:p w14:paraId="52F7B3A4" w14:textId="77777777" w:rsidR="000332BA" w:rsidRDefault="008667D7">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03B373F9" w14:textId="77777777" w:rsidR="000332BA" w:rsidRDefault="008667D7">
            <w:pPr>
              <w:spacing w:beforeAutospacing="1" w:afterAutospacing="1"/>
            </w:pPr>
            <w:r>
              <w:rPr>
                <w:color w:val="000000"/>
              </w:rPr>
              <w:t>The draft action plan was posted on the TJPDC website and an a</w:t>
            </w:r>
            <w:r>
              <w:rPr>
                <w:color w:val="000000"/>
              </w:rPr>
              <w:t>rticle on the availability of the plan was included in the TJPDC's April 11 newsletter, reaching an audience of approximately 1,200 people across the region.</w:t>
            </w:r>
          </w:p>
        </w:tc>
        <w:tc>
          <w:tcPr>
            <w:tcW w:w="0" w:type="auto"/>
            <w:tcBorders>
              <w:top w:val="single" w:sz="4" w:space="0" w:color="auto"/>
              <w:left w:val="single" w:sz="4" w:space="0" w:color="auto"/>
              <w:bottom w:val="single" w:sz="4" w:space="0" w:color="auto"/>
              <w:right w:val="single" w:sz="4" w:space="0" w:color="auto"/>
            </w:tcBorders>
            <w:vAlign w:val="center"/>
          </w:tcPr>
          <w:p w14:paraId="1674BF52" w14:textId="77777777" w:rsidR="000332BA" w:rsidRDefault="008667D7">
            <w:pPr>
              <w:spacing w:beforeAutospacing="1" w:afterAutospacing="1"/>
            </w:pPr>
            <w:r>
              <w:rPr>
                <w:color w:val="000000"/>
              </w:rPr>
              <w:t>None received</w:t>
            </w:r>
          </w:p>
        </w:tc>
        <w:tc>
          <w:tcPr>
            <w:tcW w:w="0" w:type="auto"/>
            <w:tcBorders>
              <w:top w:val="single" w:sz="4" w:space="0" w:color="auto"/>
              <w:left w:val="single" w:sz="4" w:space="0" w:color="auto"/>
              <w:bottom w:val="single" w:sz="4" w:space="0" w:color="auto"/>
              <w:right w:val="single" w:sz="4" w:space="0" w:color="auto"/>
            </w:tcBorders>
            <w:vAlign w:val="center"/>
          </w:tcPr>
          <w:p w14:paraId="17DC788B" w14:textId="77777777" w:rsidR="000332BA" w:rsidRDefault="008667D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009387A" w14:textId="77777777" w:rsidR="000332BA" w:rsidRDefault="008667D7">
            <w:pPr>
              <w:spacing w:beforeAutospacing="1" w:afterAutospacing="1"/>
            </w:pPr>
            <w:r>
              <w:rPr>
                <w:color w:val="000000"/>
              </w:rPr>
              <w:t>http://tjpdc.org/media/Draft-Action-Plan-for-Public-Comment_Binder-005.pdf</w:t>
            </w:r>
          </w:p>
        </w:tc>
      </w:tr>
      <w:tr w:rsidR="000332BA" w14:paraId="2DAE1523"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D51BEA1" w14:textId="77777777" w:rsidR="000332BA" w:rsidRDefault="008667D7">
            <w:pPr>
              <w:spacing w:beforeAutospacing="1" w:afterAutospacing="1"/>
            </w:pPr>
            <w:r>
              <w:rPr>
                <w:color w:val="000000"/>
              </w:rPr>
              <w:lastRenderedPageBreak/>
              <w:t>6</w:t>
            </w:r>
          </w:p>
        </w:tc>
        <w:tc>
          <w:tcPr>
            <w:tcW w:w="0" w:type="auto"/>
            <w:tcBorders>
              <w:top w:val="single" w:sz="4" w:space="0" w:color="auto"/>
              <w:left w:val="single" w:sz="4" w:space="0" w:color="auto"/>
              <w:bottom w:val="single" w:sz="4" w:space="0" w:color="auto"/>
              <w:right w:val="single" w:sz="4" w:space="0" w:color="auto"/>
            </w:tcBorders>
            <w:vAlign w:val="center"/>
          </w:tcPr>
          <w:p w14:paraId="340AE38E" w14:textId="77777777" w:rsidR="000332BA" w:rsidRDefault="008667D7">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14:paraId="20C899DA" w14:textId="77777777" w:rsidR="000332BA" w:rsidRDefault="008667D7">
            <w:pPr>
              <w:spacing w:beforeAutospacing="1" w:afterAutospacing="1"/>
            </w:pPr>
            <w:r>
              <w:rPr>
                <w:color w:val="000000"/>
              </w:rPr>
              <w:t>Minorities</w:t>
            </w:r>
            <w:r>
              <w:rPr>
                <w:color w:val="000000"/>
              </w:rPr>
              <w:br/>
              <w:t xml:space="preserve"> </w:t>
            </w:r>
            <w:r>
              <w:rPr>
                <w:color w:val="000000"/>
              </w:rPr>
              <w:br/>
              <w:t>Persons with disabilities</w:t>
            </w:r>
            <w:r>
              <w:rPr>
                <w:color w:val="000000"/>
              </w:rPr>
              <w:br/>
              <w:t xml:space="preserve"> </w:t>
            </w:r>
            <w:r>
              <w:rPr>
                <w:color w:val="000000"/>
              </w:rPr>
              <w:b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4AC2FCD0" w14:textId="77777777" w:rsidR="000332BA" w:rsidRDefault="008667D7">
            <w:pPr>
              <w:spacing w:beforeAutospacing="1" w:afterAutospacing="1"/>
            </w:pPr>
            <w:r>
              <w:rPr>
                <w:color w:val="000000"/>
              </w:rPr>
              <w:t>The City of Charlottesville CDBG/HOME Taskforce appointed residents from each target neghborhood, a school board member, a planning commissioner, and social agency represe</w:t>
            </w:r>
            <w:r>
              <w:rPr>
                <w:color w:val="000000"/>
              </w:rPr>
              <w:t>ntative, and a member at-large. The Taskforce met February 2020, and March 2020 to review applications for funding to make recommendations.</w:t>
            </w:r>
          </w:p>
        </w:tc>
        <w:tc>
          <w:tcPr>
            <w:tcW w:w="0" w:type="auto"/>
            <w:tcBorders>
              <w:top w:val="single" w:sz="4" w:space="0" w:color="auto"/>
              <w:left w:val="single" w:sz="4" w:space="0" w:color="auto"/>
              <w:bottom w:val="single" w:sz="4" w:space="0" w:color="auto"/>
              <w:right w:val="single" w:sz="4" w:space="0" w:color="auto"/>
            </w:tcBorders>
            <w:vAlign w:val="center"/>
          </w:tcPr>
          <w:p w14:paraId="35698F61" w14:textId="77777777" w:rsidR="000332BA" w:rsidRDefault="008667D7">
            <w:pPr>
              <w:spacing w:beforeAutospacing="1" w:afterAutospacing="1"/>
            </w:pPr>
            <w:r>
              <w:rPr>
                <w:color w:val="000000"/>
              </w:rPr>
              <w:t>None received</w:t>
            </w:r>
          </w:p>
        </w:tc>
        <w:tc>
          <w:tcPr>
            <w:tcW w:w="0" w:type="auto"/>
            <w:tcBorders>
              <w:top w:val="single" w:sz="4" w:space="0" w:color="auto"/>
              <w:left w:val="single" w:sz="4" w:space="0" w:color="auto"/>
              <w:bottom w:val="single" w:sz="4" w:space="0" w:color="auto"/>
              <w:right w:val="single" w:sz="4" w:space="0" w:color="auto"/>
            </w:tcBorders>
            <w:vAlign w:val="center"/>
          </w:tcPr>
          <w:p w14:paraId="2DAE5195" w14:textId="77777777" w:rsidR="000332BA" w:rsidRDefault="008667D7">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137C96B3" w14:textId="77777777" w:rsidR="000332BA" w:rsidRDefault="008667D7">
            <w:pPr>
              <w:spacing w:beforeAutospacing="1" w:afterAutospacing="1"/>
            </w:pPr>
            <w:r>
              <w:rPr>
                <w:color w:val="000000"/>
              </w:rPr>
              <w:t xml:space="preserve"> </w:t>
            </w:r>
          </w:p>
        </w:tc>
      </w:tr>
      <w:tr w:rsidR="000332BA" w14:paraId="4CB0B8AC"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0A6DBDD4" w14:textId="77777777" w:rsidR="000332BA" w:rsidRDefault="008667D7">
            <w:pPr>
              <w:spacing w:beforeAutospacing="1" w:afterAutospacing="1"/>
            </w:pPr>
            <w:r>
              <w:rPr>
                <w:color w:val="000000"/>
              </w:rPr>
              <w:lastRenderedPageBreak/>
              <w:t>7</w:t>
            </w:r>
          </w:p>
        </w:tc>
        <w:tc>
          <w:tcPr>
            <w:tcW w:w="0" w:type="auto"/>
            <w:tcBorders>
              <w:top w:val="single" w:sz="4" w:space="0" w:color="auto"/>
              <w:left w:val="single" w:sz="4" w:space="0" w:color="auto"/>
              <w:bottom w:val="single" w:sz="4" w:space="0" w:color="auto"/>
              <w:right w:val="single" w:sz="4" w:space="0" w:color="auto"/>
            </w:tcBorders>
            <w:vAlign w:val="center"/>
          </w:tcPr>
          <w:p w14:paraId="2F1826E3" w14:textId="77777777" w:rsidR="000332BA" w:rsidRDefault="008667D7">
            <w:pPr>
              <w:spacing w:beforeAutospacing="1" w:afterAutospacing="1"/>
            </w:pPr>
            <w:r>
              <w:rPr>
                <w:color w:val="000000"/>
              </w:rPr>
              <w:t>Internet Outreach</w:t>
            </w:r>
          </w:p>
        </w:tc>
        <w:tc>
          <w:tcPr>
            <w:tcW w:w="0" w:type="auto"/>
            <w:tcBorders>
              <w:top w:val="single" w:sz="4" w:space="0" w:color="auto"/>
              <w:left w:val="single" w:sz="4" w:space="0" w:color="auto"/>
              <w:bottom w:val="single" w:sz="4" w:space="0" w:color="auto"/>
              <w:right w:val="single" w:sz="4" w:space="0" w:color="auto"/>
            </w:tcBorders>
            <w:vAlign w:val="center"/>
          </w:tcPr>
          <w:p w14:paraId="4C98A722" w14:textId="77777777" w:rsidR="000332BA" w:rsidRDefault="008667D7">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1750A6EF" w14:textId="77777777" w:rsidR="000332BA" w:rsidRDefault="008667D7">
            <w:pPr>
              <w:spacing w:beforeAutospacing="1" w:afterAutospacing="1"/>
            </w:pPr>
            <w:r>
              <w:rPr>
                <w:color w:val="000000"/>
              </w:rPr>
              <w:t>The Draft Action Plan for public comment was p</w:t>
            </w:r>
            <w:r>
              <w:rPr>
                <w:color w:val="000000"/>
              </w:rPr>
              <w:t>osted on the City of Charlottesville website.</w:t>
            </w:r>
          </w:p>
        </w:tc>
        <w:tc>
          <w:tcPr>
            <w:tcW w:w="0" w:type="auto"/>
            <w:tcBorders>
              <w:top w:val="single" w:sz="4" w:space="0" w:color="auto"/>
              <w:left w:val="single" w:sz="4" w:space="0" w:color="auto"/>
              <w:bottom w:val="single" w:sz="4" w:space="0" w:color="auto"/>
              <w:right w:val="single" w:sz="4" w:space="0" w:color="auto"/>
            </w:tcBorders>
            <w:vAlign w:val="center"/>
          </w:tcPr>
          <w:p w14:paraId="0C20E1AA" w14:textId="77777777" w:rsidR="000332BA" w:rsidRDefault="008667D7">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647DEB21" w14:textId="77777777" w:rsidR="000332BA" w:rsidRDefault="008667D7">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4DB24FEB" w14:textId="77777777" w:rsidR="000332BA" w:rsidRDefault="008667D7">
            <w:pPr>
              <w:spacing w:beforeAutospacing="1" w:afterAutospacing="1"/>
            </w:pPr>
            <w:r>
              <w:rPr>
                <w:color w:val="000000"/>
              </w:rPr>
              <w:t>https://www.charlottesville.gov/678/CDBG-HOME-Programs</w:t>
            </w:r>
          </w:p>
        </w:tc>
      </w:tr>
      <w:tr w:rsidR="000332BA" w14:paraId="67A77D84"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2A97135" w14:textId="77777777" w:rsidR="000332BA" w:rsidRDefault="008667D7">
            <w:pPr>
              <w:spacing w:beforeAutospacing="1" w:afterAutospacing="1"/>
            </w:pPr>
            <w:r>
              <w:rPr>
                <w:color w:val="000000"/>
              </w:rPr>
              <w:lastRenderedPageBreak/>
              <w:t>8</w:t>
            </w:r>
          </w:p>
        </w:tc>
        <w:tc>
          <w:tcPr>
            <w:tcW w:w="0" w:type="auto"/>
            <w:tcBorders>
              <w:top w:val="single" w:sz="4" w:space="0" w:color="auto"/>
              <w:left w:val="single" w:sz="4" w:space="0" w:color="auto"/>
              <w:bottom w:val="single" w:sz="4" w:space="0" w:color="auto"/>
              <w:right w:val="single" w:sz="4" w:space="0" w:color="auto"/>
            </w:tcBorders>
            <w:vAlign w:val="center"/>
          </w:tcPr>
          <w:p w14:paraId="2968C61D" w14:textId="77777777" w:rsidR="000332BA" w:rsidRDefault="008667D7">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3385016E" w14:textId="77777777" w:rsidR="000332BA" w:rsidRDefault="008667D7">
            <w:pPr>
              <w:spacing w:beforeAutospacing="1" w:afterAutospacing="1"/>
            </w:pPr>
            <w:r>
              <w:rPr>
                <w:color w:val="000000"/>
              </w:rPr>
              <w:t>Minorities</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r>
            <w:r>
              <w:rPr>
                <w:color w:val="000000"/>
              </w:rP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1094A9F6" w14:textId="77777777" w:rsidR="000332BA" w:rsidRDefault="008667D7">
            <w:pPr>
              <w:spacing w:beforeAutospacing="1" w:afterAutospacing="1"/>
            </w:pPr>
            <w:r>
              <w:rPr>
                <w:color w:val="000000"/>
              </w:rPr>
              <w:t>The May 18, 2020 Charlottesville City Council meeting was held virtually through Zoom due to the COVID-19 pandemic. Approximately 40 people were in attendance</w:t>
            </w:r>
          </w:p>
        </w:tc>
        <w:tc>
          <w:tcPr>
            <w:tcW w:w="0" w:type="auto"/>
            <w:tcBorders>
              <w:top w:val="single" w:sz="4" w:space="0" w:color="auto"/>
              <w:left w:val="single" w:sz="4" w:space="0" w:color="auto"/>
              <w:bottom w:val="single" w:sz="4" w:space="0" w:color="auto"/>
              <w:right w:val="single" w:sz="4" w:space="0" w:color="auto"/>
            </w:tcBorders>
            <w:vAlign w:val="center"/>
          </w:tcPr>
          <w:p w14:paraId="32490368" w14:textId="77777777" w:rsidR="000332BA" w:rsidRDefault="008667D7">
            <w:pPr>
              <w:spacing w:beforeAutospacing="1" w:afterAutospacing="1"/>
            </w:pPr>
            <w:r>
              <w:rPr>
                <w:color w:val="000000"/>
              </w:rPr>
              <w:t>Public Housing Association of Residents (PHAR) spoke dur</w:t>
            </w:r>
            <w:r>
              <w:rPr>
                <w:color w:val="000000"/>
              </w:rPr>
              <w:t>ing the public hearing. Comments recommended included 1) having a greater emphasis on Section 3 with CDBG projects, and 2) Utilization of Priority Neighborhood funds to coordinate with public housing projects in the Priority Neighborhood target area. Resid</w:t>
            </w:r>
            <w:r>
              <w:rPr>
                <w:color w:val="000000"/>
              </w:rPr>
              <w:t>ent comments from the public hearing include utilization of the priority neighborhood funding for housing purposes, not on public infrastructure projects.</w:t>
            </w:r>
          </w:p>
        </w:tc>
        <w:tc>
          <w:tcPr>
            <w:tcW w:w="0" w:type="auto"/>
            <w:tcBorders>
              <w:top w:val="single" w:sz="4" w:space="0" w:color="auto"/>
              <w:left w:val="single" w:sz="4" w:space="0" w:color="auto"/>
              <w:bottom w:val="single" w:sz="4" w:space="0" w:color="auto"/>
              <w:right w:val="single" w:sz="4" w:space="0" w:color="auto"/>
            </w:tcBorders>
            <w:vAlign w:val="center"/>
          </w:tcPr>
          <w:p w14:paraId="361479BC" w14:textId="77777777" w:rsidR="000332BA" w:rsidRDefault="008667D7">
            <w:pPr>
              <w:spacing w:beforeAutospacing="1" w:afterAutospacing="1"/>
            </w:pPr>
            <w:r>
              <w:rPr>
                <w:color w:val="000000"/>
              </w:rPr>
              <w:t>Each year, City Council sets priorities on CDBG/HOME funds and they appropriate uses. Section 3 was n</w:t>
            </w:r>
            <w:r>
              <w:rPr>
                <w:color w:val="000000"/>
              </w:rPr>
              <w:t>amed as one of the City Council Priorities in 2019 before the acceptance of CDBG/HOME applications. Priority neighborhood projects get deliberated with the priority neighborhood task force as outlined in the 2018-2023 Consolidated Plan. All potential proje</w:t>
            </w:r>
            <w:r>
              <w:rPr>
                <w:color w:val="000000"/>
              </w:rPr>
              <w:t>cts undergo extensive community engagement to gauge the community priorities before finalizing a project. City Council has final approval authority over Priority neighborhood projects.</w:t>
            </w:r>
          </w:p>
        </w:tc>
        <w:tc>
          <w:tcPr>
            <w:tcW w:w="0" w:type="auto"/>
            <w:tcBorders>
              <w:top w:val="single" w:sz="4" w:space="0" w:color="auto"/>
              <w:left w:val="single" w:sz="4" w:space="0" w:color="auto"/>
              <w:bottom w:val="single" w:sz="4" w:space="0" w:color="auto"/>
              <w:right w:val="single" w:sz="4" w:space="0" w:color="auto"/>
            </w:tcBorders>
            <w:vAlign w:val="center"/>
          </w:tcPr>
          <w:p w14:paraId="4A8EE9AD" w14:textId="77777777" w:rsidR="000332BA" w:rsidRDefault="008667D7">
            <w:pPr>
              <w:spacing w:beforeAutospacing="1" w:afterAutospacing="1"/>
            </w:pPr>
            <w:r>
              <w:rPr>
                <w:color w:val="000000"/>
              </w:rPr>
              <w:t>https://boxcast.tv/channel/vabajtzezuyv3iclkx1a</w:t>
            </w:r>
          </w:p>
        </w:tc>
      </w:tr>
      <w:tr w:rsidR="000332BA" w14:paraId="47C281F1"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F8731D5" w14:textId="77777777" w:rsidR="000332BA" w:rsidRDefault="008667D7">
            <w:pPr>
              <w:spacing w:beforeAutospacing="1" w:afterAutospacing="1"/>
            </w:pPr>
            <w:r>
              <w:rPr>
                <w:color w:val="000000"/>
              </w:rPr>
              <w:lastRenderedPageBreak/>
              <w:t>9</w:t>
            </w:r>
          </w:p>
        </w:tc>
        <w:tc>
          <w:tcPr>
            <w:tcW w:w="0" w:type="auto"/>
            <w:tcBorders>
              <w:top w:val="single" w:sz="4" w:space="0" w:color="auto"/>
              <w:left w:val="single" w:sz="4" w:space="0" w:color="auto"/>
              <w:bottom w:val="single" w:sz="4" w:space="0" w:color="auto"/>
              <w:right w:val="single" w:sz="4" w:space="0" w:color="auto"/>
            </w:tcBorders>
            <w:vAlign w:val="center"/>
          </w:tcPr>
          <w:p w14:paraId="208F7C0B" w14:textId="77777777" w:rsidR="000332BA" w:rsidRDefault="008667D7">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14:paraId="3B96664C" w14:textId="77777777" w:rsidR="000332BA" w:rsidRDefault="008667D7">
            <w:pPr>
              <w:spacing w:beforeAutospacing="1" w:afterAutospacing="1"/>
            </w:pPr>
            <w:r>
              <w:rPr>
                <w:color w:val="000000"/>
              </w:rPr>
              <w:t>Minorit</w:t>
            </w:r>
            <w:r>
              <w:rPr>
                <w:color w:val="000000"/>
              </w:rPr>
              <w:t>ies</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13DF4336" w14:textId="77777777" w:rsidR="000332BA" w:rsidRDefault="008667D7">
            <w:pPr>
              <w:spacing w:beforeAutospacing="1" w:afterAutospacing="1"/>
            </w:pPr>
            <w:r>
              <w:rPr>
                <w:color w:val="000000"/>
              </w:rPr>
              <w:t>A 5-day public hearing notice was published with the Charlottesville Daily Progress newspaper. The notice of public hearings and public comment period</w:t>
            </w:r>
            <w:r>
              <w:rPr>
                <w:color w:val="000000"/>
              </w:rPr>
              <w:t xml:space="preserve"> for the Annual Action Plan was published on April 28, 2020. All interested citizens were invited to comment on the draft Action Plan.</w:t>
            </w:r>
          </w:p>
        </w:tc>
        <w:tc>
          <w:tcPr>
            <w:tcW w:w="0" w:type="auto"/>
            <w:tcBorders>
              <w:top w:val="single" w:sz="4" w:space="0" w:color="auto"/>
              <w:left w:val="single" w:sz="4" w:space="0" w:color="auto"/>
              <w:bottom w:val="single" w:sz="4" w:space="0" w:color="auto"/>
              <w:right w:val="single" w:sz="4" w:space="0" w:color="auto"/>
            </w:tcBorders>
            <w:vAlign w:val="center"/>
          </w:tcPr>
          <w:p w14:paraId="77221AAC" w14:textId="77777777" w:rsidR="000332BA" w:rsidRDefault="008667D7">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14:paraId="72663131" w14:textId="77777777" w:rsidR="000332BA" w:rsidRDefault="008667D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57A169E" w14:textId="77777777" w:rsidR="000332BA" w:rsidRDefault="008667D7">
            <w:pPr>
              <w:spacing w:beforeAutospacing="1" w:afterAutospacing="1"/>
            </w:pPr>
            <w:r>
              <w:rPr>
                <w:color w:val="000000"/>
              </w:rPr>
              <w:t xml:space="preserve"> </w:t>
            </w:r>
          </w:p>
        </w:tc>
      </w:tr>
      <w:tr w:rsidR="000332BA" w14:paraId="350988AF"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0BFFCC87" w14:textId="77777777" w:rsidR="000332BA" w:rsidRDefault="008667D7">
            <w:pPr>
              <w:spacing w:beforeAutospacing="1" w:afterAutospacing="1"/>
            </w:pPr>
            <w:r>
              <w:rPr>
                <w:color w:val="000000"/>
              </w:rPr>
              <w:lastRenderedPageBreak/>
              <w:t>10</w:t>
            </w:r>
          </w:p>
        </w:tc>
        <w:tc>
          <w:tcPr>
            <w:tcW w:w="0" w:type="auto"/>
            <w:tcBorders>
              <w:top w:val="single" w:sz="4" w:space="0" w:color="auto"/>
              <w:left w:val="single" w:sz="4" w:space="0" w:color="auto"/>
              <w:bottom w:val="single" w:sz="4" w:space="0" w:color="auto"/>
              <w:right w:val="single" w:sz="4" w:space="0" w:color="auto"/>
            </w:tcBorders>
            <w:vAlign w:val="center"/>
          </w:tcPr>
          <w:p w14:paraId="6F55FF94" w14:textId="77777777" w:rsidR="000332BA" w:rsidRDefault="008667D7">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14:paraId="513AB4DE" w14:textId="77777777" w:rsidR="000332BA" w:rsidRDefault="008667D7">
            <w:pPr>
              <w:spacing w:beforeAutospacing="1" w:afterAutospacing="1"/>
            </w:pPr>
            <w:r>
              <w:rPr>
                <w:color w:val="000000"/>
              </w:rPr>
              <w:t>Minorities</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w:t>
            </w:r>
            <w:r>
              <w:rPr>
                <w:color w:val="000000"/>
              </w:rPr>
              <w:t>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54399C43" w14:textId="77777777" w:rsidR="000332BA" w:rsidRDefault="008667D7">
            <w:pPr>
              <w:spacing w:beforeAutospacing="1" w:afterAutospacing="1"/>
            </w:pPr>
            <w:r>
              <w:rPr>
                <w:color w:val="000000"/>
              </w:rPr>
              <w:t>CDBG/HOME Taskforce Meeting had approximately 10 attendees</w:t>
            </w:r>
          </w:p>
        </w:tc>
        <w:tc>
          <w:tcPr>
            <w:tcW w:w="0" w:type="auto"/>
            <w:tcBorders>
              <w:top w:val="single" w:sz="4" w:space="0" w:color="auto"/>
              <w:left w:val="single" w:sz="4" w:space="0" w:color="auto"/>
              <w:bottom w:val="single" w:sz="4" w:space="0" w:color="auto"/>
              <w:right w:val="single" w:sz="4" w:space="0" w:color="auto"/>
            </w:tcBorders>
            <w:vAlign w:val="center"/>
          </w:tcPr>
          <w:p w14:paraId="412C9A98" w14:textId="77777777" w:rsidR="000332BA" w:rsidRDefault="008667D7">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14:paraId="67339468" w14:textId="77777777" w:rsidR="000332BA" w:rsidRDefault="008667D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0D135CB" w14:textId="77777777" w:rsidR="000332BA" w:rsidRDefault="008667D7">
            <w:pPr>
              <w:spacing w:beforeAutospacing="1" w:afterAutospacing="1"/>
            </w:pPr>
            <w:r>
              <w:rPr>
                <w:color w:val="000000"/>
              </w:rPr>
              <w:t>https://boxcast.tv/channel/vabajtzezuyv3iclkx1a</w:t>
            </w:r>
          </w:p>
        </w:tc>
      </w:tr>
      <w:tr w:rsidR="000332BA" w14:paraId="70E8FAF8"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9CD768B" w14:textId="77777777" w:rsidR="000332BA" w:rsidRDefault="008667D7">
            <w:pPr>
              <w:spacing w:beforeAutospacing="1" w:afterAutospacing="1"/>
            </w:pPr>
            <w:r>
              <w:rPr>
                <w:color w:val="000000"/>
              </w:rPr>
              <w:lastRenderedPageBreak/>
              <w:t>11</w:t>
            </w:r>
          </w:p>
        </w:tc>
        <w:tc>
          <w:tcPr>
            <w:tcW w:w="0" w:type="auto"/>
            <w:tcBorders>
              <w:top w:val="single" w:sz="4" w:space="0" w:color="auto"/>
              <w:left w:val="single" w:sz="4" w:space="0" w:color="auto"/>
              <w:bottom w:val="single" w:sz="4" w:space="0" w:color="auto"/>
              <w:right w:val="single" w:sz="4" w:space="0" w:color="auto"/>
            </w:tcBorders>
            <w:vAlign w:val="center"/>
          </w:tcPr>
          <w:p w14:paraId="6A498B95" w14:textId="77777777" w:rsidR="000332BA" w:rsidRDefault="008667D7">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14:paraId="227CD236" w14:textId="77777777" w:rsidR="000332BA" w:rsidRDefault="008667D7">
            <w:pPr>
              <w:spacing w:beforeAutospacing="1" w:afterAutospacing="1"/>
            </w:pPr>
            <w:r>
              <w:rPr>
                <w:color w:val="000000"/>
              </w:rPr>
              <w:t>Minorities</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r>
            <w:r>
              <w:rPr>
                <w:color w:val="000000"/>
              </w:rP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2999177E" w14:textId="77777777" w:rsidR="000332BA" w:rsidRDefault="008667D7">
            <w:pPr>
              <w:spacing w:beforeAutospacing="1" w:afterAutospacing="1"/>
            </w:pPr>
            <w:r>
              <w:rPr>
                <w:color w:val="000000"/>
              </w:rPr>
              <w:t>CDBG/HOME Taskforce Subcommittee (Strategic Action Team) Meeting had approximately 7 attendees.</w:t>
            </w:r>
          </w:p>
        </w:tc>
        <w:tc>
          <w:tcPr>
            <w:tcW w:w="0" w:type="auto"/>
            <w:tcBorders>
              <w:top w:val="single" w:sz="4" w:space="0" w:color="auto"/>
              <w:left w:val="single" w:sz="4" w:space="0" w:color="auto"/>
              <w:bottom w:val="single" w:sz="4" w:space="0" w:color="auto"/>
              <w:right w:val="single" w:sz="4" w:space="0" w:color="auto"/>
            </w:tcBorders>
            <w:vAlign w:val="center"/>
          </w:tcPr>
          <w:p w14:paraId="71270740" w14:textId="77777777" w:rsidR="000332BA" w:rsidRDefault="008667D7">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14:paraId="014E1139" w14:textId="77777777" w:rsidR="000332BA" w:rsidRDefault="008667D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AF76BA2" w14:textId="77777777" w:rsidR="000332BA" w:rsidRDefault="008667D7">
            <w:pPr>
              <w:spacing w:beforeAutospacing="1" w:afterAutospacing="1"/>
            </w:pPr>
            <w:r>
              <w:rPr>
                <w:color w:val="000000"/>
              </w:rPr>
              <w:t>https://boxcast.tv/channel/vabajtzezuyv3iclkx1a</w:t>
            </w:r>
          </w:p>
        </w:tc>
      </w:tr>
      <w:tr w:rsidR="000332BA" w14:paraId="5ACEFD9B"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4F0EE9F" w14:textId="77777777" w:rsidR="000332BA" w:rsidRDefault="008667D7">
            <w:pPr>
              <w:spacing w:beforeAutospacing="1" w:afterAutospacing="1"/>
            </w:pPr>
            <w:r>
              <w:rPr>
                <w:color w:val="000000"/>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tcPr>
          <w:p w14:paraId="19FF2900" w14:textId="77777777" w:rsidR="000332BA" w:rsidRDefault="008667D7">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6CD4934E" w14:textId="77777777" w:rsidR="000332BA" w:rsidRDefault="008667D7">
            <w:pPr>
              <w:spacing w:beforeAutospacing="1" w:afterAutospacing="1"/>
            </w:pPr>
            <w:r>
              <w:rPr>
                <w:color w:val="000000"/>
              </w:rPr>
              <w:t>Minorities</w:t>
            </w:r>
            <w:r>
              <w:rPr>
                <w:color w:val="000000"/>
              </w:rPr>
              <w:br/>
              <w:t xml:space="preserve"> </w:t>
            </w:r>
            <w:r>
              <w:rPr>
                <w:color w:val="000000"/>
              </w:rPr>
              <w:br/>
              <w:t>Persons with disabilities</w:t>
            </w:r>
            <w:r>
              <w:rPr>
                <w:color w:val="000000"/>
              </w:rPr>
              <w:br/>
              <w:t xml:space="preserve"> </w:t>
            </w:r>
            <w:r>
              <w:rPr>
                <w:color w:val="000000"/>
              </w:rPr>
              <w:br/>
              <w:t>Non-</w:t>
            </w:r>
            <w:r>
              <w:rPr>
                <w:color w:val="000000"/>
              </w:rPr>
              <w:t>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3223FAEB" w14:textId="77777777" w:rsidR="000332BA" w:rsidRDefault="008667D7">
            <w:pPr>
              <w:spacing w:beforeAutospacing="1" w:afterAutospacing="1"/>
            </w:pPr>
            <w:r>
              <w:rPr>
                <w:color w:val="000000"/>
              </w:rPr>
              <w:t>The Planning Commission Public Hearing had about 50 attendees.</w:t>
            </w:r>
          </w:p>
        </w:tc>
        <w:tc>
          <w:tcPr>
            <w:tcW w:w="0" w:type="auto"/>
            <w:tcBorders>
              <w:top w:val="single" w:sz="4" w:space="0" w:color="auto"/>
              <w:left w:val="single" w:sz="4" w:space="0" w:color="auto"/>
              <w:bottom w:val="single" w:sz="4" w:space="0" w:color="auto"/>
              <w:right w:val="single" w:sz="4" w:space="0" w:color="auto"/>
            </w:tcBorders>
            <w:vAlign w:val="center"/>
          </w:tcPr>
          <w:p w14:paraId="295DCC49" w14:textId="77777777" w:rsidR="000332BA" w:rsidRDefault="008667D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E72C7DE" w14:textId="77777777" w:rsidR="000332BA" w:rsidRDefault="008667D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46A3DBA" w14:textId="77777777" w:rsidR="000332BA" w:rsidRDefault="008667D7">
            <w:pPr>
              <w:spacing w:beforeAutospacing="1" w:afterAutospacing="1"/>
            </w:pPr>
            <w:r>
              <w:rPr>
                <w:color w:val="000000"/>
              </w:rPr>
              <w:t>https://boxcast.tv/channel/vabajtzezuyv3iclkx1a</w:t>
            </w:r>
          </w:p>
        </w:tc>
      </w:tr>
      <w:tr w:rsidR="000332BA" w14:paraId="1903398E"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1E418DF" w14:textId="77777777" w:rsidR="000332BA" w:rsidRDefault="008667D7">
            <w:pPr>
              <w:spacing w:beforeAutospacing="1" w:afterAutospacing="1"/>
            </w:pPr>
            <w:r>
              <w:rPr>
                <w:color w:val="000000"/>
              </w:rPr>
              <w:lastRenderedPageBreak/>
              <w:t>13</w:t>
            </w:r>
          </w:p>
        </w:tc>
        <w:tc>
          <w:tcPr>
            <w:tcW w:w="0" w:type="auto"/>
            <w:tcBorders>
              <w:top w:val="single" w:sz="4" w:space="0" w:color="auto"/>
              <w:left w:val="single" w:sz="4" w:space="0" w:color="auto"/>
              <w:bottom w:val="single" w:sz="4" w:space="0" w:color="auto"/>
              <w:right w:val="single" w:sz="4" w:space="0" w:color="auto"/>
            </w:tcBorders>
            <w:vAlign w:val="center"/>
          </w:tcPr>
          <w:p w14:paraId="369AFCA0" w14:textId="77777777" w:rsidR="000332BA" w:rsidRDefault="008667D7">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14:paraId="72DA6941" w14:textId="77777777" w:rsidR="000332BA" w:rsidRDefault="008667D7">
            <w:pPr>
              <w:spacing w:beforeAutospacing="1" w:afterAutospacing="1"/>
            </w:pPr>
            <w:r>
              <w:rPr>
                <w:color w:val="000000"/>
              </w:rPr>
              <w:t>Minorities</w:t>
            </w:r>
            <w:r>
              <w:rPr>
                <w:color w:val="000000"/>
              </w:rPr>
              <w:br/>
              <w:t xml:space="preserve"> </w:t>
            </w:r>
            <w:r>
              <w:rPr>
                <w:color w:val="000000"/>
              </w:rPr>
              <w:br/>
            </w:r>
            <w:r>
              <w:rPr>
                <w:color w:val="000000"/>
              </w:rPr>
              <w:t>Non-English Speaking - Specify other language: All, accommodations were made available upon request</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4004C85E" w14:textId="77777777" w:rsidR="000332BA" w:rsidRDefault="008667D7">
            <w:pPr>
              <w:spacing w:beforeAutospacing="1" w:afterAutospacing="1"/>
            </w:pPr>
            <w:r>
              <w:rPr>
                <w:color w:val="000000"/>
              </w:rPr>
              <w:t>November 12, 2020 CDBG Taskforce = 264 viewers on Zoom</w:t>
            </w:r>
            <w:r>
              <w:rPr>
                <w:color w:val="000000"/>
              </w:rPr>
              <w:t>, Facebook, Boxcast, Twitter</w:t>
            </w:r>
          </w:p>
        </w:tc>
        <w:tc>
          <w:tcPr>
            <w:tcW w:w="0" w:type="auto"/>
            <w:tcBorders>
              <w:top w:val="single" w:sz="4" w:space="0" w:color="auto"/>
              <w:left w:val="single" w:sz="4" w:space="0" w:color="auto"/>
              <w:bottom w:val="single" w:sz="4" w:space="0" w:color="auto"/>
              <w:right w:val="single" w:sz="4" w:space="0" w:color="auto"/>
            </w:tcBorders>
            <w:vAlign w:val="center"/>
          </w:tcPr>
          <w:p w14:paraId="12878B67" w14:textId="77777777" w:rsidR="000332BA" w:rsidRDefault="008667D7">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14:paraId="74FBAC4E" w14:textId="77777777" w:rsidR="000332BA" w:rsidRDefault="008667D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60E2DE2" w14:textId="77777777" w:rsidR="000332BA" w:rsidRDefault="008667D7">
            <w:pPr>
              <w:spacing w:beforeAutospacing="1" w:afterAutospacing="1"/>
            </w:pPr>
            <w:r>
              <w:rPr>
                <w:color w:val="000000"/>
              </w:rPr>
              <w:t>https://boxcast.tv/channel/vabajtzezuyv3iclkx1a?b=nc6vygbw6r9lwl53ucgr</w:t>
            </w:r>
          </w:p>
        </w:tc>
      </w:tr>
      <w:tr w:rsidR="000332BA" w14:paraId="353D6FA3"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BC3B934" w14:textId="77777777" w:rsidR="000332BA" w:rsidRDefault="008667D7">
            <w:pPr>
              <w:spacing w:beforeAutospacing="1" w:afterAutospacing="1"/>
            </w:pPr>
            <w:r>
              <w:rPr>
                <w:color w:val="000000"/>
              </w:rPr>
              <w:lastRenderedPageBreak/>
              <w:t>14</w:t>
            </w:r>
          </w:p>
        </w:tc>
        <w:tc>
          <w:tcPr>
            <w:tcW w:w="0" w:type="auto"/>
            <w:tcBorders>
              <w:top w:val="single" w:sz="4" w:space="0" w:color="auto"/>
              <w:left w:val="single" w:sz="4" w:space="0" w:color="auto"/>
              <w:bottom w:val="single" w:sz="4" w:space="0" w:color="auto"/>
              <w:right w:val="single" w:sz="4" w:space="0" w:color="auto"/>
            </w:tcBorders>
            <w:vAlign w:val="center"/>
          </w:tcPr>
          <w:p w14:paraId="0EA4D7B6" w14:textId="77777777" w:rsidR="000332BA" w:rsidRDefault="008667D7">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64F41018" w14:textId="77777777" w:rsidR="000332BA" w:rsidRDefault="008667D7">
            <w:pPr>
              <w:spacing w:beforeAutospacing="1" w:afterAutospacing="1"/>
            </w:pPr>
            <w:r>
              <w:rPr>
                <w:color w:val="000000"/>
              </w:rPr>
              <w:t>Minorities</w:t>
            </w:r>
            <w:r>
              <w:rPr>
                <w:color w:val="000000"/>
              </w:rPr>
              <w:br/>
              <w:t xml:space="preserve"> </w:t>
            </w:r>
            <w:r>
              <w:rPr>
                <w:color w:val="000000"/>
              </w:rPr>
              <w:br/>
              <w:t>Non-English Speaking - Specify other language: All, accommodations were made available upon request</w:t>
            </w:r>
            <w:r>
              <w:rPr>
                <w:color w:val="000000"/>
              </w:rPr>
              <w:br/>
              <w:t xml:space="preserve"> </w:t>
            </w:r>
            <w:r>
              <w:rPr>
                <w:color w:val="000000"/>
              </w:rPr>
              <w:br/>
              <w:t>Persons with di</w:t>
            </w:r>
            <w:r>
              <w:rPr>
                <w:color w:val="000000"/>
              </w:rPr>
              <w:t>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021A64A7" w14:textId="77777777" w:rsidR="000332BA" w:rsidRDefault="008667D7">
            <w:pPr>
              <w:spacing w:beforeAutospacing="1" w:afterAutospacing="1"/>
            </w:pPr>
            <w:r>
              <w:rPr>
                <w:color w:val="000000"/>
              </w:rPr>
              <w:t>December 8, 2020 Planning Commission Meeting = 104 viewers on Zoom, Facebook, Boxcast, Twitter</w:t>
            </w:r>
          </w:p>
        </w:tc>
        <w:tc>
          <w:tcPr>
            <w:tcW w:w="0" w:type="auto"/>
            <w:tcBorders>
              <w:top w:val="single" w:sz="4" w:space="0" w:color="auto"/>
              <w:left w:val="single" w:sz="4" w:space="0" w:color="auto"/>
              <w:bottom w:val="single" w:sz="4" w:space="0" w:color="auto"/>
              <w:right w:val="single" w:sz="4" w:space="0" w:color="auto"/>
            </w:tcBorders>
            <w:vAlign w:val="center"/>
          </w:tcPr>
          <w:p w14:paraId="49941EC7" w14:textId="77777777" w:rsidR="000332BA" w:rsidRDefault="008667D7">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14:paraId="526D9668" w14:textId="77777777" w:rsidR="000332BA" w:rsidRDefault="008667D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12FE3A7" w14:textId="77777777" w:rsidR="000332BA" w:rsidRDefault="008667D7">
            <w:pPr>
              <w:spacing w:beforeAutospacing="1" w:afterAutospacing="1"/>
            </w:pPr>
            <w:r>
              <w:rPr>
                <w:color w:val="000000"/>
              </w:rPr>
              <w:t>https://boxcast.tv/channel/vabajtzezuyv3iclkx1a?b=rqceotcw7ymqhjnonrb1</w:t>
            </w:r>
          </w:p>
        </w:tc>
      </w:tr>
      <w:tr w:rsidR="000332BA" w14:paraId="644E0AC0"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0F07E42" w14:textId="77777777" w:rsidR="000332BA" w:rsidRDefault="008667D7">
            <w:pPr>
              <w:spacing w:beforeAutospacing="1" w:afterAutospacing="1"/>
            </w:pPr>
            <w:r>
              <w:rPr>
                <w:color w:val="000000"/>
              </w:rPr>
              <w:lastRenderedPageBreak/>
              <w:t>15</w:t>
            </w:r>
          </w:p>
        </w:tc>
        <w:tc>
          <w:tcPr>
            <w:tcW w:w="0" w:type="auto"/>
            <w:tcBorders>
              <w:top w:val="single" w:sz="4" w:space="0" w:color="auto"/>
              <w:left w:val="single" w:sz="4" w:space="0" w:color="auto"/>
              <w:bottom w:val="single" w:sz="4" w:space="0" w:color="auto"/>
              <w:right w:val="single" w:sz="4" w:space="0" w:color="auto"/>
            </w:tcBorders>
            <w:vAlign w:val="center"/>
          </w:tcPr>
          <w:p w14:paraId="75286CBC" w14:textId="77777777" w:rsidR="000332BA" w:rsidRDefault="008667D7">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14:paraId="2AE0626E" w14:textId="77777777" w:rsidR="000332BA" w:rsidRDefault="008667D7">
            <w:pPr>
              <w:spacing w:beforeAutospacing="1" w:afterAutospacing="1"/>
            </w:pPr>
            <w:r>
              <w:rPr>
                <w:color w:val="000000"/>
              </w:rPr>
              <w:t>Minorities</w:t>
            </w:r>
            <w:r>
              <w:rPr>
                <w:color w:val="000000"/>
              </w:rPr>
              <w:br/>
              <w:t xml:space="preserve"> </w:t>
            </w:r>
            <w:r>
              <w:rPr>
                <w:color w:val="000000"/>
              </w:rPr>
              <w:br/>
              <w:t>Non-English Speaking - Specify other language: All, accommodations were made available upon request</w:t>
            </w:r>
            <w:r>
              <w:rPr>
                <w:color w:val="000000"/>
              </w:rPr>
              <w:br/>
              <w:t xml:space="preserve"> </w:t>
            </w:r>
            <w:r>
              <w:rPr>
                <w:color w:val="000000"/>
              </w:rPr>
              <w:br/>
              <w:t>Persons with disabilities</w:t>
            </w:r>
            <w:r>
              <w:rPr>
                <w:color w:val="000000"/>
              </w:rPr>
              <w:br/>
              <w:t xml:space="preserve"> </w:t>
            </w:r>
            <w:r>
              <w:rPr>
                <w:color w:val="000000"/>
              </w:rPr>
              <w:br/>
              <w:t>Non-targeted/broad comm</w:t>
            </w:r>
            <w:r>
              <w:rPr>
                <w:color w:val="000000"/>
              </w:rPr>
              <w:t>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7D2CF2CB" w14:textId="77777777" w:rsidR="000332BA" w:rsidRDefault="008667D7">
            <w:pPr>
              <w:spacing w:beforeAutospacing="1" w:afterAutospacing="1"/>
            </w:pPr>
            <w:r>
              <w:rPr>
                <w:color w:val="000000"/>
              </w:rPr>
              <w:t>CITY COUNCIL MEETING 12/21/20</w:t>
            </w:r>
          </w:p>
        </w:tc>
        <w:tc>
          <w:tcPr>
            <w:tcW w:w="0" w:type="auto"/>
            <w:tcBorders>
              <w:top w:val="single" w:sz="4" w:space="0" w:color="auto"/>
              <w:left w:val="single" w:sz="4" w:space="0" w:color="auto"/>
              <w:bottom w:val="single" w:sz="4" w:space="0" w:color="auto"/>
              <w:right w:val="single" w:sz="4" w:space="0" w:color="auto"/>
            </w:tcBorders>
            <w:vAlign w:val="center"/>
          </w:tcPr>
          <w:p w14:paraId="406B57F9" w14:textId="77777777" w:rsidR="000332BA" w:rsidRDefault="008667D7">
            <w:pPr>
              <w:spacing w:beforeAutospacing="1" w:afterAutospacing="1"/>
            </w:pPr>
            <w:r>
              <w:rPr>
                <w:color w:val="000000"/>
              </w:rPr>
              <w:t>No Comments received.</w:t>
            </w:r>
          </w:p>
        </w:tc>
        <w:tc>
          <w:tcPr>
            <w:tcW w:w="0" w:type="auto"/>
            <w:tcBorders>
              <w:top w:val="single" w:sz="4" w:space="0" w:color="auto"/>
              <w:left w:val="single" w:sz="4" w:space="0" w:color="auto"/>
              <w:bottom w:val="single" w:sz="4" w:space="0" w:color="auto"/>
              <w:right w:val="single" w:sz="4" w:space="0" w:color="auto"/>
            </w:tcBorders>
            <w:vAlign w:val="center"/>
          </w:tcPr>
          <w:p w14:paraId="711AB99B" w14:textId="77777777" w:rsidR="000332BA" w:rsidRDefault="008667D7">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294F5A75" w14:textId="77777777" w:rsidR="000332BA" w:rsidRDefault="008667D7">
            <w:pPr>
              <w:spacing w:beforeAutospacing="1" w:afterAutospacing="1"/>
            </w:pPr>
            <w:r>
              <w:rPr>
                <w:color w:val="000000"/>
              </w:rPr>
              <w:t>https://boxcast.tv/channel/vabajtzezuyv3iclkx1a?b=xakczoudgeh2280oxipq</w:t>
            </w:r>
          </w:p>
        </w:tc>
      </w:tr>
      <w:tr w:rsidR="000332BA" w14:paraId="7074E9A5"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0FF5632" w14:textId="77777777" w:rsidR="000332BA" w:rsidRDefault="008667D7">
            <w:pPr>
              <w:spacing w:beforeAutospacing="1" w:afterAutospacing="1"/>
            </w:pPr>
            <w:r>
              <w:rPr>
                <w:color w:val="000000"/>
              </w:rPr>
              <w:lastRenderedPageBreak/>
              <w:t>16</w:t>
            </w:r>
          </w:p>
        </w:tc>
        <w:tc>
          <w:tcPr>
            <w:tcW w:w="0" w:type="auto"/>
            <w:tcBorders>
              <w:top w:val="single" w:sz="4" w:space="0" w:color="auto"/>
              <w:left w:val="single" w:sz="4" w:space="0" w:color="auto"/>
              <w:bottom w:val="single" w:sz="4" w:space="0" w:color="auto"/>
              <w:right w:val="single" w:sz="4" w:space="0" w:color="auto"/>
            </w:tcBorders>
            <w:vAlign w:val="center"/>
          </w:tcPr>
          <w:p w14:paraId="7E9A8BF6" w14:textId="77777777" w:rsidR="000332BA" w:rsidRDefault="008667D7">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14:paraId="09F8475E" w14:textId="77777777" w:rsidR="000332BA" w:rsidRDefault="008667D7">
            <w:pPr>
              <w:spacing w:beforeAutospacing="1" w:afterAutospacing="1"/>
            </w:pPr>
            <w:r>
              <w:rPr>
                <w:color w:val="000000"/>
              </w:rPr>
              <w:t>Minorities</w:t>
            </w:r>
            <w:r>
              <w:rPr>
                <w:color w:val="000000"/>
              </w:rPr>
              <w:br/>
              <w:t xml:space="preserve"> </w:t>
            </w:r>
            <w:r>
              <w:rPr>
                <w:color w:val="000000"/>
              </w:rPr>
              <w:br/>
              <w:t>Persons with disabilities</w:t>
            </w:r>
            <w:r>
              <w:rPr>
                <w:color w:val="000000"/>
              </w:rPr>
              <w:br/>
              <w:t xml:space="preserve"> </w:t>
            </w:r>
            <w:r>
              <w:rPr>
                <w:color w:val="000000"/>
              </w:rPr>
              <w:br/>
              <w:t>Non-targeted/broad com</w:t>
            </w:r>
            <w:r>
              <w:rPr>
                <w:color w:val="000000"/>
              </w:rPr>
              <w:t>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14D6A350" w14:textId="77777777" w:rsidR="000332BA" w:rsidRDefault="008667D7">
            <w:pPr>
              <w:spacing w:beforeAutospacing="1" w:afterAutospacing="1"/>
            </w:pPr>
            <w:r>
              <w:rPr>
                <w:color w:val="000000"/>
              </w:rPr>
              <w:t>A 5-day public period was posted in the news paper with HUD approval (submitted November 20, 2020 with the Covid Waiver 8 and 9) to assist the City of Charlottesville reach the Timeliness deadline with proj</w:t>
            </w:r>
            <w:r>
              <w:rPr>
                <w:color w:val="000000"/>
              </w:rPr>
              <w:t>ect spending. The notice alerted the public of the minor modification to the CDBG and HOME budget per HUD 24 CFR 570.902(a) compliance measures. The notice also alerted the public that a minor Action Plan Amendment would be submitted with accordance to the</w:t>
            </w:r>
            <w:r>
              <w:rPr>
                <w:color w:val="000000"/>
              </w:rPr>
              <w:t xml:space="preserve"> Citizen Participation Plan. All interested citizens were invited to comment on the Action Plan.</w:t>
            </w:r>
          </w:p>
        </w:tc>
        <w:tc>
          <w:tcPr>
            <w:tcW w:w="0" w:type="auto"/>
            <w:tcBorders>
              <w:top w:val="single" w:sz="4" w:space="0" w:color="auto"/>
              <w:left w:val="single" w:sz="4" w:space="0" w:color="auto"/>
              <w:bottom w:val="single" w:sz="4" w:space="0" w:color="auto"/>
              <w:right w:val="single" w:sz="4" w:space="0" w:color="auto"/>
            </w:tcBorders>
            <w:vAlign w:val="center"/>
          </w:tcPr>
          <w:p w14:paraId="0943F674" w14:textId="77777777" w:rsidR="000332BA" w:rsidRDefault="008667D7">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0F527112" w14:textId="77777777" w:rsidR="000332BA" w:rsidRDefault="008667D7">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68C88A77" w14:textId="77777777" w:rsidR="000332BA" w:rsidRDefault="008667D7">
            <w:pPr>
              <w:spacing w:beforeAutospacing="1" w:afterAutospacing="1"/>
            </w:pPr>
            <w:r>
              <w:rPr>
                <w:color w:val="000000"/>
              </w:rPr>
              <w:t xml:space="preserve"> </w:t>
            </w:r>
          </w:p>
        </w:tc>
      </w:tr>
      <w:tr w:rsidR="000332BA" w14:paraId="7C9EE5CC"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03446CB" w14:textId="77777777" w:rsidR="000332BA" w:rsidRDefault="008667D7">
            <w:pPr>
              <w:spacing w:beforeAutospacing="1" w:afterAutospacing="1"/>
            </w:pPr>
            <w:r>
              <w:rPr>
                <w:color w:val="000000"/>
              </w:rPr>
              <w:lastRenderedPageBreak/>
              <w:t>17</w:t>
            </w:r>
          </w:p>
        </w:tc>
        <w:tc>
          <w:tcPr>
            <w:tcW w:w="0" w:type="auto"/>
            <w:tcBorders>
              <w:top w:val="single" w:sz="4" w:space="0" w:color="auto"/>
              <w:left w:val="single" w:sz="4" w:space="0" w:color="auto"/>
              <w:bottom w:val="single" w:sz="4" w:space="0" w:color="auto"/>
              <w:right w:val="single" w:sz="4" w:space="0" w:color="auto"/>
            </w:tcBorders>
            <w:vAlign w:val="center"/>
          </w:tcPr>
          <w:p w14:paraId="008CAA4C" w14:textId="77777777" w:rsidR="000332BA" w:rsidRDefault="008667D7">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14:paraId="2F6DE334" w14:textId="77777777" w:rsidR="000332BA" w:rsidRDefault="008667D7">
            <w:pPr>
              <w:spacing w:beforeAutospacing="1" w:afterAutospacing="1"/>
            </w:pPr>
            <w:r>
              <w:rPr>
                <w:color w:val="000000"/>
              </w:rPr>
              <w:t>Minorities</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r>
            <w:r>
              <w:rPr>
                <w:color w:val="000000"/>
              </w:rP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25B20135" w14:textId="77777777" w:rsidR="000332BA" w:rsidRDefault="008667D7">
            <w:pPr>
              <w:spacing w:beforeAutospacing="1" w:afterAutospacing="1"/>
            </w:pPr>
            <w:r>
              <w:rPr>
                <w:color w:val="000000"/>
              </w:rPr>
              <w:t>A 5-day public period was posted in the news paper with HUD approval (submitted December 7, 2020 with the Covid Waiver 8 and 9) to assist the City of Charlottesville reach the Timeliness deadline with project spendi</w:t>
            </w:r>
            <w:r>
              <w:rPr>
                <w:color w:val="000000"/>
              </w:rPr>
              <w:t>ng. The notice alerted the public of the minor modification to the CDBG 10th and Page budget and Ridge Street Priority Neighborhood CDBG budget. The notice also alerted the public that a minor Action Plan Amendment would be submitted with accordance to the</w:t>
            </w:r>
            <w:r>
              <w:rPr>
                <w:color w:val="000000"/>
              </w:rPr>
              <w:t xml:space="preserve"> Citizen Participation Plan. All interested citizens were invited to comment on the Action Plan.</w:t>
            </w:r>
          </w:p>
        </w:tc>
        <w:tc>
          <w:tcPr>
            <w:tcW w:w="0" w:type="auto"/>
            <w:tcBorders>
              <w:top w:val="single" w:sz="4" w:space="0" w:color="auto"/>
              <w:left w:val="single" w:sz="4" w:space="0" w:color="auto"/>
              <w:bottom w:val="single" w:sz="4" w:space="0" w:color="auto"/>
              <w:right w:val="single" w:sz="4" w:space="0" w:color="auto"/>
            </w:tcBorders>
            <w:vAlign w:val="center"/>
          </w:tcPr>
          <w:p w14:paraId="38E51FE4" w14:textId="77777777" w:rsidR="000332BA" w:rsidRDefault="008667D7">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4905308D" w14:textId="77777777" w:rsidR="000332BA" w:rsidRDefault="008667D7">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672474BA" w14:textId="77777777" w:rsidR="000332BA" w:rsidRDefault="008667D7">
            <w:pPr>
              <w:spacing w:beforeAutospacing="1" w:afterAutospacing="1"/>
            </w:pPr>
            <w:r>
              <w:rPr>
                <w:color w:val="000000"/>
              </w:rPr>
              <w:t xml:space="preserve"> </w:t>
            </w:r>
          </w:p>
        </w:tc>
      </w:tr>
      <w:tr w:rsidR="000332BA" w14:paraId="771ABF66"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76E2C854" w14:textId="77777777" w:rsidR="000332BA" w:rsidRDefault="008667D7">
            <w:pPr>
              <w:spacing w:beforeAutospacing="1" w:afterAutospacing="1"/>
            </w:pPr>
            <w:r>
              <w:rPr>
                <w:color w:val="000000"/>
              </w:rPr>
              <w:lastRenderedPageBreak/>
              <w:t>18</w:t>
            </w:r>
          </w:p>
        </w:tc>
        <w:tc>
          <w:tcPr>
            <w:tcW w:w="0" w:type="auto"/>
            <w:tcBorders>
              <w:top w:val="single" w:sz="4" w:space="0" w:color="auto"/>
              <w:left w:val="single" w:sz="4" w:space="0" w:color="auto"/>
              <w:bottom w:val="single" w:sz="4" w:space="0" w:color="auto"/>
              <w:right w:val="single" w:sz="4" w:space="0" w:color="auto"/>
            </w:tcBorders>
            <w:vAlign w:val="center"/>
          </w:tcPr>
          <w:p w14:paraId="752C3D37" w14:textId="77777777" w:rsidR="000332BA" w:rsidRDefault="008667D7">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14:paraId="3D356D2D" w14:textId="77777777" w:rsidR="000332BA" w:rsidRDefault="008667D7">
            <w:pPr>
              <w:spacing w:beforeAutospacing="1" w:afterAutospacing="1"/>
            </w:pPr>
            <w:r>
              <w:rPr>
                <w:color w:val="000000"/>
              </w:rPr>
              <w:t>Minorities</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w:t>
            </w:r>
            <w:r>
              <w:rPr>
                <w:color w:val="000000"/>
              </w:rPr>
              <w:t>ing</w:t>
            </w:r>
          </w:p>
        </w:tc>
        <w:tc>
          <w:tcPr>
            <w:tcW w:w="0" w:type="auto"/>
            <w:tcBorders>
              <w:top w:val="single" w:sz="4" w:space="0" w:color="auto"/>
              <w:left w:val="single" w:sz="4" w:space="0" w:color="auto"/>
              <w:bottom w:val="single" w:sz="4" w:space="0" w:color="auto"/>
              <w:right w:val="single" w:sz="4" w:space="0" w:color="auto"/>
            </w:tcBorders>
            <w:vAlign w:val="center"/>
          </w:tcPr>
          <w:p w14:paraId="45AA3D7A" w14:textId="77777777" w:rsidR="000332BA" w:rsidRDefault="008667D7">
            <w:pPr>
              <w:spacing w:beforeAutospacing="1" w:afterAutospacing="1"/>
            </w:pPr>
            <w:r>
              <w:rPr>
                <w:color w:val="000000"/>
              </w:rPr>
              <w:t xml:space="preserve">A 5-day public period was posted in the news paper with HUD approval (submitted December 9, 2020 with the Covid Waiver 8 and 9) to assist the City of Charlottesville reach the Timeliness deadline with project spending. The notice alerted the public of </w:t>
            </w:r>
            <w:r>
              <w:rPr>
                <w:color w:val="000000"/>
              </w:rPr>
              <w:t>the substantial modification to City of Charlottesville CDBG program. The CDBG-CV3 budget was noticed and the public was given an opportunity to comment. The notice also alerted the public that a Substantial Action Plan Amendment would be submitted with ac</w:t>
            </w:r>
            <w:r>
              <w:rPr>
                <w:color w:val="000000"/>
              </w:rPr>
              <w:t>cordance to the Citizen Participation Plan. All interested citizens were invited to comment at the City Council Public Hearing on January 19, 2021.</w:t>
            </w:r>
          </w:p>
        </w:tc>
        <w:tc>
          <w:tcPr>
            <w:tcW w:w="0" w:type="auto"/>
            <w:tcBorders>
              <w:top w:val="single" w:sz="4" w:space="0" w:color="auto"/>
              <w:left w:val="single" w:sz="4" w:space="0" w:color="auto"/>
              <w:bottom w:val="single" w:sz="4" w:space="0" w:color="auto"/>
              <w:right w:val="single" w:sz="4" w:space="0" w:color="auto"/>
            </w:tcBorders>
            <w:vAlign w:val="center"/>
          </w:tcPr>
          <w:p w14:paraId="2F053AE7" w14:textId="77777777" w:rsidR="000332BA" w:rsidRDefault="008667D7">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76B171A1" w14:textId="77777777" w:rsidR="000332BA" w:rsidRDefault="008667D7">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106112CB" w14:textId="77777777" w:rsidR="000332BA" w:rsidRDefault="008667D7">
            <w:pPr>
              <w:spacing w:beforeAutospacing="1" w:afterAutospacing="1"/>
            </w:pPr>
            <w:r>
              <w:rPr>
                <w:color w:val="000000"/>
              </w:rPr>
              <w:t xml:space="preserve"> </w:t>
            </w:r>
          </w:p>
        </w:tc>
      </w:tr>
      <w:tr w:rsidR="000332BA" w14:paraId="3547CDF1"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82D9B19" w14:textId="77777777" w:rsidR="000332BA" w:rsidRDefault="008667D7">
            <w:pPr>
              <w:spacing w:beforeAutospacing="1" w:afterAutospacing="1"/>
            </w:pPr>
            <w:r>
              <w:rPr>
                <w:color w:val="000000"/>
              </w:rPr>
              <w:lastRenderedPageBreak/>
              <w:t>19</w:t>
            </w:r>
          </w:p>
        </w:tc>
        <w:tc>
          <w:tcPr>
            <w:tcW w:w="0" w:type="auto"/>
            <w:tcBorders>
              <w:top w:val="single" w:sz="4" w:space="0" w:color="auto"/>
              <w:left w:val="single" w:sz="4" w:space="0" w:color="auto"/>
              <w:bottom w:val="single" w:sz="4" w:space="0" w:color="auto"/>
              <w:right w:val="single" w:sz="4" w:space="0" w:color="auto"/>
            </w:tcBorders>
            <w:vAlign w:val="center"/>
          </w:tcPr>
          <w:p w14:paraId="68A3EF69" w14:textId="77777777" w:rsidR="000332BA" w:rsidRDefault="008667D7">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14:paraId="74248D79" w14:textId="77777777" w:rsidR="000332BA" w:rsidRDefault="008667D7">
            <w:pPr>
              <w:spacing w:beforeAutospacing="1" w:afterAutospacing="1"/>
            </w:pPr>
            <w:r>
              <w:rPr>
                <w:color w:val="000000"/>
              </w:rPr>
              <w:t>Minorities</w:t>
            </w:r>
            <w:r>
              <w:rPr>
                <w:color w:val="000000"/>
              </w:rPr>
              <w:br/>
              <w:t xml:space="preserve"> </w:t>
            </w:r>
            <w:r>
              <w:rPr>
                <w:color w:val="000000"/>
              </w:rPr>
              <w:br/>
            </w:r>
            <w:r>
              <w:rPr>
                <w:color w:val="000000"/>
              </w:rP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39543E3D" w14:textId="77777777" w:rsidR="000332BA" w:rsidRDefault="008667D7">
            <w:pPr>
              <w:spacing w:beforeAutospacing="1" w:afterAutospacing="1"/>
            </w:pPr>
            <w:r>
              <w:rPr>
                <w:color w:val="000000"/>
              </w:rPr>
              <w:t xml:space="preserve">A 5-day public period was posted in the news paper with HUD approval (submitted January 29, 2021 with the Covid Waiver 8 and 9, and waiver FR-6218-N-01) to </w:t>
            </w:r>
            <w:r>
              <w:rPr>
                <w:color w:val="000000"/>
              </w:rPr>
              <w:t>assist the City of Charlottesville reach the Timeliness deadline with project spending. The notice alerted the public of the substantial modification to City of Charlottesville CDBG program. The CDBG 2019 funds would be reprogrammed for a covid-19 rental a</w:t>
            </w:r>
            <w:r>
              <w:rPr>
                <w:color w:val="000000"/>
              </w:rPr>
              <w:t>ssistance activity, and a minor scope of work change to an existing CDBG housing rehab activity to reduce the number of rehab work being completed during the program year to assist with the City's timeliness. The notice also alerted the public that a Subst</w:t>
            </w:r>
            <w:r>
              <w:rPr>
                <w:color w:val="000000"/>
              </w:rPr>
              <w:t>antial Action Plan Amendment would be submitted with accordance to the Citizen Participation Plan. All interested citizens were invited to comment at the City Council Public Hearing on February 16, 2021 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6FE4778F" w14:textId="77777777" w:rsidR="000332BA" w:rsidRDefault="008667D7">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2ACB9B24" w14:textId="77777777" w:rsidR="000332BA" w:rsidRDefault="008667D7">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600B8706" w14:textId="77777777" w:rsidR="000332BA" w:rsidRDefault="008667D7">
            <w:pPr>
              <w:spacing w:beforeAutospacing="1" w:afterAutospacing="1"/>
            </w:pPr>
            <w:r>
              <w:rPr>
                <w:color w:val="000000"/>
              </w:rPr>
              <w:t xml:space="preserve"> </w:t>
            </w:r>
          </w:p>
        </w:tc>
      </w:tr>
      <w:tr w:rsidR="000332BA" w14:paraId="6961ACAF"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EB46B72" w14:textId="77777777" w:rsidR="000332BA" w:rsidRDefault="008667D7">
            <w:pPr>
              <w:spacing w:beforeAutospacing="1" w:afterAutospacing="1"/>
            </w:pPr>
            <w:r>
              <w:rPr>
                <w:color w:val="000000"/>
              </w:rPr>
              <w:lastRenderedPageBreak/>
              <w:t>20</w:t>
            </w:r>
          </w:p>
        </w:tc>
        <w:tc>
          <w:tcPr>
            <w:tcW w:w="0" w:type="auto"/>
            <w:tcBorders>
              <w:top w:val="single" w:sz="4" w:space="0" w:color="auto"/>
              <w:left w:val="single" w:sz="4" w:space="0" w:color="auto"/>
              <w:bottom w:val="single" w:sz="4" w:space="0" w:color="auto"/>
              <w:right w:val="single" w:sz="4" w:space="0" w:color="auto"/>
            </w:tcBorders>
            <w:vAlign w:val="center"/>
          </w:tcPr>
          <w:p w14:paraId="0A8AC68A" w14:textId="77777777" w:rsidR="000332BA" w:rsidRDefault="008667D7">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08EF529C" w14:textId="77777777" w:rsidR="000332BA" w:rsidRDefault="008667D7">
            <w:pPr>
              <w:spacing w:beforeAutospacing="1" w:afterAutospacing="1"/>
            </w:pPr>
            <w:r>
              <w:rPr>
                <w:color w:val="000000"/>
              </w:rPr>
              <w:t>Minorities</w:t>
            </w:r>
            <w:r>
              <w:rPr>
                <w:color w:val="000000"/>
              </w:rPr>
              <w:br/>
              <w:t xml:space="preserve"> </w:t>
            </w:r>
            <w:r>
              <w:rPr>
                <w:color w:val="000000"/>
              </w:rPr>
              <w:br/>
              <w:t>Non-English Speaking - Specify other language: All, accommodations were made available upon request</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6040E02B" w14:textId="77777777" w:rsidR="000332BA" w:rsidRDefault="008667D7">
            <w:pPr>
              <w:spacing w:beforeAutospacing="1" w:afterAutospacing="1"/>
            </w:pPr>
            <w:r>
              <w:rPr>
                <w:color w:val="000000"/>
              </w:rPr>
              <w:t>CITY COUNCIL MEETING 1/</w:t>
            </w:r>
            <w:r>
              <w:rPr>
                <w:color w:val="000000"/>
              </w:rPr>
              <w:t>19/21 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33E4C5FC" w14:textId="77777777" w:rsidR="000332BA" w:rsidRDefault="008667D7">
            <w:pPr>
              <w:spacing w:beforeAutospacing="1" w:afterAutospacing="1"/>
            </w:pPr>
            <w:r>
              <w:rPr>
                <w:color w:val="000000"/>
              </w:rPr>
              <w:t xml:space="preserve">One comment was received by the Public Housing Association of Residents (PHAR): PHAR encouraged Council to approve the funding recommendation for Charlottesville Redevelopment and Housing Authority Eviction Diversion Program. COVID-19 </w:t>
            </w:r>
            <w:r>
              <w:rPr>
                <w:color w:val="000000"/>
              </w:rPr>
              <w:t>has presented many challenges for the community and Eviction prevention can mitigate the symptoms of the pandemic.</w:t>
            </w:r>
          </w:p>
        </w:tc>
        <w:tc>
          <w:tcPr>
            <w:tcW w:w="0" w:type="auto"/>
            <w:tcBorders>
              <w:top w:val="single" w:sz="4" w:space="0" w:color="auto"/>
              <w:left w:val="single" w:sz="4" w:space="0" w:color="auto"/>
              <w:bottom w:val="single" w:sz="4" w:space="0" w:color="auto"/>
              <w:right w:val="single" w:sz="4" w:space="0" w:color="auto"/>
            </w:tcBorders>
            <w:vAlign w:val="center"/>
          </w:tcPr>
          <w:p w14:paraId="6A8C31C1" w14:textId="77777777" w:rsidR="000332BA" w:rsidRDefault="008667D7">
            <w:pPr>
              <w:spacing w:beforeAutospacing="1" w:afterAutospacing="1"/>
            </w:pPr>
            <w:r>
              <w:rPr>
                <w:color w:val="000000"/>
              </w:rPr>
              <w:t>City Council approved the CDBG/HOME Taskforce recommended budget. Comments were accepted.</w:t>
            </w:r>
          </w:p>
        </w:tc>
        <w:tc>
          <w:tcPr>
            <w:tcW w:w="0" w:type="auto"/>
            <w:tcBorders>
              <w:top w:val="single" w:sz="4" w:space="0" w:color="auto"/>
              <w:left w:val="single" w:sz="4" w:space="0" w:color="auto"/>
              <w:bottom w:val="single" w:sz="4" w:space="0" w:color="auto"/>
              <w:right w:val="single" w:sz="4" w:space="0" w:color="auto"/>
            </w:tcBorders>
            <w:vAlign w:val="center"/>
          </w:tcPr>
          <w:p w14:paraId="1F5DB7D2" w14:textId="77777777" w:rsidR="000332BA" w:rsidRDefault="008667D7">
            <w:pPr>
              <w:spacing w:beforeAutospacing="1" w:afterAutospacing="1"/>
            </w:pPr>
            <w:r>
              <w:rPr>
                <w:color w:val="000000"/>
              </w:rPr>
              <w:t>https://boxcast.tv/channel/vabajtzezuyv3iclkx1a?b=a</w:t>
            </w:r>
            <w:r>
              <w:rPr>
                <w:color w:val="000000"/>
              </w:rPr>
              <w:t>caudvt4luqe0h79nyek</w:t>
            </w:r>
          </w:p>
        </w:tc>
      </w:tr>
      <w:tr w:rsidR="000332BA" w14:paraId="5A99C716"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32A94A8" w14:textId="77777777" w:rsidR="000332BA" w:rsidRDefault="008667D7">
            <w:pPr>
              <w:spacing w:beforeAutospacing="1" w:afterAutospacing="1"/>
            </w:pPr>
            <w:r>
              <w:rPr>
                <w:color w:val="000000"/>
              </w:rPr>
              <w:lastRenderedPageBreak/>
              <w:t>21</w:t>
            </w:r>
          </w:p>
        </w:tc>
        <w:tc>
          <w:tcPr>
            <w:tcW w:w="0" w:type="auto"/>
            <w:tcBorders>
              <w:top w:val="single" w:sz="4" w:space="0" w:color="auto"/>
              <w:left w:val="single" w:sz="4" w:space="0" w:color="auto"/>
              <w:bottom w:val="single" w:sz="4" w:space="0" w:color="auto"/>
              <w:right w:val="single" w:sz="4" w:space="0" w:color="auto"/>
            </w:tcBorders>
            <w:vAlign w:val="center"/>
          </w:tcPr>
          <w:p w14:paraId="7395DE20" w14:textId="77777777" w:rsidR="000332BA" w:rsidRDefault="008667D7">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57775D72" w14:textId="77777777" w:rsidR="000332BA" w:rsidRDefault="008667D7">
            <w:pPr>
              <w:spacing w:beforeAutospacing="1" w:afterAutospacing="1"/>
            </w:pPr>
            <w:r>
              <w:rPr>
                <w:color w:val="000000"/>
              </w:rPr>
              <w:t>Minorities</w:t>
            </w:r>
            <w:r>
              <w:rPr>
                <w:color w:val="000000"/>
              </w:rPr>
              <w:br/>
              <w:t xml:space="preserve"> </w:t>
            </w:r>
            <w:r>
              <w:rPr>
                <w:color w:val="000000"/>
              </w:rPr>
              <w:br/>
              <w:t>Non-English Speaking - Specify other language: All, accommodations were made available upon request</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r>
            <w:r>
              <w:rPr>
                <w:color w:val="000000"/>
              </w:rP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1948C6F1" w14:textId="77777777" w:rsidR="000332BA" w:rsidRDefault="008667D7">
            <w:pPr>
              <w:spacing w:beforeAutospacing="1" w:afterAutospacing="1"/>
            </w:pPr>
            <w:r>
              <w:rPr>
                <w:color w:val="000000"/>
              </w:rPr>
              <w:t>CITY COUNCIL MEETING 2/16/21 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1804CDF1" w14:textId="77777777" w:rsidR="000332BA" w:rsidRDefault="008667D7">
            <w:pPr>
              <w:spacing w:beforeAutospacing="1" w:afterAutospacing="1"/>
            </w:pPr>
            <w:r>
              <w:rPr>
                <w:color w:val="000000"/>
              </w:rPr>
              <w:t>One comment was received by the Public Housing Association of Residents (PHAR): PHAR encouraged Council to approve the funding recommendation for Charlottesville Redevelop</w:t>
            </w:r>
            <w:r>
              <w:rPr>
                <w:color w:val="000000"/>
              </w:rPr>
              <w:t>ment and Housing Authority Rental Relief Program. COVID-19 has presented many challenges for the Housing and CRHA's rental relief can help with public housing residents and City timeliness. Another comment was received by Mr. Peter Krebs on Franklin St Sid</w:t>
            </w:r>
            <w:r>
              <w:rPr>
                <w:color w:val="000000"/>
              </w:rPr>
              <w:t>ewalk and the importance of having future CDBG dollars fund the sidewalk project in the future.</w:t>
            </w:r>
          </w:p>
        </w:tc>
        <w:tc>
          <w:tcPr>
            <w:tcW w:w="0" w:type="auto"/>
            <w:tcBorders>
              <w:top w:val="single" w:sz="4" w:space="0" w:color="auto"/>
              <w:left w:val="single" w:sz="4" w:space="0" w:color="auto"/>
              <w:bottom w:val="single" w:sz="4" w:space="0" w:color="auto"/>
              <w:right w:val="single" w:sz="4" w:space="0" w:color="auto"/>
            </w:tcBorders>
            <w:vAlign w:val="center"/>
          </w:tcPr>
          <w:p w14:paraId="0B5D477C" w14:textId="77777777" w:rsidR="000332BA" w:rsidRDefault="008667D7">
            <w:pPr>
              <w:spacing w:beforeAutospacing="1" w:afterAutospacing="1"/>
            </w:pPr>
            <w:r>
              <w:rPr>
                <w:color w:val="000000"/>
              </w:rPr>
              <w:t>All comments were accepted.</w:t>
            </w:r>
          </w:p>
        </w:tc>
        <w:tc>
          <w:tcPr>
            <w:tcW w:w="0" w:type="auto"/>
            <w:tcBorders>
              <w:top w:val="single" w:sz="4" w:space="0" w:color="auto"/>
              <w:left w:val="single" w:sz="4" w:space="0" w:color="auto"/>
              <w:bottom w:val="single" w:sz="4" w:space="0" w:color="auto"/>
              <w:right w:val="single" w:sz="4" w:space="0" w:color="auto"/>
            </w:tcBorders>
            <w:vAlign w:val="center"/>
          </w:tcPr>
          <w:p w14:paraId="148C049D" w14:textId="77777777" w:rsidR="000332BA" w:rsidRDefault="008667D7">
            <w:pPr>
              <w:spacing w:beforeAutospacing="1" w:afterAutospacing="1"/>
            </w:pPr>
            <w:r>
              <w:rPr>
                <w:color w:val="000000"/>
              </w:rPr>
              <w:t>https://boxcast.tv/channel/aleu4lbzxfhtewxk3e7d?b=ojq6mll4hkow2gwfrbb3</w:t>
            </w:r>
          </w:p>
        </w:tc>
      </w:tr>
    </w:tbl>
    <w:p w14:paraId="58777ED7" w14:textId="77777777" w:rsidR="000332BA" w:rsidRDefault="008667D7">
      <w:pPr>
        <w:keepNext/>
        <w:jc w:val="center"/>
        <w:rPr>
          <w:b/>
          <w:bCs/>
          <w:sz w:val="20"/>
          <w:szCs w:val="20"/>
        </w:rPr>
      </w:pPr>
      <w:r>
        <w:rPr>
          <w:b/>
          <w:bCs/>
          <w:sz w:val="20"/>
          <w:szCs w:val="20"/>
        </w:rPr>
        <w:lastRenderedPageBreak/>
        <w:t xml:space="preserve">Table </w:t>
      </w:r>
      <w:r>
        <w:rPr>
          <w:b/>
          <w:sz w:val="20"/>
          <w:szCs w:val="20"/>
        </w:rPr>
        <w:t xml:space="preserve">4 </w:t>
      </w:r>
      <w:r>
        <w:rPr>
          <w:b/>
          <w:bCs/>
          <w:sz w:val="20"/>
          <w:szCs w:val="20"/>
        </w:rPr>
        <w:t>– Citizen Participation Outreach</w:t>
      </w:r>
    </w:p>
    <w:p w14:paraId="7B49F4DD" w14:textId="77777777" w:rsidR="000332BA" w:rsidRDefault="000332BA">
      <w:pPr>
        <w:rPr>
          <w:rFonts w:eastAsia="Times New Roman"/>
        </w:rPr>
      </w:pPr>
    </w:p>
    <w:p w14:paraId="5F43BEAA" w14:textId="77777777" w:rsidR="000332BA" w:rsidRDefault="000332BA">
      <w:pPr>
        <w:rPr>
          <w:rFonts w:cs="Arial"/>
        </w:rPr>
        <w:sectPr w:rsidR="000332BA">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cols w:space="720"/>
          <w:docGrid w:linePitch="360"/>
        </w:sectPr>
      </w:pPr>
    </w:p>
    <w:p w14:paraId="44F66DAD" w14:textId="77777777" w:rsidR="000332BA" w:rsidRDefault="008667D7">
      <w:pPr>
        <w:jc w:val="center"/>
        <w:rPr>
          <w:b/>
          <w:sz w:val="32"/>
          <w:szCs w:val="32"/>
        </w:rPr>
      </w:pPr>
      <w:r>
        <w:rPr>
          <w:b/>
          <w:sz w:val="32"/>
          <w:szCs w:val="32"/>
        </w:rPr>
        <w:lastRenderedPageBreak/>
        <w:t>Expected Resources</w:t>
      </w:r>
    </w:p>
    <w:p w14:paraId="3CDA7198" w14:textId="77777777" w:rsidR="000332BA" w:rsidRDefault="008667D7">
      <w:pPr>
        <w:pStyle w:val="Heading2"/>
        <w:rPr>
          <w:rFonts w:ascii="Calibri" w:hAnsi="Calibri"/>
          <w:i w:val="0"/>
        </w:rPr>
      </w:pPr>
      <w:r>
        <w:rPr>
          <w:rFonts w:ascii="Calibri" w:hAnsi="Calibri"/>
          <w:i w:val="0"/>
        </w:rPr>
        <w:t>AP-15 Expected Resources - 91.420(b), 91.220(c)(1,2)</w:t>
      </w:r>
    </w:p>
    <w:p w14:paraId="2344B5B4" w14:textId="77777777" w:rsidR="000332BA" w:rsidRDefault="008667D7">
      <w:pPr>
        <w:keepNext/>
        <w:widowControl w:val="0"/>
        <w:spacing w:line="204" w:lineRule="auto"/>
        <w:rPr>
          <w:b/>
          <w:sz w:val="28"/>
          <w:szCs w:val="28"/>
        </w:rPr>
      </w:pPr>
      <w:r>
        <w:rPr>
          <w:b/>
          <w:sz w:val="24"/>
          <w:szCs w:val="24"/>
        </w:rPr>
        <w:t>Introduction</w:t>
      </w:r>
    </w:p>
    <w:p w14:paraId="1DFB79EF" w14:textId="77777777" w:rsidR="000332BA" w:rsidRDefault="008667D7">
      <w:pPr>
        <w:keepNext/>
        <w:widowControl w:val="0"/>
        <w:spacing w:beforeAutospacing="1" w:afterAutospacing="1"/>
        <w:rPr>
          <w:b/>
          <w:sz w:val="24"/>
          <w:szCs w:val="24"/>
        </w:rPr>
      </w:pPr>
      <w:r>
        <w:t>Anticipated Resources for the Consolidated Plan include CDBG, CDBG-CV, HOME, HOME match, and local affordable housing funds.</w:t>
      </w:r>
    </w:p>
    <w:p w14:paraId="53817A7F" w14:textId="77777777" w:rsidR="000332BA" w:rsidRDefault="008667D7">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944"/>
        <w:gridCol w:w="1778"/>
        <w:gridCol w:w="1126"/>
        <w:gridCol w:w="973"/>
        <w:gridCol w:w="1134"/>
        <w:gridCol w:w="959"/>
        <w:gridCol w:w="1145"/>
        <w:gridCol w:w="3848"/>
      </w:tblGrid>
      <w:tr w:rsidR="000332BA" w14:paraId="3564629E" w14:textId="77777777">
        <w:trPr>
          <w:cantSplit/>
          <w:tblHeader/>
        </w:trPr>
        <w:tc>
          <w:tcPr>
            <w:tcW w:w="1793" w:type="dxa"/>
            <w:vMerge w:val="restart"/>
          </w:tcPr>
          <w:p w14:paraId="29454E94" w14:textId="77777777" w:rsidR="000332BA" w:rsidRDefault="008667D7">
            <w:pPr>
              <w:keepNext/>
              <w:widowControl w:val="0"/>
              <w:spacing w:after="0" w:line="240" w:lineRule="auto"/>
              <w:jc w:val="center"/>
              <w:rPr>
                <w:b/>
                <w:sz w:val="24"/>
                <w:szCs w:val="24"/>
              </w:rPr>
            </w:pPr>
            <w:r>
              <w:rPr>
                <w:b/>
                <w:sz w:val="20"/>
                <w:szCs w:val="20"/>
              </w:rPr>
              <w:t>Program</w:t>
            </w:r>
          </w:p>
        </w:tc>
        <w:tc>
          <w:tcPr>
            <w:tcW w:w="820" w:type="dxa"/>
            <w:vMerge w:val="restart"/>
          </w:tcPr>
          <w:p w14:paraId="62E44194" w14:textId="77777777" w:rsidR="000332BA" w:rsidRDefault="008667D7">
            <w:pPr>
              <w:keepNext/>
              <w:widowControl w:val="0"/>
              <w:spacing w:after="0" w:line="240" w:lineRule="auto"/>
              <w:jc w:val="center"/>
              <w:rPr>
                <w:b/>
                <w:sz w:val="24"/>
                <w:szCs w:val="24"/>
              </w:rPr>
            </w:pPr>
            <w:r>
              <w:rPr>
                <w:b/>
                <w:sz w:val="20"/>
                <w:szCs w:val="20"/>
              </w:rPr>
              <w:t>Source of Funds</w:t>
            </w:r>
          </w:p>
        </w:tc>
        <w:tc>
          <w:tcPr>
            <w:tcW w:w="1936" w:type="dxa"/>
            <w:vMerge w:val="restart"/>
          </w:tcPr>
          <w:p w14:paraId="69B4C559" w14:textId="77777777" w:rsidR="000332BA" w:rsidRDefault="008667D7">
            <w:pPr>
              <w:keepNext/>
              <w:widowControl w:val="0"/>
              <w:spacing w:after="0" w:line="240" w:lineRule="auto"/>
              <w:jc w:val="center"/>
              <w:rPr>
                <w:b/>
                <w:sz w:val="24"/>
                <w:szCs w:val="24"/>
              </w:rPr>
            </w:pPr>
            <w:r>
              <w:rPr>
                <w:b/>
                <w:sz w:val="20"/>
                <w:szCs w:val="20"/>
              </w:rPr>
              <w:t>Uses of Funds</w:t>
            </w:r>
          </w:p>
        </w:tc>
        <w:tc>
          <w:tcPr>
            <w:tcW w:w="4804" w:type="dxa"/>
            <w:gridSpan w:val="4"/>
          </w:tcPr>
          <w:p w14:paraId="5703C777" w14:textId="77777777" w:rsidR="000332BA" w:rsidRDefault="008667D7">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14:paraId="4707FBCB" w14:textId="77777777" w:rsidR="000332BA" w:rsidRDefault="008667D7">
            <w:pPr>
              <w:keepNext/>
              <w:widowControl w:val="0"/>
              <w:spacing w:after="0" w:line="240" w:lineRule="auto"/>
              <w:jc w:val="center"/>
              <w:rPr>
                <w:b/>
                <w:sz w:val="20"/>
                <w:szCs w:val="20"/>
              </w:rPr>
            </w:pPr>
            <w:r>
              <w:rPr>
                <w:b/>
                <w:sz w:val="20"/>
                <w:szCs w:val="20"/>
              </w:rPr>
              <w:t>Expected Amount Available Remainder of</w:t>
            </w:r>
            <w:r>
              <w:rPr>
                <w:b/>
                <w:sz w:val="20"/>
                <w:szCs w:val="20"/>
              </w:rPr>
              <w:t xml:space="preserve"> ConPlan </w:t>
            </w:r>
          </w:p>
          <w:p w14:paraId="1853733D" w14:textId="77777777" w:rsidR="000332BA" w:rsidRDefault="008667D7">
            <w:pPr>
              <w:keepNext/>
              <w:widowControl w:val="0"/>
              <w:spacing w:after="0" w:line="240" w:lineRule="auto"/>
              <w:jc w:val="center"/>
              <w:rPr>
                <w:b/>
                <w:sz w:val="24"/>
                <w:szCs w:val="24"/>
              </w:rPr>
            </w:pPr>
            <w:r>
              <w:rPr>
                <w:b/>
                <w:sz w:val="20"/>
                <w:szCs w:val="20"/>
              </w:rPr>
              <w:t>$</w:t>
            </w:r>
          </w:p>
        </w:tc>
        <w:tc>
          <w:tcPr>
            <w:tcW w:w="2448" w:type="dxa"/>
            <w:vMerge w:val="restart"/>
          </w:tcPr>
          <w:p w14:paraId="5478B27E" w14:textId="77777777" w:rsidR="000332BA" w:rsidRDefault="008667D7">
            <w:pPr>
              <w:keepNext/>
              <w:widowControl w:val="0"/>
              <w:spacing w:after="0" w:line="240" w:lineRule="auto"/>
              <w:jc w:val="center"/>
              <w:rPr>
                <w:b/>
                <w:sz w:val="24"/>
                <w:szCs w:val="24"/>
              </w:rPr>
            </w:pPr>
            <w:r>
              <w:rPr>
                <w:b/>
                <w:sz w:val="20"/>
                <w:szCs w:val="20"/>
              </w:rPr>
              <w:t>Narrative Description</w:t>
            </w:r>
          </w:p>
        </w:tc>
      </w:tr>
      <w:tr w:rsidR="000332BA" w14:paraId="05000F3F" w14:textId="77777777">
        <w:trPr>
          <w:cantSplit/>
          <w:tblHeader/>
        </w:trPr>
        <w:tc>
          <w:tcPr>
            <w:tcW w:w="1793" w:type="dxa"/>
            <w:vMerge/>
          </w:tcPr>
          <w:p w14:paraId="67280EE1" w14:textId="77777777" w:rsidR="000332BA" w:rsidRDefault="000332BA">
            <w:pPr>
              <w:keepNext/>
              <w:widowControl w:val="0"/>
              <w:spacing w:after="0" w:line="240" w:lineRule="auto"/>
              <w:jc w:val="center"/>
              <w:rPr>
                <w:b/>
                <w:sz w:val="24"/>
                <w:szCs w:val="24"/>
              </w:rPr>
            </w:pPr>
          </w:p>
        </w:tc>
        <w:tc>
          <w:tcPr>
            <w:tcW w:w="820" w:type="dxa"/>
            <w:vMerge/>
          </w:tcPr>
          <w:p w14:paraId="06CFB285" w14:textId="77777777" w:rsidR="000332BA" w:rsidRDefault="000332BA">
            <w:pPr>
              <w:keepNext/>
              <w:widowControl w:val="0"/>
              <w:spacing w:after="0" w:line="240" w:lineRule="auto"/>
              <w:jc w:val="center"/>
              <w:rPr>
                <w:b/>
                <w:sz w:val="24"/>
                <w:szCs w:val="24"/>
              </w:rPr>
            </w:pPr>
          </w:p>
        </w:tc>
        <w:tc>
          <w:tcPr>
            <w:tcW w:w="1936" w:type="dxa"/>
            <w:vMerge/>
          </w:tcPr>
          <w:p w14:paraId="6900578E" w14:textId="77777777" w:rsidR="000332BA" w:rsidRDefault="000332BA">
            <w:pPr>
              <w:keepNext/>
              <w:widowControl w:val="0"/>
              <w:spacing w:after="0" w:line="240" w:lineRule="auto"/>
              <w:jc w:val="center"/>
              <w:rPr>
                <w:b/>
                <w:sz w:val="24"/>
                <w:szCs w:val="24"/>
              </w:rPr>
            </w:pPr>
          </w:p>
        </w:tc>
        <w:tc>
          <w:tcPr>
            <w:tcW w:w="1204" w:type="dxa"/>
          </w:tcPr>
          <w:p w14:paraId="4D2BC81D" w14:textId="77777777" w:rsidR="000332BA" w:rsidRDefault="008667D7">
            <w:pPr>
              <w:keepNext/>
              <w:widowControl w:val="0"/>
              <w:spacing w:after="0" w:line="240" w:lineRule="auto"/>
              <w:jc w:val="center"/>
              <w:rPr>
                <w:b/>
                <w:sz w:val="24"/>
                <w:szCs w:val="24"/>
              </w:rPr>
            </w:pPr>
            <w:r>
              <w:rPr>
                <w:b/>
                <w:sz w:val="20"/>
                <w:szCs w:val="20"/>
              </w:rPr>
              <w:t>Annual Allocation: $</w:t>
            </w:r>
          </w:p>
        </w:tc>
        <w:tc>
          <w:tcPr>
            <w:tcW w:w="1260" w:type="dxa"/>
          </w:tcPr>
          <w:p w14:paraId="23A8DF19" w14:textId="77777777" w:rsidR="000332BA" w:rsidRDefault="008667D7">
            <w:pPr>
              <w:keepNext/>
              <w:widowControl w:val="0"/>
              <w:spacing w:after="0" w:line="240" w:lineRule="auto"/>
              <w:jc w:val="center"/>
              <w:rPr>
                <w:b/>
                <w:sz w:val="24"/>
                <w:szCs w:val="24"/>
              </w:rPr>
            </w:pPr>
            <w:r>
              <w:rPr>
                <w:b/>
                <w:sz w:val="20"/>
                <w:szCs w:val="20"/>
              </w:rPr>
              <w:t>Program Income: $</w:t>
            </w:r>
          </w:p>
        </w:tc>
        <w:tc>
          <w:tcPr>
            <w:tcW w:w="1260" w:type="dxa"/>
          </w:tcPr>
          <w:p w14:paraId="20837E67" w14:textId="77777777" w:rsidR="000332BA" w:rsidRDefault="008667D7">
            <w:pPr>
              <w:keepNext/>
              <w:widowControl w:val="0"/>
              <w:spacing w:after="0" w:line="240" w:lineRule="auto"/>
              <w:jc w:val="center"/>
              <w:rPr>
                <w:b/>
                <w:sz w:val="24"/>
                <w:szCs w:val="24"/>
              </w:rPr>
            </w:pPr>
            <w:r>
              <w:rPr>
                <w:b/>
                <w:sz w:val="20"/>
                <w:szCs w:val="20"/>
              </w:rPr>
              <w:t>Prior Year Resources: $</w:t>
            </w:r>
          </w:p>
        </w:tc>
        <w:tc>
          <w:tcPr>
            <w:tcW w:w="1080" w:type="dxa"/>
          </w:tcPr>
          <w:p w14:paraId="6F94F15C" w14:textId="77777777" w:rsidR="000332BA" w:rsidRDefault="008667D7">
            <w:pPr>
              <w:keepNext/>
              <w:widowControl w:val="0"/>
              <w:spacing w:after="0" w:line="240" w:lineRule="auto"/>
              <w:jc w:val="center"/>
              <w:rPr>
                <w:b/>
                <w:sz w:val="20"/>
                <w:szCs w:val="20"/>
              </w:rPr>
            </w:pPr>
            <w:r>
              <w:rPr>
                <w:b/>
                <w:sz w:val="20"/>
                <w:szCs w:val="20"/>
              </w:rPr>
              <w:t>Total:</w:t>
            </w:r>
          </w:p>
          <w:p w14:paraId="3FFC3C40" w14:textId="77777777" w:rsidR="000332BA" w:rsidRDefault="008667D7">
            <w:pPr>
              <w:keepNext/>
              <w:widowControl w:val="0"/>
              <w:spacing w:after="0" w:line="240" w:lineRule="auto"/>
              <w:jc w:val="center"/>
              <w:rPr>
                <w:b/>
                <w:sz w:val="24"/>
                <w:szCs w:val="24"/>
              </w:rPr>
            </w:pPr>
            <w:r>
              <w:rPr>
                <w:b/>
                <w:sz w:val="20"/>
                <w:szCs w:val="20"/>
              </w:rPr>
              <w:t>$</w:t>
            </w:r>
          </w:p>
        </w:tc>
        <w:tc>
          <w:tcPr>
            <w:tcW w:w="1260" w:type="dxa"/>
            <w:vMerge/>
          </w:tcPr>
          <w:p w14:paraId="4AA03765" w14:textId="77777777" w:rsidR="000332BA" w:rsidRDefault="000332BA">
            <w:pPr>
              <w:keepNext/>
              <w:widowControl w:val="0"/>
              <w:spacing w:after="0" w:line="240" w:lineRule="auto"/>
              <w:jc w:val="center"/>
              <w:rPr>
                <w:b/>
                <w:sz w:val="24"/>
                <w:szCs w:val="24"/>
              </w:rPr>
            </w:pPr>
          </w:p>
        </w:tc>
        <w:tc>
          <w:tcPr>
            <w:tcW w:w="2448" w:type="dxa"/>
            <w:vMerge/>
          </w:tcPr>
          <w:p w14:paraId="7F79F6DA" w14:textId="77777777" w:rsidR="000332BA" w:rsidRDefault="000332BA">
            <w:pPr>
              <w:keepNext/>
              <w:widowControl w:val="0"/>
              <w:spacing w:after="0" w:line="240" w:lineRule="auto"/>
              <w:jc w:val="center"/>
              <w:rPr>
                <w:b/>
                <w:sz w:val="24"/>
                <w:szCs w:val="24"/>
              </w:rPr>
            </w:pPr>
          </w:p>
        </w:tc>
      </w:tr>
      <w:tr w:rsidR="000332BA" w14:paraId="17706884" w14:textId="77777777">
        <w:trPr>
          <w:cantSplit/>
        </w:trPr>
        <w:tc>
          <w:tcPr>
            <w:tcW w:w="0" w:type="auto"/>
          </w:tcPr>
          <w:p w14:paraId="6E5595B6" w14:textId="77777777" w:rsidR="000332BA" w:rsidRDefault="008667D7">
            <w:pPr>
              <w:spacing w:beforeAutospacing="1" w:afterAutospacing="1"/>
            </w:pPr>
            <w:r>
              <w:rPr>
                <w:color w:val="000000"/>
              </w:rPr>
              <w:t>CDBG</w:t>
            </w:r>
          </w:p>
        </w:tc>
        <w:tc>
          <w:tcPr>
            <w:tcW w:w="0" w:type="auto"/>
          </w:tcPr>
          <w:p w14:paraId="645D5F4D" w14:textId="77777777" w:rsidR="000332BA" w:rsidRDefault="008667D7">
            <w:pPr>
              <w:spacing w:beforeAutospacing="1" w:afterAutospacing="1"/>
            </w:pPr>
            <w:r>
              <w:rPr>
                <w:color w:val="000000"/>
              </w:rPr>
              <w:t>public - federal</w:t>
            </w:r>
          </w:p>
        </w:tc>
        <w:tc>
          <w:tcPr>
            <w:tcW w:w="0" w:type="auto"/>
          </w:tcPr>
          <w:p w14:paraId="6D1DF44C" w14:textId="77777777" w:rsidR="000332BA" w:rsidRDefault="008667D7">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14:paraId="3131F3F5" w14:textId="77777777" w:rsidR="000332BA" w:rsidRDefault="008667D7">
            <w:pPr>
              <w:spacing w:beforeAutospacing="1" w:afterAutospacing="1"/>
              <w:jc w:val="right"/>
            </w:pPr>
            <w:r>
              <w:rPr>
                <w:color w:val="000000"/>
              </w:rPr>
              <w:t>419,303</w:t>
            </w:r>
          </w:p>
        </w:tc>
        <w:tc>
          <w:tcPr>
            <w:tcW w:w="0" w:type="auto"/>
            <w:vAlign w:val="bottom"/>
          </w:tcPr>
          <w:p w14:paraId="6468CAA7" w14:textId="77777777" w:rsidR="000332BA" w:rsidRDefault="008667D7">
            <w:pPr>
              <w:spacing w:beforeAutospacing="1" w:afterAutospacing="1"/>
              <w:jc w:val="right"/>
            </w:pPr>
            <w:r>
              <w:rPr>
                <w:color w:val="000000"/>
              </w:rPr>
              <w:t>0</w:t>
            </w:r>
          </w:p>
        </w:tc>
        <w:tc>
          <w:tcPr>
            <w:tcW w:w="0" w:type="auto"/>
            <w:vAlign w:val="bottom"/>
          </w:tcPr>
          <w:p w14:paraId="233361E7" w14:textId="77777777" w:rsidR="000332BA" w:rsidRDefault="008667D7">
            <w:pPr>
              <w:spacing w:beforeAutospacing="1" w:afterAutospacing="1"/>
              <w:jc w:val="right"/>
            </w:pPr>
            <w:r>
              <w:rPr>
                <w:color w:val="000000"/>
              </w:rPr>
              <w:t>258,275</w:t>
            </w:r>
          </w:p>
        </w:tc>
        <w:tc>
          <w:tcPr>
            <w:tcW w:w="0" w:type="auto"/>
            <w:vAlign w:val="bottom"/>
          </w:tcPr>
          <w:p w14:paraId="053FB0B7" w14:textId="77777777" w:rsidR="000332BA" w:rsidRDefault="008667D7">
            <w:pPr>
              <w:spacing w:beforeAutospacing="1" w:afterAutospacing="1"/>
              <w:jc w:val="right"/>
            </w:pPr>
            <w:r>
              <w:rPr>
                <w:color w:val="000000"/>
              </w:rPr>
              <w:t>677,578</w:t>
            </w:r>
          </w:p>
        </w:tc>
        <w:tc>
          <w:tcPr>
            <w:tcW w:w="0" w:type="auto"/>
            <w:vAlign w:val="bottom"/>
          </w:tcPr>
          <w:p w14:paraId="776B0F21" w14:textId="77777777" w:rsidR="000332BA" w:rsidRDefault="008667D7">
            <w:pPr>
              <w:spacing w:beforeAutospacing="1" w:afterAutospacing="1"/>
              <w:jc w:val="right"/>
            </w:pPr>
            <w:r>
              <w:rPr>
                <w:color w:val="000000"/>
              </w:rPr>
              <w:t>0</w:t>
            </w:r>
          </w:p>
        </w:tc>
        <w:tc>
          <w:tcPr>
            <w:tcW w:w="0" w:type="auto"/>
          </w:tcPr>
          <w:p w14:paraId="61305D19" w14:textId="77777777" w:rsidR="000332BA" w:rsidRDefault="008667D7">
            <w:pPr>
              <w:spacing w:beforeAutospacing="1" w:afterAutospacing="1"/>
            </w:pPr>
            <w:r>
              <w:rPr>
                <w:color w:val="000000"/>
              </w:rPr>
              <w:t>Expected amount for the remaining two years based upon previous allocation estimates</w:t>
            </w:r>
          </w:p>
        </w:tc>
      </w:tr>
      <w:tr w:rsidR="000332BA" w14:paraId="4779B43A" w14:textId="77777777">
        <w:trPr>
          <w:cantSplit/>
        </w:trPr>
        <w:tc>
          <w:tcPr>
            <w:tcW w:w="0" w:type="auto"/>
          </w:tcPr>
          <w:p w14:paraId="4E666106" w14:textId="77777777" w:rsidR="000332BA" w:rsidRDefault="008667D7">
            <w:pPr>
              <w:spacing w:beforeAutospacing="1" w:afterAutospacing="1"/>
            </w:pPr>
            <w:r>
              <w:rPr>
                <w:color w:val="000000"/>
              </w:rPr>
              <w:lastRenderedPageBreak/>
              <w:t>HOME</w:t>
            </w:r>
          </w:p>
        </w:tc>
        <w:tc>
          <w:tcPr>
            <w:tcW w:w="0" w:type="auto"/>
          </w:tcPr>
          <w:p w14:paraId="48A5118D" w14:textId="77777777" w:rsidR="000332BA" w:rsidRDefault="008667D7">
            <w:pPr>
              <w:spacing w:beforeAutospacing="1" w:afterAutospacing="1"/>
            </w:pPr>
            <w:r>
              <w:rPr>
                <w:color w:val="000000"/>
              </w:rPr>
              <w:t>public - federal</w:t>
            </w:r>
          </w:p>
        </w:tc>
        <w:tc>
          <w:tcPr>
            <w:tcW w:w="0" w:type="auto"/>
          </w:tcPr>
          <w:p w14:paraId="7F9F170D" w14:textId="77777777" w:rsidR="000332BA" w:rsidRDefault="008667D7">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w:t>
            </w:r>
            <w:r>
              <w:rPr>
                <w:color w:val="000000"/>
              </w:rPr>
              <w:t>ip</w:t>
            </w:r>
            <w:r>
              <w:rPr>
                <w:color w:val="000000"/>
              </w:rPr>
              <w:br/>
              <w:t>TBRA</w:t>
            </w:r>
          </w:p>
        </w:tc>
        <w:tc>
          <w:tcPr>
            <w:tcW w:w="0" w:type="auto"/>
            <w:vAlign w:val="bottom"/>
          </w:tcPr>
          <w:p w14:paraId="15443CD8" w14:textId="77777777" w:rsidR="000332BA" w:rsidRDefault="008667D7">
            <w:pPr>
              <w:spacing w:beforeAutospacing="1" w:afterAutospacing="1"/>
              <w:jc w:val="right"/>
            </w:pPr>
            <w:r>
              <w:rPr>
                <w:color w:val="000000"/>
              </w:rPr>
              <w:t>644,601</w:t>
            </w:r>
          </w:p>
        </w:tc>
        <w:tc>
          <w:tcPr>
            <w:tcW w:w="0" w:type="auto"/>
            <w:vAlign w:val="bottom"/>
          </w:tcPr>
          <w:p w14:paraId="75DEEC54" w14:textId="77777777" w:rsidR="000332BA" w:rsidRDefault="008667D7">
            <w:pPr>
              <w:spacing w:beforeAutospacing="1" w:afterAutospacing="1"/>
              <w:jc w:val="right"/>
            </w:pPr>
            <w:r>
              <w:rPr>
                <w:color w:val="000000"/>
              </w:rPr>
              <w:t>6,101</w:t>
            </w:r>
          </w:p>
        </w:tc>
        <w:tc>
          <w:tcPr>
            <w:tcW w:w="0" w:type="auto"/>
            <w:vAlign w:val="bottom"/>
          </w:tcPr>
          <w:p w14:paraId="041D45C2" w14:textId="77777777" w:rsidR="000332BA" w:rsidRDefault="008667D7">
            <w:pPr>
              <w:spacing w:beforeAutospacing="1" w:afterAutospacing="1"/>
              <w:jc w:val="right"/>
            </w:pPr>
            <w:r>
              <w:rPr>
                <w:color w:val="000000"/>
              </w:rPr>
              <w:t>252,778</w:t>
            </w:r>
          </w:p>
        </w:tc>
        <w:tc>
          <w:tcPr>
            <w:tcW w:w="0" w:type="auto"/>
            <w:vAlign w:val="bottom"/>
          </w:tcPr>
          <w:p w14:paraId="7209E509" w14:textId="77777777" w:rsidR="000332BA" w:rsidRDefault="008667D7">
            <w:pPr>
              <w:spacing w:beforeAutospacing="1" w:afterAutospacing="1"/>
              <w:jc w:val="right"/>
            </w:pPr>
            <w:r>
              <w:rPr>
                <w:color w:val="000000"/>
              </w:rPr>
              <w:t>903,480</w:t>
            </w:r>
          </w:p>
        </w:tc>
        <w:tc>
          <w:tcPr>
            <w:tcW w:w="0" w:type="auto"/>
            <w:vAlign w:val="bottom"/>
          </w:tcPr>
          <w:p w14:paraId="00A48801" w14:textId="77777777" w:rsidR="000332BA" w:rsidRDefault="008667D7">
            <w:pPr>
              <w:spacing w:beforeAutospacing="1" w:afterAutospacing="1"/>
              <w:jc w:val="right"/>
            </w:pPr>
            <w:r>
              <w:rPr>
                <w:color w:val="000000"/>
              </w:rPr>
              <w:t>1,289,202</w:t>
            </w:r>
          </w:p>
        </w:tc>
        <w:tc>
          <w:tcPr>
            <w:tcW w:w="0" w:type="auto"/>
          </w:tcPr>
          <w:p w14:paraId="43023A0C" w14:textId="77777777" w:rsidR="000332BA" w:rsidRDefault="008667D7">
            <w:pPr>
              <w:spacing w:beforeAutospacing="1" w:afterAutospacing="1"/>
            </w:pPr>
            <w:r>
              <w:rPr>
                <w:color w:val="000000"/>
              </w:rPr>
              <w:t>Expected amount for the remaining two years of the Consolidated Plan is based on the average of the first three year's allocation.</w:t>
            </w:r>
          </w:p>
        </w:tc>
      </w:tr>
      <w:tr w:rsidR="000332BA" w14:paraId="68ADB6E7" w14:textId="77777777">
        <w:trPr>
          <w:cantSplit/>
        </w:trPr>
        <w:tc>
          <w:tcPr>
            <w:tcW w:w="0" w:type="auto"/>
          </w:tcPr>
          <w:p w14:paraId="23040085" w14:textId="77777777" w:rsidR="000332BA" w:rsidRDefault="008667D7">
            <w:pPr>
              <w:spacing w:beforeAutospacing="1" w:afterAutospacing="1"/>
            </w:pPr>
            <w:r>
              <w:rPr>
                <w:color w:val="000000"/>
              </w:rPr>
              <w:t>Other</w:t>
            </w:r>
          </w:p>
        </w:tc>
        <w:tc>
          <w:tcPr>
            <w:tcW w:w="0" w:type="auto"/>
          </w:tcPr>
          <w:p w14:paraId="6B94B3EC" w14:textId="77777777" w:rsidR="000332BA" w:rsidRDefault="008667D7">
            <w:pPr>
              <w:spacing w:beforeAutospacing="1" w:afterAutospacing="1"/>
            </w:pPr>
            <w:r>
              <w:rPr>
                <w:color w:val="000000"/>
              </w:rPr>
              <w:t>public - federal</w:t>
            </w:r>
          </w:p>
        </w:tc>
        <w:tc>
          <w:tcPr>
            <w:tcW w:w="0" w:type="auto"/>
          </w:tcPr>
          <w:p w14:paraId="42C75B1F" w14:textId="77777777" w:rsidR="000332BA" w:rsidRDefault="008667D7">
            <w:pPr>
              <w:spacing w:beforeAutospacing="1" w:afterAutospacing="1"/>
            </w:pPr>
            <w:r>
              <w:rPr>
                <w:color w:val="000000"/>
              </w:rPr>
              <w:t>Admin and Planning</w:t>
            </w:r>
            <w:r>
              <w:rPr>
                <w:color w:val="000000"/>
              </w:rPr>
              <w:br/>
              <w:t>Economic Development</w:t>
            </w:r>
            <w:r>
              <w:rPr>
                <w:color w:val="000000"/>
              </w:rPr>
              <w:br/>
              <w:t>Public Services</w:t>
            </w:r>
            <w:r>
              <w:rPr>
                <w:color w:val="000000"/>
              </w:rPr>
              <w:br/>
              <w:t>Other</w:t>
            </w:r>
          </w:p>
        </w:tc>
        <w:tc>
          <w:tcPr>
            <w:tcW w:w="0" w:type="auto"/>
            <w:vAlign w:val="bottom"/>
          </w:tcPr>
          <w:p w14:paraId="74FF8DCC" w14:textId="77777777" w:rsidR="000332BA" w:rsidRDefault="008667D7">
            <w:pPr>
              <w:spacing w:beforeAutospacing="1" w:afterAutospacing="1"/>
              <w:jc w:val="right"/>
            </w:pPr>
            <w:r>
              <w:rPr>
                <w:color w:val="000000"/>
              </w:rPr>
              <w:t>581,723</w:t>
            </w:r>
          </w:p>
        </w:tc>
        <w:tc>
          <w:tcPr>
            <w:tcW w:w="0" w:type="auto"/>
            <w:vAlign w:val="bottom"/>
          </w:tcPr>
          <w:p w14:paraId="0AEFCDA3" w14:textId="77777777" w:rsidR="000332BA" w:rsidRDefault="008667D7">
            <w:pPr>
              <w:spacing w:beforeAutospacing="1" w:afterAutospacing="1"/>
              <w:jc w:val="right"/>
            </w:pPr>
            <w:r>
              <w:rPr>
                <w:color w:val="000000"/>
              </w:rPr>
              <w:t>0</w:t>
            </w:r>
          </w:p>
        </w:tc>
        <w:tc>
          <w:tcPr>
            <w:tcW w:w="0" w:type="auto"/>
            <w:vAlign w:val="bottom"/>
          </w:tcPr>
          <w:p w14:paraId="2CB0A9E0" w14:textId="77777777" w:rsidR="000332BA" w:rsidRDefault="008667D7">
            <w:pPr>
              <w:spacing w:beforeAutospacing="1" w:afterAutospacing="1"/>
              <w:jc w:val="right"/>
            </w:pPr>
            <w:r>
              <w:rPr>
                <w:color w:val="000000"/>
              </w:rPr>
              <w:t>0</w:t>
            </w:r>
          </w:p>
        </w:tc>
        <w:tc>
          <w:tcPr>
            <w:tcW w:w="0" w:type="auto"/>
            <w:vAlign w:val="bottom"/>
          </w:tcPr>
          <w:p w14:paraId="1071D10B" w14:textId="77777777" w:rsidR="000332BA" w:rsidRDefault="008667D7">
            <w:pPr>
              <w:spacing w:beforeAutospacing="1" w:afterAutospacing="1"/>
              <w:jc w:val="right"/>
            </w:pPr>
            <w:r>
              <w:rPr>
                <w:color w:val="000000"/>
              </w:rPr>
              <w:t>581,723</w:t>
            </w:r>
          </w:p>
        </w:tc>
        <w:tc>
          <w:tcPr>
            <w:tcW w:w="0" w:type="auto"/>
            <w:vAlign w:val="bottom"/>
          </w:tcPr>
          <w:p w14:paraId="796D3E3A" w14:textId="77777777" w:rsidR="000332BA" w:rsidRDefault="008667D7">
            <w:pPr>
              <w:spacing w:beforeAutospacing="1" w:afterAutospacing="1"/>
              <w:jc w:val="right"/>
            </w:pPr>
            <w:r>
              <w:rPr>
                <w:color w:val="000000"/>
              </w:rPr>
              <w:t>0</w:t>
            </w:r>
          </w:p>
        </w:tc>
        <w:tc>
          <w:tcPr>
            <w:tcW w:w="0" w:type="auto"/>
          </w:tcPr>
          <w:p w14:paraId="6EF92FDA" w14:textId="77777777" w:rsidR="000332BA" w:rsidRDefault="008667D7">
            <w:pPr>
              <w:spacing w:beforeAutospacing="1" w:afterAutospacing="1"/>
            </w:pPr>
            <w:r>
              <w:rPr>
                <w:color w:val="000000"/>
              </w:rPr>
              <w:t>To prevent, prepare for, and respond to the Coronavirus. This contains the first and third round of CDBG-CV funding authorized by the CARES Act.</w:t>
            </w:r>
          </w:p>
        </w:tc>
      </w:tr>
      <w:tr w:rsidR="000332BA" w14:paraId="0C17C759" w14:textId="77777777">
        <w:trPr>
          <w:cantSplit/>
        </w:trPr>
        <w:tc>
          <w:tcPr>
            <w:tcW w:w="0" w:type="auto"/>
          </w:tcPr>
          <w:p w14:paraId="6B4EADBB" w14:textId="77777777" w:rsidR="000332BA" w:rsidRDefault="008667D7">
            <w:pPr>
              <w:spacing w:beforeAutospacing="1" w:afterAutospacing="1"/>
            </w:pPr>
            <w:r>
              <w:rPr>
                <w:color w:val="000000"/>
              </w:rPr>
              <w:lastRenderedPageBreak/>
              <w:t>Other</w:t>
            </w:r>
          </w:p>
        </w:tc>
        <w:tc>
          <w:tcPr>
            <w:tcW w:w="0" w:type="auto"/>
          </w:tcPr>
          <w:p w14:paraId="446BDBC4" w14:textId="77777777" w:rsidR="000332BA" w:rsidRDefault="008667D7">
            <w:pPr>
              <w:spacing w:beforeAutospacing="1" w:afterAutospacing="1"/>
            </w:pPr>
            <w:r>
              <w:rPr>
                <w:color w:val="000000"/>
              </w:rPr>
              <w:t>public - local</w:t>
            </w:r>
          </w:p>
        </w:tc>
        <w:tc>
          <w:tcPr>
            <w:tcW w:w="0" w:type="auto"/>
          </w:tcPr>
          <w:p w14:paraId="78DAB95A" w14:textId="77777777" w:rsidR="000332BA" w:rsidRDefault="008667D7">
            <w:pPr>
              <w:spacing w:beforeAutospacing="1" w:afterAutospacing="1"/>
            </w:pPr>
            <w:r>
              <w:rPr>
                <w:color w:val="000000"/>
              </w:rPr>
              <w:t>Acquisition</w:t>
            </w:r>
            <w:r>
              <w:rPr>
                <w:color w:val="000000"/>
              </w:rPr>
              <w:br/>
              <w:t>Admin and Planning</w:t>
            </w:r>
            <w:r>
              <w:rPr>
                <w:color w:val="000000"/>
              </w:rPr>
              <w:br/>
              <w:t>Homebuyer assistance</w:t>
            </w:r>
            <w:r>
              <w:rPr>
                <w:color w:val="000000"/>
              </w:rPr>
              <w:br/>
              <w:t>Homeowner rehab</w:t>
            </w:r>
            <w:r>
              <w:rPr>
                <w:color w:val="000000"/>
              </w:rPr>
              <w:br/>
              <w:t>Housing</w:t>
            </w:r>
            <w:r>
              <w:rPr>
                <w:color w:val="000000"/>
              </w:rPr>
              <w:br/>
              <w:t>Multifamily r</w:t>
            </w:r>
            <w:r>
              <w:rPr>
                <w:color w:val="000000"/>
              </w:rPr>
              <w:t>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14:paraId="7A05B903" w14:textId="77777777" w:rsidR="000332BA" w:rsidRDefault="008667D7">
            <w:pPr>
              <w:spacing w:beforeAutospacing="1" w:afterAutospacing="1"/>
              <w:jc w:val="right"/>
            </w:pPr>
            <w:r>
              <w:rPr>
                <w:color w:val="000000"/>
              </w:rPr>
              <w:t>800,000</w:t>
            </w:r>
          </w:p>
        </w:tc>
        <w:tc>
          <w:tcPr>
            <w:tcW w:w="0" w:type="auto"/>
            <w:vAlign w:val="bottom"/>
          </w:tcPr>
          <w:p w14:paraId="4897AA17" w14:textId="77777777" w:rsidR="000332BA" w:rsidRDefault="008667D7">
            <w:pPr>
              <w:spacing w:beforeAutospacing="1" w:afterAutospacing="1"/>
              <w:jc w:val="right"/>
            </w:pPr>
            <w:r>
              <w:rPr>
                <w:color w:val="000000"/>
              </w:rPr>
              <w:t>0</w:t>
            </w:r>
          </w:p>
        </w:tc>
        <w:tc>
          <w:tcPr>
            <w:tcW w:w="0" w:type="auto"/>
            <w:vAlign w:val="bottom"/>
          </w:tcPr>
          <w:p w14:paraId="7D6513E3" w14:textId="77777777" w:rsidR="000332BA" w:rsidRDefault="008667D7">
            <w:pPr>
              <w:spacing w:beforeAutospacing="1" w:afterAutospacing="1"/>
              <w:jc w:val="right"/>
            </w:pPr>
            <w:r>
              <w:rPr>
                <w:color w:val="000000"/>
              </w:rPr>
              <w:t>0</w:t>
            </w:r>
          </w:p>
        </w:tc>
        <w:tc>
          <w:tcPr>
            <w:tcW w:w="0" w:type="auto"/>
            <w:vAlign w:val="bottom"/>
          </w:tcPr>
          <w:p w14:paraId="29B8DC02" w14:textId="77777777" w:rsidR="000332BA" w:rsidRDefault="008667D7">
            <w:pPr>
              <w:spacing w:beforeAutospacing="1" w:afterAutospacing="1"/>
              <w:jc w:val="right"/>
            </w:pPr>
            <w:r>
              <w:rPr>
                <w:color w:val="000000"/>
              </w:rPr>
              <w:t>800,000</w:t>
            </w:r>
          </w:p>
        </w:tc>
        <w:tc>
          <w:tcPr>
            <w:tcW w:w="0" w:type="auto"/>
            <w:vAlign w:val="bottom"/>
          </w:tcPr>
          <w:p w14:paraId="33DD0BF9" w14:textId="77777777" w:rsidR="000332BA" w:rsidRDefault="008667D7">
            <w:pPr>
              <w:spacing w:beforeAutospacing="1" w:afterAutospacing="1"/>
              <w:jc w:val="right"/>
            </w:pPr>
            <w:r>
              <w:rPr>
                <w:color w:val="000000"/>
              </w:rPr>
              <w:t>1,600,000</w:t>
            </w:r>
          </w:p>
        </w:tc>
        <w:tc>
          <w:tcPr>
            <w:tcW w:w="0" w:type="auto"/>
          </w:tcPr>
          <w:p w14:paraId="422121BA" w14:textId="77777777" w:rsidR="000332BA" w:rsidRDefault="008667D7">
            <w:pPr>
              <w:spacing w:beforeAutospacing="1" w:afterAutospacing="1"/>
            </w:pPr>
            <w:r>
              <w:rPr>
                <w:color w:val="000000"/>
              </w:rPr>
              <w:t>Each year, the City of Charlottesville allocates a portion of its Capital Improvement Program to the Charlottesville Housing Fund, to increase and support affordable housing units and programs throughout the City.</w:t>
            </w:r>
          </w:p>
        </w:tc>
      </w:tr>
    </w:tbl>
    <w:p w14:paraId="07474E98" w14:textId="77777777" w:rsidR="000332BA" w:rsidRDefault="008667D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w:t>
      </w:r>
      <w:r>
        <w:rPr>
          <w:rFonts w:asciiTheme="minorHAnsi" w:hAnsiTheme="minorHAnsi"/>
        </w:rPr>
        <w:t>d Resources – Priority Table</w:t>
      </w:r>
    </w:p>
    <w:p w14:paraId="559EC59B" w14:textId="77777777" w:rsidR="000332BA" w:rsidRDefault="000332BA">
      <w:pPr>
        <w:spacing w:after="0" w:line="240" w:lineRule="auto"/>
        <w:rPr>
          <w:b/>
          <w:sz w:val="24"/>
          <w:szCs w:val="24"/>
        </w:rPr>
      </w:pPr>
    </w:p>
    <w:p w14:paraId="470FA17A" w14:textId="77777777" w:rsidR="000332BA" w:rsidRDefault="008667D7">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14:paraId="3DB29AD0" w14:textId="77777777" w:rsidR="000332BA" w:rsidRDefault="008667D7">
      <w:pPr>
        <w:widowControl w:val="0"/>
        <w:spacing w:beforeAutospacing="1" w:afterAutospacing="1"/>
      </w:pPr>
      <w:r>
        <w:t>In previous years, the Consortium accrued match from t</w:t>
      </w:r>
      <w:r>
        <w:t>he City of Charlottesville, which provides a 25% match for each project, and Habitat for Humanity projects. Projects of the Greater Charlottesville Habitat for Humanity are not all HOME assisted, but all are HOME match-eligible. Match funds from Habitat fo</w:t>
      </w:r>
      <w:r>
        <w:t xml:space="preserve">r Humanity include below market interest rate loans and soft-second mortgages forgiven over the lifetime of the </w:t>
      </w:r>
      <w:r>
        <w:lastRenderedPageBreak/>
        <w:t>loan. Subrecipients also provide match in the form of grants funded with local funds. The Consortium has exceeded the 25% match requirements eac</w:t>
      </w:r>
      <w:r>
        <w:t>h year, and anticipates this to continue for future years. </w:t>
      </w:r>
    </w:p>
    <w:p w14:paraId="07EA0112" w14:textId="77777777" w:rsidR="000332BA" w:rsidRDefault="000332BA">
      <w:pPr>
        <w:widowControl w:val="0"/>
        <w:spacing w:beforeAutospacing="1" w:afterAutospacing="1"/>
      </w:pPr>
    </w:p>
    <w:p w14:paraId="3737CB68" w14:textId="77777777" w:rsidR="000332BA" w:rsidRDefault="000332BA">
      <w:pPr>
        <w:keepNext/>
        <w:widowControl w:val="0"/>
        <w:rPr>
          <w:b/>
          <w:sz w:val="24"/>
          <w:szCs w:val="24"/>
        </w:rPr>
        <w:sectPr w:rsidR="000332BA">
          <w:pgSz w:w="15840" w:h="12240" w:orient="landscape" w:code="1"/>
          <w:pgMar w:top="1440" w:right="1440" w:bottom="1440" w:left="1440" w:header="720" w:footer="720" w:gutter="0"/>
          <w:cols w:space="720"/>
          <w:docGrid w:linePitch="360"/>
        </w:sectPr>
      </w:pPr>
    </w:p>
    <w:p w14:paraId="728333A3" w14:textId="77777777" w:rsidR="000332BA" w:rsidRDefault="008667D7">
      <w:pPr>
        <w:keepNext/>
        <w:widowControl w:val="0"/>
        <w:rPr>
          <w:b/>
          <w:sz w:val="24"/>
          <w:szCs w:val="24"/>
        </w:rPr>
      </w:pPr>
      <w:r>
        <w:rPr>
          <w:b/>
          <w:sz w:val="24"/>
          <w:szCs w:val="24"/>
        </w:rPr>
        <w:lastRenderedPageBreak/>
        <w:t>If appropriate, describe publically owned land or property located within the jurisdiction that may be used to address the needs identified in the plan</w:t>
      </w:r>
    </w:p>
    <w:p w14:paraId="2E60F2C5" w14:textId="77777777" w:rsidR="000332BA" w:rsidRDefault="008667D7">
      <w:pPr>
        <w:keepNext/>
        <w:widowControl w:val="0"/>
        <w:spacing w:beforeAutospacing="1" w:afterAutospacing="1"/>
        <w:rPr>
          <w:szCs w:val="24"/>
        </w:rPr>
      </w:pPr>
      <w:r>
        <w:t>The City is developing an inventory of publicly-owned land and property that could be used to meet City-wide affordable housing plan goals with use of Charlottesville Affordable Housing Funds. Publicly-owned land or property that will use CDBG or HOME fund</w:t>
      </w:r>
      <w:r>
        <w:t>s has not yet been identified. </w:t>
      </w:r>
    </w:p>
    <w:p w14:paraId="584E4176" w14:textId="77777777" w:rsidR="000332BA" w:rsidRDefault="008667D7">
      <w:pPr>
        <w:rPr>
          <w:b/>
          <w:sz w:val="24"/>
          <w:szCs w:val="24"/>
        </w:rPr>
      </w:pPr>
      <w:r>
        <w:rPr>
          <w:b/>
          <w:sz w:val="24"/>
          <w:szCs w:val="24"/>
        </w:rPr>
        <w:t>Discussion</w:t>
      </w:r>
    </w:p>
    <w:p w14:paraId="4D323A29" w14:textId="77777777" w:rsidR="000332BA" w:rsidRDefault="008667D7">
      <w:pPr>
        <w:spacing w:beforeAutospacing="1" w:afterAutospacing="1"/>
      </w:pPr>
      <w:r>
        <w:t>The annual allocations were provided by HUD. The CDBG-CV allocations were provided by HUD made available through the Coronavirus Aid, Relief, and Economic Security Act (CARES Act), Public Law 116-136, signed by Pr</w:t>
      </w:r>
      <w:r>
        <w:t>esident Trump on March 27, 2020 to respond to the growing effects of the historic public health crisis. </w:t>
      </w:r>
    </w:p>
    <w:p w14:paraId="1AEE1F1F" w14:textId="77777777" w:rsidR="000332BA" w:rsidRDefault="000332BA">
      <w:pPr>
        <w:pStyle w:val="Heading1"/>
        <w:pageBreakBefore/>
        <w:jc w:val="center"/>
        <w:rPr>
          <w:rFonts w:ascii="Calibri" w:hAnsi="Calibri"/>
          <w:color w:val="auto"/>
          <w:sz w:val="32"/>
          <w:szCs w:val="32"/>
        </w:rPr>
        <w:sectPr w:rsidR="000332BA">
          <w:pgSz w:w="12240" w:h="15840" w:code="1"/>
          <w:pgMar w:top="1440" w:right="1440" w:bottom="1440" w:left="1440" w:header="720" w:footer="720" w:gutter="0"/>
          <w:cols w:space="720"/>
          <w:docGrid w:linePitch="360"/>
        </w:sectPr>
      </w:pPr>
    </w:p>
    <w:p w14:paraId="3C2CB524" w14:textId="77777777" w:rsidR="000332BA" w:rsidRDefault="008667D7">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14:paraId="1A2DE77E" w14:textId="77777777" w:rsidR="000332BA" w:rsidRDefault="008667D7">
      <w:pPr>
        <w:rPr>
          <w:b/>
          <w:sz w:val="28"/>
          <w:szCs w:val="28"/>
        </w:rPr>
      </w:pPr>
      <w:r>
        <w:rPr>
          <w:b/>
          <w:sz w:val="28"/>
          <w:szCs w:val="28"/>
        </w:rPr>
        <w:t>AP-20 Annual Goals and Objectives - 91.420, 91.220(c)(3)&amp;(e)</w:t>
      </w:r>
    </w:p>
    <w:p w14:paraId="6E169633" w14:textId="77777777" w:rsidR="000332BA" w:rsidRDefault="008667D7">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2068"/>
        <w:gridCol w:w="663"/>
        <w:gridCol w:w="663"/>
        <w:gridCol w:w="1674"/>
        <w:gridCol w:w="1568"/>
        <w:gridCol w:w="2495"/>
        <w:gridCol w:w="1191"/>
        <w:gridCol w:w="2695"/>
      </w:tblGrid>
      <w:tr w:rsidR="000332BA" w14:paraId="06D1D65A" w14:textId="77777777">
        <w:trPr>
          <w:cantSplit/>
          <w:trHeight w:val="486"/>
          <w:tblHeader/>
        </w:trPr>
        <w:tc>
          <w:tcPr>
            <w:tcW w:w="1808" w:type="dxa"/>
          </w:tcPr>
          <w:p w14:paraId="738D2307" w14:textId="77777777" w:rsidR="000332BA" w:rsidRDefault="008667D7">
            <w:pPr>
              <w:keepNext/>
              <w:widowControl w:val="0"/>
              <w:spacing w:after="0" w:line="240" w:lineRule="auto"/>
              <w:jc w:val="center"/>
              <w:rPr>
                <w:b/>
                <w:sz w:val="20"/>
                <w:szCs w:val="20"/>
              </w:rPr>
            </w:pPr>
            <w:r>
              <w:rPr>
                <w:b/>
                <w:sz w:val="20"/>
                <w:szCs w:val="20"/>
              </w:rPr>
              <w:t>Sort Order</w:t>
            </w:r>
          </w:p>
        </w:tc>
        <w:tc>
          <w:tcPr>
            <w:tcW w:w="1809" w:type="dxa"/>
          </w:tcPr>
          <w:p w14:paraId="0885B12B" w14:textId="77777777" w:rsidR="000332BA" w:rsidRDefault="008667D7">
            <w:pPr>
              <w:keepNext/>
              <w:widowControl w:val="0"/>
              <w:spacing w:after="0" w:line="240" w:lineRule="auto"/>
              <w:jc w:val="center"/>
              <w:rPr>
                <w:b/>
                <w:sz w:val="20"/>
                <w:szCs w:val="20"/>
              </w:rPr>
            </w:pPr>
            <w:r>
              <w:rPr>
                <w:b/>
                <w:sz w:val="20"/>
                <w:szCs w:val="20"/>
              </w:rPr>
              <w:t>Goal Name</w:t>
            </w:r>
          </w:p>
        </w:tc>
        <w:tc>
          <w:tcPr>
            <w:tcW w:w="582" w:type="dxa"/>
          </w:tcPr>
          <w:p w14:paraId="0BEA6836" w14:textId="77777777" w:rsidR="000332BA" w:rsidRDefault="008667D7">
            <w:pPr>
              <w:keepNext/>
              <w:widowControl w:val="0"/>
              <w:spacing w:after="0" w:line="240" w:lineRule="auto"/>
              <w:jc w:val="center"/>
              <w:rPr>
                <w:b/>
                <w:sz w:val="20"/>
                <w:szCs w:val="20"/>
              </w:rPr>
            </w:pPr>
            <w:r>
              <w:rPr>
                <w:b/>
                <w:sz w:val="20"/>
                <w:szCs w:val="20"/>
              </w:rPr>
              <w:t>Start Year</w:t>
            </w:r>
          </w:p>
        </w:tc>
        <w:tc>
          <w:tcPr>
            <w:tcW w:w="555" w:type="dxa"/>
          </w:tcPr>
          <w:p w14:paraId="3AAC8BD3" w14:textId="77777777" w:rsidR="000332BA" w:rsidRDefault="008667D7">
            <w:pPr>
              <w:keepNext/>
              <w:widowControl w:val="0"/>
              <w:spacing w:after="0" w:line="240" w:lineRule="auto"/>
              <w:jc w:val="center"/>
              <w:rPr>
                <w:b/>
                <w:sz w:val="20"/>
                <w:szCs w:val="20"/>
              </w:rPr>
            </w:pPr>
            <w:r>
              <w:rPr>
                <w:b/>
                <w:sz w:val="20"/>
                <w:szCs w:val="20"/>
              </w:rPr>
              <w:t>End Year</w:t>
            </w:r>
          </w:p>
        </w:tc>
        <w:tc>
          <w:tcPr>
            <w:tcW w:w="1236" w:type="dxa"/>
          </w:tcPr>
          <w:p w14:paraId="087CFDF0" w14:textId="77777777" w:rsidR="000332BA" w:rsidRDefault="008667D7">
            <w:pPr>
              <w:keepNext/>
              <w:widowControl w:val="0"/>
              <w:spacing w:after="0" w:line="240" w:lineRule="auto"/>
              <w:jc w:val="center"/>
              <w:rPr>
                <w:b/>
                <w:sz w:val="20"/>
                <w:szCs w:val="20"/>
              </w:rPr>
            </w:pPr>
            <w:r>
              <w:rPr>
                <w:b/>
                <w:sz w:val="20"/>
                <w:szCs w:val="20"/>
              </w:rPr>
              <w:t>Category</w:t>
            </w:r>
          </w:p>
        </w:tc>
        <w:tc>
          <w:tcPr>
            <w:tcW w:w="1287" w:type="dxa"/>
          </w:tcPr>
          <w:p w14:paraId="3E26A353" w14:textId="77777777" w:rsidR="000332BA" w:rsidRDefault="008667D7">
            <w:pPr>
              <w:keepNext/>
              <w:widowControl w:val="0"/>
              <w:spacing w:after="0" w:line="240" w:lineRule="auto"/>
              <w:jc w:val="center"/>
              <w:rPr>
                <w:b/>
                <w:sz w:val="20"/>
                <w:szCs w:val="20"/>
              </w:rPr>
            </w:pPr>
            <w:r>
              <w:rPr>
                <w:b/>
                <w:sz w:val="20"/>
                <w:szCs w:val="20"/>
              </w:rPr>
              <w:t>Geographic Area</w:t>
            </w:r>
          </w:p>
        </w:tc>
        <w:tc>
          <w:tcPr>
            <w:tcW w:w="1172" w:type="dxa"/>
          </w:tcPr>
          <w:p w14:paraId="6B547766" w14:textId="77777777" w:rsidR="000332BA" w:rsidRDefault="008667D7">
            <w:pPr>
              <w:keepNext/>
              <w:widowControl w:val="0"/>
              <w:spacing w:after="0" w:line="240" w:lineRule="auto"/>
              <w:jc w:val="center"/>
              <w:rPr>
                <w:b/>
                <w:sz w:val="20"/>
                <w:szCs w:val="20"/>
              </w:rPr>
            </w:pPr>
            <w:r>
              <w:rPr>
                <w:b/>
                <w:sz w:val="20"/>
                <w:szCs w:val="20"/>
              </w:rPr>
              <w:t>Needs Addressed</w:t>
            </w:r>
          </w:p>
        </w:tc>
        <w:tc>
          <w:tcPr>
            <w:tcW w:w="2345" w:type="dxa"/>
          </w:tcPr>
          <w:p w14:paraId="22757280" w14:textId="77777777" w:rsidR="000332BA" w:rsidRDefault="008667D7">
            <w:pPr>
              <w:keepNext/>
              <w:widowControl w:val="0"/>
              <w:spacing w:after="0" w:line="240" w:lineRule="auto"/>
              <w:jc w:val="center"/>
              <w:rPr>
                <w:b/>
                <w:sz w:val="20"/>
                <w:szCs w:val="20"/>
              </w:rPr>
            </w:pPr>
            <w:r>
              <w:rPr>
                <w:b/>
                <w:sz w:val="20"/>
                <w:szCs w:val="20"/>
              </w:rPr>
              <w:t>Funding</w:t>
            </w:r>
          </w:p>
        </w:tc>
        <w:tc>
          <w:tcPr>
            <w:tcW w:w="3283" w:type="dxa"/>
          </w:tcPr>
          <w:p w14:paraId="0EB66874" w14:textId="77777777" w:rsidR="000332BA" w:rsidRDefault="008667D7">
            <w:pPr>
              <w:keepNext/>
              <w:widowControl w:val="0"/>
              <w:spacing w:after="0" w:line="240" w:lineRule="auto"/>
              <w:jc w:val="center"/>
              <w:rPr>
                <w:b/>
                <w:sz w:val="20"/>
                <w:szCs w:val="20"/>
              </w:rPr>
            </w:pPr>
            <w:r>
              <w:rPr>
                <w:b/>
                <w:sz w:val="20"/>
                <w:szCs w:val="20"/>
              </w:rPr>
              <w:t>Goal Outcome Indicator</w:t>
            </w:r>
          </w:p>
        </w:tc>
      </w:tr>
      <w:tr w:rsidR="000332BA" w14:paraId="1210486B" w14:textId="77777777">
        <w:trPr>
          <w:cantSplit/>
        </w:trPr>
        <w:tc>
          <w:tcPr>
            <w:tcW w:w="0" w:type="auto"/>
          </w:tcPr>
          <w:p w14:paraId="3B18F49E" w14:textId="77777777" w:rsidR="000332BA" w:rsidRDefault="008667D7">
            <w:pPr>
              <w:spacing w:beforeAutospacing="1" w:afterAutospacing="1"/>
            </w:pPr>
            <w:r>
              <w:rPr>
                <w:b/>
                <w:color w:val="000000"/>
              </w:rPr>
              <w:t>1</w:t>
            </w:r>
          </w:p>
        </w:tc>
        <w:tc>
          <w:tcPr>
            <w:tcW w:w="0" w:type="auto"/>
          </w:tcPr>
          <w:p w14:paraId="476D1489" w14:textId="77777777" w:rsidR="000332BA" w:rsidRDefault="008667D7">
            <w:pPr>
              <w:spacing w:beforeAutospacing="1" w:afterAutospacing="1"/>
            </w:pPr>
            <w:r>
              <w:rPr>
                <w:color w:val="000000"/>
              </w:rPr>
              <w:t>Preserve Existing Supply of Affordable Housing</w:t>
            </w:r>
          </w:p>
        </w:tc>
        <w:tc>
          <w:tcPr>
            <w:tcW w:w="0" w:type="auto"/>
          </w:tcPr>
          <w:p w14:paraId="3EB99C05" w14:textId="77777777" w:rsidR="000332BA" w:rsidRDefault="008667D7">
            <w:pPr>
              <w:spacing w:beforeAutospacing="1" w:afterAutospacing="1"/>
              <w:jc w:val="right"/>
            </w:pPr>
            <w:r>
              <w:rPr>
                <w:color w:val="000000"/>
              </w:rPr>
              <w:t>2018</w:t>
            </w:r>
          </w:p>
        </w:tc>
        <w:tc>
          <w:tcPr>
            <w:tcW w:w="0" w:type="auto"/>
          </w:tcPr>
          <w:p w14:paraId="71A333E5" w14:textId="77777777" w:rsidR="000332BA" w:rsidRDefault="008667D7">
            <w:pPr>
              <w:spacing w:beforeAutospacing="1" w:afterAutospacing="1"/>
              <w:jc w:val="right"/>
            </w:pPr>
            <w:r>
              <w:rPr>
                <w:color w:val="000000"/>
              </w:rPr>
              <w:t>2022</w:t>
            </w:r>
          </w:p>
        </w:tc>
        <w:tc>
          <w:tcPr>
            <w:tcW w:w="0" w:type="auto"/>
          </w:tcPr>
          <w:p w14:paraId="1D0ACE5B" w14:textId="77777777" w:rsidR="000332BA" w:rsidRDefault="008667D7">
            <w:pPr>
              <w:spacing w:beforeAutospacing="1" w:afterAutospacing="1"/>
            </w:pPr>
            <w:r>
              <w:rPr>
                <w:color w:val="000000"/>
              </w:rPr>
              <w:t>Affordable Housing</w:t>
            </w:r>
            <w:r>
              <w:rPr>
                <w:color w:val="000000"/>
              </w:rPr>
              <w:br/>
              <w:t>Public Housing</w:t>
            </w:r>
            <w:r>
              <w:rPr>
                <w:color w:val="000000"/>
              </w:rPr>
              <w:br/>
              <w:t>Homeless</w:t>
            </w:r>
            <w:r>
              <w:rPr>
                <w:color w:val="000000"/>
              </w:rPr>
              <w:br/>
              <w:t>Non-Homeless Special Needs</w:t>
            </w:r>
          </w:p>
        </w:tc>
        <w:tc>
          <w:tcPr>
            <w:tcW w:w="0" w:type="auto"/>
          </w:tcPr>
          <w:p w14:paraId="429B3DC5" w14:textId="77777777" w:rsidR="000332BA" w:rsidRDefault="008667D7">
            <w:pPr>
              <w:spacing w:beforeAutospacing="1" w:afterAutospacing="1"/>
            </w:pPr>
            <w:r>
              <w:rPr>
                <w:color w:val="000000"/>
              </w:rPr>
              <w:t>City of Charlottesville</w:t>
            </w:r>
            <w:r>
              <w:rPr>
                <w:color w:val="000000"/>
              </w:rPr>
              <w:br/>
              <w:t>Albemarle County</w:t>
            </w:r>
            <w:r>
              <w:rPr>
                <w:color w:val="000000"/>
              </w:rPr>
              <w:br/>
              <w:t>Fluvanna County</w:t>
            </w:r>
            <w:r>
              <w:rPr>
                <w:color w:val="000000"/>
              </w:rPr>
              <w:br/>
              <w:t>Louisa County</w:t>
            </w:r>
            <w:r>
              <w:rPr>
                <w:color w:val="000000"/>
              </w:rPr>
              <w:br/>
              <w:t>Greene County</w:t>
            </w:r>
            <w:r>
              <w:rPr>
                <w:color w:val="000000"/>
              </w:rPr>
              <w:br/>
              <w:t>Nelson County</w:t>
            </w:r>
          </w:p>
        </w:tc>
        <w:tc>
          <w:tcPr>
            <w:tcW w:w="0" w:type="auto"/>
          </w:tcPr>
          <w:p w14:paraId="589D77B2" w14:textId="77777777" w:rsidR="000332BA" w:rsidRDefault="008667D7">
            <w:pPr>
              <w:spacing w:beforeAutospacing="1" w:afterAutospacing="1"/>
            </w:pPr>
            <w:r>
              <w:rPr>
                <w:color w:val="000000"/>
              </w:rPr>
              <w:t>Affordable Housing</w:t>
            </w:r>
            <w:r>
              <w:rPr>
                <w:color w:val="000000"/>
              </w:rPr>
              <w:br/>
              <w:t>Homelessness and Risk of Homelessness</w:t>
            </w:r>
          </w:p>
        </w:tc>
        <w:tc>
          <w:tcPr>
            <w:tcW w:w="0" w:type="auto"/>
          </w:tcPr>
          <w:p w14:paraId="2C05CC4B" w14:textId="77777777" w:rsidR="000332BA" w:rsidRDefault="008667D7">
            <w:pPr>
              <w:spacing w:beforeAutospacing="1" w:afterAutospacing="1"/>
              <w:jc w:val="right"/>
            </w:pPr>
            <w:r>
              <w:rPr>
                <w:color w:val="000000"/>
              </w:rPr>
              <w:t>CDBG: $244,951</w:t>
            </w:r>
            <w:r>
              <w:rPr>
                <w:color w:val="000000"/>
              </w:rPr>
              <w:br/>
              <w:t>HOME: $157,703</w:t>
            </w:r>
            <w:r>
              <w:rPr>
                <w:color w:val="000000"/>
              </w:rPr>
              <w:br/>
              <w:t>CDBG-CV: $137,049</w:t>
            </w:r>
          </w:p>
        </w:tc>
        <w:tc>
          <w:tcPr>
            <w:tcW w:w="0" w:type="auto"/>
          </w:tcPr>
          <w:p w14:paraId="757B30E9" w14:textId="77777777" w:rsidR="000332BA" w:rsidRDefault="008667D7">
            <w:pPr>
              <w:spacing w:beforeAutospacing="1" w:afterAutospacing="1"/>
            </w:pPr>
            <w:r>
              <w:rPr>
                <w:color w:val="000000"/>
              </w:rPr>
              <w:t>Public service activities other than Low/Moderate In</w:t>
            </w:r>
            <w:r>
              <w:rPr>
                <w:color w:val="000000"/>
              </w:rPr>
              <w:t>come Housing Benefit: 35 Persons Assisted</w:t>
            </w:r>
            <w:r>
              <w:rPr>
                <w:color w:val="000000"/>
              </w:rPr>
              <w:br/>
              <w:t>Public service activities for Low/Moderate Income Housing Benefit: 313 Households Assisted</w:t>
            </w:r>
            <w:r>
              <w:rPr>
                <w:color w:val="000000"/>
              </w:rPr>
              <w:br/>
              <w:t>Homeowner Housing Rehabilitated: 23 Household Housing Unit</w:t>
            </w:r>
            <w:r>
              <w:rPr>
                <w:color w:val="000000"/>
              </w:rPr>
              <w:br/>
              <w:t>Homelessness Prevention: 25 Persons Assisted</w:t>
            </w:r>
          </w:p>
        </w:tc>
      </w:tr>
      <w:tr w:rsidR="000332BA" w14:paraId="53F0CDCE" w14:textId="77777777">
        <w:trPr>
          <w:cantSplit/>
        </w:trPr>
        <w:tc>
          <w:tcPr>
            <w:tcW w:w="0" w:type="auto"/>
          </w:tcPr>
          <w:p w14:paraId="15B6E865" w14:textId="77777777" w:rsidR="000332BA" w:rsidRDefault="008667D7">
            <w:pPr>
              <w:spacing w:beforeAutospacing="1" w:afterAutospacing="1"/>
            </w:pPr>
            <w:r>
              <w:rPr>
                <w:b/>
                <w:color w:val="000000"/>
              </w:rPr>
              <w:t>2</w:t>
            </w:r>
          </w:p>
        </w:tc>
        <w:tc>
          <w:tcPr>
            <w:tcW w:w="0" w:type="auto"/>
          </w:tcPr>
          <w:p w14:paraId="24FE3506" w14:textId="77777777" w:rsidR="000332BA" w:rsidRDefault="008667D7">
            <w:pPr>
              <w:spacing w:beforeAutospacing="1" w:afterAutospacing="1"/>
            </w:pPr>
            <w:r>
              <w:rPr>
                <w:color w:val="000000"/>
              </w:rPr>
              <w:t>Expand the Affordable Housing Stock</w:t>
            </w:r>
          </w:p>
        </w:tc>
        <w:tc>
          <w:tcPr>
            <w:tcW w:w="0" w:type="auto"/>
          </w:tcPr>
          <w:p w14:paraId="4744E1D9" w14:textId="77777777" w:rsidR="000332BA" w:rsidRDefault="008667D7">
            <w:pPr>
              <w:spacing w:beforeAutospacing="1" w:afterAutospacing="1"/>
              <w:jc w:val="right"/>
            </w:pPr>
            <w:r>
              <w:rPr>
                <w:color w:val="000000"/>
              </w:rPr>
              <w:t>2018</w:t>
            </w:r>
          </w:p>
        </w:tc>
        <w:tc>
          <w:tcPr>
            <w:tcW w:w="0" w:type="auto"/>
          </w:tcPr>
          <w:p w14:paraId="3899244A" w14:textId="77777777" w:rsidR="000332BA" w:rsidRDefault="008667D7">
            <w:pPr>
              <w:spacing w:beforeAutospacing="1" w:afterAutospacing="1"/>
              <w:jc w:val="right"/>
            </w:pPr>
            <w:r>
              <w:rPr>
                <w:color w:val="000000"/>
              </w:rPr>
              <w:t>2022</w:t>
            </w:r>
          </w:p>
        </w:tc>
        <w:tc>
          <w:tcPr>
            <w:tcW w:w="0" w:type="auto"/>
          </w:tcPr>
          <w:p w14:paraId="6611F848" w14:textId="77777777" w:rsidR="000332BA" w:rsidRDefault="008667D7">
            <w:pPr>
              <w:spacing w:beforeAutospacing="1" w:afterAutospacing="1"/>
            </w:pPr>
            <w:r>
              <w:rPr>
                <w:color w:val="000000"/>
              </w:rPr>
              <w:t>Affordable Housing</w:t>
            </w:r>
            <w:r>
              <w:rPr>
                <w:color w:val="000000"/>
              </w:rPr>
              <w:br/>
              <w:t>Public Housing</w:t>
            </w:r>
            <w:r>
              <w:rPr>
                <w:color w:val="000000"/>
              </w:rPr>
              <w:br/>
              <w:t>Homeless</w:t>
            </w:r>
            <w:r>
              <w:rPr>
                <w:color w:val="000000"/>
              </w:rPr>
              <w:br/>
              <w:t>Non-Homeless Special Needs</w:t>
            </w:r>
          </w:p>
        </w:tc>
        <w:tc>
          <w:tcPr>
            <w:tcW w:w="0" w:type="auto"/>
          </w:tcPr>
          <w:p w14:paraId="5A6ED458" w14:textId="77777777" w:rsidR="000332BA" w:rsidRDefault="008667D7">
            <w:pPr>
              <w:spacing w:beforeAutospacing="1" w:afterAutospacing="1"/>
            </w:pPr>
            <w:r>
              <w:rPr>
                <w:color w:val="000000"/>
              </w:rPr>
              <w:t>Albemarle County</w:t>
            </w:r>
            <w:r>
              <w:rPr>
                <w:color w:val="000000"/>
              </w:rPr>
              <w:br/>
              <w:t>Fluvanna County</w:t>
            </w:r>
            <w:r>
              <w:rPr>
                <w:color w:val="000000"/>
              </w:rPr>
              <w:br/>
              <w:t>Louisa County</w:t>
            </w:r>
            <w:r>
              <w:rPr>
                <w:color w:val="000000"/>
              </w:rPr>
              <w:br/>
              <w:t>Nelson County</w:t>
            </w:r>
          </w:p>
        </w:tc>
        <w:tc>
          <w:tcPr>
            <w:tcW w:w="0" w:type="auto"/>
          </w:tcPr>
          <w:p w14:paraId="68D52D47" w14:textId="77777777" w:rsidR="000332BA" w:rsidRDefault="008667D7">
            <w:pPr>
              <w:spacing w:beforeAutospacing="1" w:afterAutospacing="1"/>
            </w:pPr>
            <w:r>
              <w:rPr>
                <w:color w:val="000000"/>
              </w:rPr>
              <w:t>Affordable Housing</w:t>
            </w:r>
          </w:p>
        </w:tc>
        <w:tc>
          <w:tcPr>
            <w:tcW w:w="0" w:type="auto"/>
          </w:tcPr>
          <w:p w14:paraId="5536D98E" w14:textId="77777777" w:rsidR="000332BA" w:rsidRDefault="008667D7">
            <w:pPr>
              <w:spacing w:beforeAutospacing="1" w:afterAutospacing="1"/>
              <w:jc w:val="right"/>
            </w:pPr>
            <w:r>
              <w:rPr>
                <w:color w:val="000000"/>
              </w:rPr>
              <w:t>HOME: $305,675</w:t>
            </w:r>
          </w:p>
        </w:tc>
        <w:tc>
          <w:tcPr>
            <w:tcW w:w="0" w:type="auto"/>
          </w:tcPr>
          <w:p w14:paraId="3444F17B" w14:textId="77777777" w:rsidR="000332BA" w:rsidRDefault="008667D7">
            <w:pPr>
              <w:spacing w:beforeAutospacing="1" w:afterAutospacing="1"/>
            </w:pPr>
            <w:r>
              <w:rPr>
                <w:color w:val="000000"/>
              </w:rPr>
              <w:t>Rental units constructed: 3 Household Housing</w:t>
            </w:r>
            <w:r>
              <w:rPr>
                <w:color w:val="000000"/>
              </w:rPr>
              <w:t xml:space="preserve"> Unit</w:t>
            </w:r>
            <w:r>
              <w:rPr>
                <w:color w:val="000000"/>
              </w:rPr>
              <w:br/>
              <w:t>Homeowner Housing Added: 1 Household Housing Unit</w:t>
            </w:r>
          </w:p>
        </w:tc>
      </w:tr>
      <w:tr w:rsidR="000332BA" w14:paraId="3798E192" w14:textId="77777777">
        <w:trPr>
          <w:cantSplit/>
        </w:trPr>
        <w:tc>
          <w:tcPr>
            <w:tcW w:w="0" w:type="auto"/>
          </w:tcPr>
          <w:p w14:paraId="581434AC" w14:textId="77777777" w:rsidR="000332BA" w:rsidRDefault="008667D7">
            <w:pPr>
              <w:spacing w:beforeAutospacing="1" w:afterAutospacing="1"/>
            </w:pPr>
            <w:r>
              <w:rPr>
                <w:b/>
                <w:color w:val="000000"/>
              </w:rPr>
              <w:lastRenderedPageBreak/>
              <w:t>3</w:t>
            </w:r>
          </w:p>
        </w:tc>
        <w:tc>
          <w:tcPr>
            <w:tcW w:w="0" w:type="auto"/>
          </w:tcPr>
          <w:p w14:paraId="1A358659" w14:textId="77777777" w:rsidR="000332BA" w:rsidRDefault="008667D7">
            <w:pPr>
              <w:spacing w:beforeAutospacing="1" w:afterAutospacing="1"/>
            </w:pPr>
            <w:r>
              <w:rPr>
                <w:color w:val="000000"/>
              </w:rPr>
              <w:t>Support Homeownership for First-time Homebuyers</w:t>
            </w:r>
          </w:p>
        </w:tc>
        <w:tc>
          <w:tcPr>
            <w:tcW w:w="0" w:type="auto"/>
          </w:tcPr>
          <w:p w14:paraId="126FD256" w14:textId="77777777" w:rsidR="000332BA" w:rsidRDefault="008667D7">
            <w:pPr>
              <w:spacing w:beforeAutospacing="1" w:afterAutospacing="1"/>
              <w:jc w:val="right"/>
            </w:pPr>
            <w:r>
              <w:rPr>
                <w:color w:val="000000"/>
              </w:rPr>
              <w:t>2018</w:t>
            </w:r>
          </w:p>
        </w:tc>
        <w:tc>
          <w:tcPr>
            <w:tcW w:w="0" w:type="auto"/>
          </w:tcPr>
          <w:p w14:paraId="66E4E416" w14:textId="77777777" w:rsidR="000332BA" w:rsidRDefault="008667D7">
            <w:pPr>
              <w:spacing w:beforeAutospacing="1" w:afterAutospacing="1"/>
              <w:jc w:val="right"/>
            </w:pPr>
            <w:r>
              <w:rPr>
                <w:color w:val="000000"/>
              </w:rPr>
              <w:t>2022</w:t>
            </w:r>
          </w:p>
        </w:tc>
        <w:tc>
          <w:tcPr>
            <w:tcW w:w="0" w:type="auto"/>
          </w:tcPr>
          <w:p w14:paraId="760F1EB1" w14:textId="77777777" w:rsidR="000332BA" w:rsidRDefault="008667D7">
            <w:pPr>
              <w:spacing w:beforeAutospacing="1" w:afterAutospacing="1"/>
            </w:pPr>
            <w:r>
              <w:rPr>
                <w:color w:val="000000"/>
              </w:rPr>
              <w:t>Affordable Housing</w:t>
            </w:r>
          </w:p>
        </w:tc>
        <w:tc>
          <w:tcPr>
            <w:tcW w:w="0" w:type="auto"/>
          </w:tcPr>
          <w:p w14:paraId="3D19726C" w14:textId="77777777" w:rsidR="000332BA" w:rsidRDefault="008667D7">
            <w:pPr>
              <w:spacing w:beforeAutospacing="1" w:afterAutospacing="1"/>
            </w:pPr>
            <w:r>
              <w:rPr>
                <w:color w:val="000000"/>
              </w:rPr>
              <w:t>City of Charlottesville</w:t>
            </w:r>
            <w:r>
              <w:rPr>
                <w:color w:val="000000"/>
              </w:rPr>
              <w:br/>
              <w:t>Fluvanna County</w:t>
            </w:r>
            <w:r>
              <w:rPr>
                <w:color w:val="000000"/>
              </w:rPr>
              <w:br/>
              <w:t>Louisa County</w:t>
            </w:r>
            <w:r>
              <w:rPr>
                <w:color w:val="000000"/>
              </w:rPr>
              <w:br/>
              <w:t>Greene County</w:t>
            </w:r>
            <w:r>
              <w:rPr>
                <w:color w:val="000000"/>
              </w:rPr>
              <w:br/>
              <w:t>Nelson County</w:t>
            </w:r>
          </w:p>
        </w:tc>
        <w:tc>
          <w:tcPr>
            <w:tcW w:w="0" w:type="auto"/>
          </w:tcPr>
          <w:p w14:paraId="14477879" w14:textId="77777777" w:rsidR="000332BA" w:rsidRDefault="008667D7">
            <w:pPr>
              <w:spacing w:beforeAutospacing="1" w:afterAutospacing="1"/>
            </w:pPr>
            <w:r>
              <w:rPr>
                <w:color w:val="000000"/>
              </w:rPr>
              <w:t>Affordable Housing</w:t>
            </w:r>
          </w:p>
        </w:tc>
        <w:tc>
          <w:tcPr>
            <w:tcW w:w="0" w:type="auto"/>
          </w:tcPr>
          <w:p w14:paraId="14E56844" w14:textId="77777777" w:rsidR="000332BA" w:rsidRDefault="008667D7">
            <w:pPr>
              <w:spacing w:beforeAutospacing="1" w:afterAutospacing="1"/>
              <w:jc w:val="right"/>
            </w:pPr>
            <w:r>
              <w:rPr>
                <w:color w:val="000000"/>
              </w:rPr>
              <w:t>HOME: $116,763</w:t>
            </w:r>
          </w:p>
        </w:tc>
        <w:tc>
          <w:tcPr>
            <w:tcW w:w="0" w:type="auto"/>
          </w:tcPr>
          <w:p w14:paraId="3FDDB5EB" w14:textId="77777777" w:rsidR="000332BA" w:rsidRDefault="008667D7">
            <w:pPr>
              <w:spacing w:beforeAutospacing="1" w:afterAutospacing="1"/>
            </w:pPr>
            <w:r>
              <w:rPr>
                <w:color w:val="000000"/>
              </w:rPr>
              <w:t>Direct Financial Assistance to Homebuyers: 18 Households Assisted</w:t>
            </w:r>
          </w:p>
        </w:tc>
      </w:tr>
      <w:tr w:rsidR="000332BA" w14:paraId="7416F1A4" w14:textId="77777777">
        <w:trPr>
          <w:cantSplit/>
        </w:trPr>
        <w:tc>
          <w:tcPr>
            <w:tcW w:w="0" w:type="auto"/>
          </w:tcPr>
          <w:p w14:paraId="7F1278C6" w14:textId="77777777" w:rsidR="000332BA" w:rsidRDefault="008667D7">
            <w:pPr>
              <w:spacing w:beforeAutospacing="1" w:afterAutospacing="1"/>
            </w:pPr>
            <w:r>
              <w:rPr>
                <w:b/>
                <w:color w:val="000000"/>
              </w:rPr>
              <w:t>4</w:t>
            </w:r>
          </w:p>
        </w:tc>
        <w:tc>
          <w:tcPr>
            <w:tcW w:w="0" w:type="auto"/>
          </w:tcPr>
          <w:p w14:paraId="02B042DD" w14:textId="77777777" w:rsidR="000332BA" w:rsidRDefault="008667D7">
            <w:pPr>
              <w:spacing w:beforeAutospacing="1" w:afterAutospacing="1"/>
            </w:pPr>
            <w:r>
              <w:rPr>
                <w:color w:val="000000"/>
              </w:rPr>
              <w:t>Support Homeless and Transition to Independence</w:t>
            </w:r>
          </w:p>
        </w:tc>
        <w:tc>
          <w:tcPr>
            <w:tcW w:w="0" w:type="auto"/>
          </w:tcPr>
          <w:p w14:paraId="3F01C05F" w14:textId="77777777" w:rsidR="000332BA" w:rsidRDefault="008667D7">
            <w:pPr>
              <w:spacing w:beforeAutospacing="1" w:afterAutospacing="1"/>
              <w:jc w:val="right"/>
            </w:pPr>
            <w:r>
              <w:rPr>
                <w:color w:val="000000"/>
              </w:rPr>
              <w:t>2018</w:t>
            </w:r>
          </w:p>
        </w:tc>
        <w:tc>
          <w:tcPr>
            <w:tcW w:w="0" w:type="auto"/>
          </w:tcPr>
          <w:p w14:paraId="413DDD2C" w14:textId="77777777" w:rsidR="000332BA" w:rsidRDefault="008667D7">
            <w:pPr>
              <w:spacing w:beforeAutospacing="1" w:afterAutospacing="1"/>
              <w:jc w:val="right"/>
            </w:pPr>
            <w:r>
              <w:rPr>
                <w:color w:val="000000"/>
              </w:rPr>
              <w:t>2022</w:t>
            </w:r>
          </w:p>
        </w:tc>
        <w:tc>
          <w:tcPr>
            <w:tcW w:w="0" w:type="auto"/>
          </w:tcPr>
          <w:p w14:paraId="7D5AB799" w14:textId="77777777" w:rsidR="000332BA" w:rsidRDefault="008667D7">
            <w:pPr>
              <w:spacing w:beforeAutospacing="1" w:afterAutospacing="1"/>
            </w:pPr>
            <w:r>
              <w:rPr>
                <w:color w:val="000000"/>
              </w:rPr>
              <w:t>Homeless</w:t>
            </w:r>
            <w:r>
              <w:rPr>
                <w:color w:val="000000"/>
              </w:rPr>
              <w:br/>
              <w:t>Non-Housing Community Development</w:t>
            </w:r>
          </w:p>
        </w:tc>
        <w:tc>
          <w:tcPr>
            <w:tcW w:w="0" w:type="auto"/>
          </w:tcPr>
          <w:p w14:paraId="1C4267E3" w14:textId="77777777" w:rsidR="000332BA" w:rsidRDefault="008667D7">
            <w:pPr>
              <w:spacing w:beforeAutospacing="1" w:afterAutospacing="1"/>
            </w:pPr>
            <w:r>
              <w:rPr>
                <w:color w:val="000000"/>
              </w:rPr>
              <w:t>City of Charlottesville</w:t>
            </w:r>
          </w:p>
        </w:tc>
        <w:tc>
          <w:tcPr>
            <w:tcW w:w="0" w:type="auto"/>
          </w:tcPr>
          <w:p w14:paraId="3A983A52" w14:textId="77777777" w:rsidR="000332BA" w:rsidRDefault="008667D7">
            <w:pPr>
              <w:spacing w:beforeAutospacing="1" w:afterAutospacing="1"/>
            </w:pPr>
            <w:r>
              <w:rPr>
                <w:color w:val="000000"/>
              </w:rPr>
              <w:t>Homelessness and Risk of Homelessness</w:t>
            </w:r>
          </w:p>
        </w:tc>
        <w:tc>
          <w:tcPr>
            <w:tcW w:w="0" w:type="auto"/>
          </w:tcPr>
          <w:p w14:paraId="7D0220DF" w14:textId="77777777" w:rsidR="000332BA" w:rsidRDefault="008667D7">
            <w:pPr>
              <w:spacing w:beforeAutospacing="1" w:afterAutospacing="1"/>
              <w:jc w:val="right"/>
            </w:pPr>
            <w:r>
              <w:rPr>
                <w:color w:val="000000"/>
              </w:rPr>
              <w:t>CDBG: $53,346</w:t>
            </w:r>
            <w:r>
              <w:rPr>
                <w:color w:val="000000"/>
              </w:rPr>
              <w:br/>
              <w:t>CDBG-CV: $49,018</w:t>
            </w:r>
          </w:p>
        </w:tc>
        <w:tc>
          <w:tcPr>
            <w:tcW w:w="0" w:type="auto"/>
          </w:tcPr>
          <w:p w14:paraId="55B3F6FB" w14:textId="77777777" w:rsidR="000332BA" w:rsidRDefault="008667D7">
            <w:pPr>
              <w:spacing w:beforeAutospacing="1" w:afterAutospacing="1"/>
            </w:pPr>
            <w:r>
              <w:rPr>
                <w:color w:val="000000"/>
              </w:rPr>
              <w:t>Homelessness Prevention: 41 Persons Assisted</w:t>
            </w:r>
          </w:p>
        </w:tc>
      </w:tr>
      <w:tr w:rsidR="000332BA" w14:paraId="63D9FD27" w14:textId="77777777">
        <w:trPr>
          <w:cantSplit/>
        </w:trPr>
        <w:tc>
          <w:tcPr>
            <w:tcW w:w="0" w:type="auto"/>
          </w:tcPr>
          <w:p w14:paraId="2F412773" w14:textId="77777777" w:rsidR="000332BA" w:rsidRDefault="008667D7">
            <w:pPr>
              <w:spacing w:beforeAutospacing="1" w:afterAutospacing="1"/>
            </w:pPr>
            <w:r>
              <w:rPr>
                <w:b/>
                <w:color w:val="000000"/>
              </w:rPr>
              <w:t>5</w:t>
            </w:r>
          </w:p>
        </w:tc>
        <w:tc>
          <w:tcPr>
            <w:tcW w:w="0" w:type="auto"/>
          </w:tcPr>
          <w:p w14:paraId="71933ED1" w14:textId="77777777" w:rsidR="000332BA" w:rsidRDefault="008667D7">
            <w:pPr>
              <w:spacing w:beforeAutospacing="1" w:afterAutospacing="1"/>
            </w:pPr>
            <w:r>
              <w:rPr>
                <w:color w:val="000000"/>
              </w:rPr>
              <w:t>Foster Small and Local Business Development</w:t>
            </w:r>
          </w:p>
        </w:tc>
        <w:tc>
          <w:tcPr>
            <w:tcW w:w="0" w:type="auto"/>
          </w:tcPr>
          <w:p w14:paraId="38DDC22D" w14:textId="77777777" w:rsidR="000332BA" w:rsidRDefault="008667D7">
            <w:pPr>
              <w:spacing w:beforeAutospacing="1" w:afterAutospacing="1"/>
              <w:jc w:val="right"/>
            </w:pPr>
            <w:r>
              <w:rPr>
                <w:color w:val="000000"/>
              </w:rPr>
              <w:t>2018</w:t>
            </w:r>
          </w:p>
        </w:tc>
        <w:tc>
          <w:tcPr>
            <w:tcW w:w="0" w:type="auto"/>
          </w:tcPr>
          <w:p w14:paraId="2E6F01B4" w14:textId="77777777" w:rsidR="000332BA" w:rsidRDefault="008667D7">
            <w:pPr>
              <w:spacing w:beforeAutospacing="1" w:afterAutospacing="1"/>
              <w:jc w:val="right"/>
            </w:pPr>
            <w:r>
              <w:rPr>
                <w:color w:val="000000"/>
              </w:rPr>
              <w:t>2022</w:t>
            </w:r>
          </w:p>
        </w:tc>
        <w:tc>
          <w:tcPr>
            <w:tcW w:w="0" w:type="auto"/>
          </w:tcPr>
          <w:p w14:paraId="73A1298F" w14:textId="77777777" w:rsidR="000332BA" w:rsidRDefault="008667D7">
            <w:pPr>
              <w:spacing w:beforeAutospacing="1" w:afterAutospacing="1"/>
            </w:pPr>
            <w:r>
              <w:rPr>
                <w:color w:val="000000"/>
              </w:rPr>
              <w:t>Non-Housing Community Development</w:t>
            </w:r>
          </w:p>
        </w:tc>
        <w:tc>
          <w:tcPr>
            <w:tcW w:w="0" w:type="auto"/>
          </w:tcPr>
          <w:p w14:paraId="08C4449E" w14:textId="77777777" w:rsidR="000332BA" w:rsidRDefault="008667D7">
            <w:pPr>
              <w:spacing w:beforeAutospacing="1" w:afterAutospacing="1"/>
            </w:pPr>
            <w:r>
              <w:rPr>
                <w:color w:val="000000"/>
              </w:rPr>
              <w:t>City of Charlottesville</w:t>
            </w:r>
          </w:p>
        </w:tc>
        <w:tc>
          <w:tcPr>
            <w:tcW w:w="0" w:type="auto"/>
          </w:tcPr>
          <w:p w14:paraId="6C892A00" w14:textId="77777777" w:rsidR="000332BA" w:rsidRDefault="008667D7">
            <w:pPr>
              <w:spacing w:beforeAutospacing="1" w:afterAutospacing="1"/>
            </w:pPr>
            <w:r>
              <w:rPr>
                <w:color w:val="000000"/>
              </w:rPr>
              <w:t>Workforce Development</w:t>
            </w:r>
            <w:r>
              <w:rPr>
                <w:color w:val="000000"/>
              </w:rPr>
              <w:br/>
              <w:t>Business Development</w:t>
            </w:r>
          </w:p>
        </w:tc>
        <w:tc>
          <w:tcPr>
            <w:tcW w:w="0" w:type="auto"/>
          </w:tcPr>
          <w:p w14:paraId="651D4293" w14:textId="77777777" w:rsidR="000332BA" w:rsidRDefault="008667D7">
            <w:pPr>
              <w:spacing w:beforeAutospacing="1" w:afterAutospacing="1"/>
              <w:jc w:val="right"/>
            </w:pPr>
            <w:r>
              <w:rPr>
                <w:color w:val="000000"/>
              </w:rPr>
              <w:t>CDBG: $14,998</w:t>
            </w:r>
            <w:r>
              <w:rPr>
                <w:color w:val="000000"/>
              </w:rPr>
              <w:br/>
              <w:t>CDBG-CV: $229,972</w:t>
            </w:r>
          </w:p>
        </w:tc>
        <w:tc>
          <w:tcPr>
            <w:tcW w:w="0" w:type="auto"/>
          </w:tcPr>
          <w:p w14:paraId="2E8FF5EB" w14:textId="77777777" w:rsidR="000332BA" w:rsidRDefault="008667D7">
            <w:pPr>
              <w:spacing w:beforeAutospacing="1" w:afterAutospacing="1"/>
            </w:pPr>
            <w:r>
              <w:rPr>
                <w:color w:val="000000"/>
              </w:rPr>
              <w:t>Businesses assisted: 68 Businesses Assisted</w:t>
            </w:r>
          </w:p>
        </w:tc>
      </w:tr>
      <w:tr w:rsidR="000332BA" w14:paraId="2157BC27" w14:textId="77777777">
        <w:trPr>
          <w:cantSplit/>
        </w:trPr>
        <w:tc>
          <w:tcPr>
            <w:tcW w:w="0" w:type="auto"/>
          </w:tcPr>
          <w:p w14:paraId="3CD1B7A1" w14:textId="77777777" w:rsidR="000332BA" w:rsidRDefault="008667D7">
            <w:pPr>
              <w:spacing w:beforeAutospacing="1" w:afterAutospacing="1"/>
            </w:pPr>
            <w:r>
              <w:rPr>
                <w:b/>
                <w:color w:val="000000"/>
              </w:rPr>
              <w:t>6</w:t>
            </w:r>
          </w:p>
        </w:tc>
        <w:tc>
          <w:tcPr>
            <w:tcW w:w="0" w:type="auto"/>
          </w:tcPr>
          <w:p w14:paraId="547E7BFF" w14:textId="77777777" w:rsidR="000332BA" w:rsidRDefault="008667D7">
            <w:pPr>
              <w:spacing w:beforeAutospacing="1" w:afterAutospacing="1"/>
            </w:pPr>
            <w:r>
              <w:rPr>
                <w:color w:val="000000"/>
              </w:rPr>
              <w:t>Enhance &amp; Improve Access to Neighborhood Amenities</w:t>
            </w:r>
          </w:p>
        </w:tc>
        <w:tc>
          <w:tcPr>
            <w:tcW w:w="0" w:type="auto"/>
          </w:tcPr>
          <w:p w14:paraId="1367BDAE" w14:textId="77777777" w:rsidR="000332BA" w:rsidRDefault="008667D7">
            <w:pPr>
              <w:spacing w:beforeAutospacing="1" w:afterAutospacing="1"/>
              <w:jc w:val="right"/>
            </w:pPr>
            <w:r>
              <w:rPr>
                <w:color w:val="000000"/>
              </w:rPr>
              <w:t>2018</w:t>
            </w:r>
          </w:p>
        </w:tc>
        <w:tc>
          <w:tcPr>
            <w:tcW w:w="0" w:type="auto"/>
          </w:tcPr>
          <w:p w14:paraId="0DE48019" w14:textId="77777777" w:rsidR="000332BA" w:rsidRDefault="008667D7">
            <w:pPr>
              <w:spacing w:beforeAutospacing="1" w:afterAutospacing="1"/>
              <w:jc w:val="right"/>
            </w:pPr>
            <w:r>
              <w:rPr>
                <w:color w:val="000000"/>
              </w:rPr>
              <w:t>2022</w:t>
            </w:r>
          </w:p>
        </w:tc>
        <w:tc>
          <w:tcPr>
            <w:tcW w:w="0" w:type="auto"/>
          </w:tcPr>
          <w:p w14:paraId="1213084A" w14:textId="77777777" w:rsidR="000332BA" w:rsidRDefault="008667D7">
            <w:pPr>
              <w:spacing w:beforeAutospacing="1" w:afterAutospacing="1"/>
            </w:pPr>
            <w:r>
              <w:rPr>
                <w:color w:val="000000"/>
              </w:rPr>
              <w:t>Non-Housing Community Development</w:t>
            </w:r>
          </w:p>
        </w:tc>
        <w:tc>
          <w:tcPr>
            <w:tcW w:w="0" w:type="auto"/>
          </w:tcPr>
          <w:p w14:paraId="7F31C41D" w14:textId="77777777" w:rsidR="000332BA" w:rsidRDefault="008667D7">
            <w:pPr>
              <w:spacing w:beforeAutospacing="1" w:afterAutospacing="1"/>
            </w:pPr>
            <w:r>
              <w:rPr>
                <w:color w:val="000000"/>
              </w:rPr>
              <w:t>Ridge</w:t>
            </w:r>
          </w:p>
        </w:tc>
        <w:tc>
          <w:tcPr>
            <w:tcW w:w="0" w:type="auto"/>
          </w:tcPr>
          <w:p w14:paraId="333D8672" w14:textId="77777777" w:rsidR="000332BA" w:rsidRDefault="008667D7">
            <w:pPr>
              <w:spacing w:beforeAutospacing="1" w:afterAutospacing="1"/>
            </w:pPr>
            <w:r>
              <w:rPr>
                <w:color w:val="000000"/>
              </w:rPr>
              <w:t>Infrastructure Improvmts/Accessible Nbhd Amenities</w:t>
            </w:r>
          </w:p>
        </w:tc>
        <w:tc>
          <w:tcPr>
            <w:tcW w:w="0" w:type="auto"/>
          </w:tcPr>
          <w:p w14:paraId="5A5B8B45" w14:textId="77777777" w:rsidR="000332BA" w:rsidRDefault="008667D7">
            <w:pPr>
              <w:spacing w:beforeAutospacing="1" w:afterAutospacing="1"/>
              <w:jc w:val="right"/>
            </w:pPr>
            <w:r>
              <w:rPr>
                <w:color w:val="000000"/>
              </w:rPr>
              <w:t>CDBG: $201,884</w:t>
            </w:r>
          </w:p>
        </w:tc>
        <w:tc>
          <w:tcPr>
            <w:tcW w:w="0" w:type="auto"/>
          </w:tcPr>
          <w:p w14:paraId="04FAB754" w14:textId="77777777" w:rsidR="000332BA" w:rsidRDefault="008667D7">
            <w:pPr>
              <w:spacing w:beforeAutospacing="1" w:afterAutospacing="1"/>
            </w:pPr>
            <w:r>
              <w:rPr>
                <w:color w:val="000000"/>
              </w:rPr>
              <w:t>Public Facility or Infrastructure Activities for Low/Moderate Income Housing Benefit: 2000 Households Assisted</w:t>
            </w:r>
          </w:p>
        </w:tc>
      </w:tr>
      <w:tr w:rsidR="000332BA" w14:paraId="46EEAA9A" w14:textId="77777777">
        <w:trPr>
          <w:cantSplit/>
        </w:trPr>
        <w:tc>
          <w:tcPr>
            <w:tcW w:w="0" w:type="auto"/>
          </w:tcPr>
          <w:p w14:paraId="3DD9E535" w14:textId="77777777" w:rsidR="000332BA" w:rsidRDefault="008667D7">
            <w:pPr>
              <w:spacing w:beforeAutospacing="1" w:afterAutospacing="1"/>
            </w:pPr>
            <w:r>
              <w:rPr>
                <w:b/>
                <w:color w:val="000000"/>
              </w:rPr>
              <w:lastRenderedPageBreak/>
              <w:t>7</w:t>
            </w:r>
          </w:p>
        </w:tc>
        <w:tc>
          <w:tcPr>
            <w:tcW w:w="0" w:type="auto"/>
          </w:tcPr>
          <w:p w14:paraId="6B3AEF34" w14:textId="77777777" w:rsidR="000332BA" w:rsidRDefault="008667D7">
            <w:pPr>
              <w:spacing w:beforeAutospacing="1" w:afterAutospacing="1"/>
            </w:pPr>
            <w:r>
              <w:rPr>
                <w:color w:val="000000"/>
              </w:rPr>
              <w:t>Support Investments that Aid Fair Housing Choice</w:t>
            </w:r>
          </w:p>
        </w:tc>
        <w:tc>
          <w:tcPr>
            <w:tcW w:w="0" w:type="auto"/>
          </w:tcPr>
          <w:p w14:paraId="4EF78CA2" w14:textId="77777777" w:rsidR="000332BA" w:rsidRDefault="008667D7">
            <w:pPr>
              <w:spacing w:beforeAutospacing="1" w:afterAutospacing="1"/>
              <w:jc w:val="right"/>
            </w:pPr>
            <w:r>
              <w:rPr>
                <w:color w:val="000000"/>
              </w:rPr>
              <w:t>2018</w:t>
            </w:r>
          </w:p>
        </w:tc>
        <w:tc>
          <w:tcPr>
            <w:tcW w:w="0" w:type="auto"/>
          </w:tcPr>
          <w:p w14:paraId="09DB0EAD" w14:textId="77777777" w:rsidR="000332BA" w:rsidRDefault="008667D7">
            <w:pPr>
              <w:spacing w:beforeAutospacing="1" w:afterAutospacing="1"/>
              <w:jc w:val="right"/>
            </w:pPr>
            <w:r>
              <w:rPr>
                <w:color w:val="000000"/>
              </w:rPr>
              <w:t>2022</w:t>
            </w:r>
          </w:p>
        </w:tc>
        <w:tc>
          <w:tcPr>
            <w:tcW w:w="0" w:type="auto"/>
          </w:tcPr>
          <w:p w14:paraId="33CEC4EF" w14:textId="77777777" w:rsidR="000332BA" w:rsidRDefault="008667D7">
            <w:pPr>
              <w:spacing w:beforeAutospacing="1" w:afterAutospacing="1"/>
            </w:pPr>
            <w:r>
              <w:rPr>
                <w:color w:val="000000"/>
              </w:rPr>
              <w:t>Affordable Housing</w:t>
            </w:r>
            <w:r>
              <w:rPr>
                <w:color w:val="000000"/>
              </w:rPr>
              <w:br/>
              <w:t>Public Housing</w:t>
            </w:r>
            <w:r>
              <w:rPr>
                <w:color w:val="000000"/>
              </w:rPr>
              <w:br/>
              <w:t>Homeless</w:t>
            </w:r>
            <w:r>
              <w:rPr>
                <w:color w:val="000000"/>
              </w:rPr>
              <w:br/>
              <w:t>Non-Homeless Special Need</w:t>
            </w:r>
            <w:r>
              <w:rPr>
                <w:color w:val="000000"/>
              </w:rPr>
              <w:t>s</w:t>
            </w:r>
            <w:r>
              <w:rPr>
                <w:color w:val="000000"/>
              </w:rPr>
              <w:br/>
              <w:t>Non-Housing Community Development</w:t>
            </w:r>
          </w:p>
        </w:tc>
        <w:tc>
          <w:tcPr>
            <w:tcW w:w="0" w:type="auto"/>
          </w:tcPr>
          <w:p w14:paraId="1E65E69C" w14:textId="77777777" w:rsidR="000332BA" w:rsidRDefault="008667D7">
            <w:pPr>
              <w:spacing w:beforeAutospacing="1" w:afterAutospacing="1"/>
            </w:pPr>
            <w:r>
              <w:rPr>
                <w:color w:val="000000"/>
              </w:rPr>
              <w:t>City of Charlottesville</w:t>
            </w:r>
          </w:p>
        </w:tc>
        <w:tc>
          <w:tcPr>
            <w:tcW w:w="0" w:type="auto"/>
          </w:tcPr>
          <w:p w14:paraId="464CA3B9" w14:textId="77777777" w:rsidR="000332BA" w:rsidRDefault="008667D7">
            <w:pPr>
              <w:spacing w:beforeAutospacing="1" w:afterAutospacing="1"/>
            </w:pPr>
            <w:r>
              <w:rPr>
                <w:color w:val="000000"/>
              </w:rPr>
              <w:t>Affordable Housing</w:t>
            </w:r>
          </w:p>
        </w:tc>
        <w:tc>
          <w:tcPr>
            <w:tcW w:w="0" w:type="auto"/>
          </w:tcPr>
          <w:p w14:paraId="0531BAC4" w14:textId="77777777" w:rsidR="000332BA" w:rsidRDefault="008667D7">
            <w:pPr>
              <w:spacing w:beforeAutospacing="1" w:afterAutospacing="1"/>
              <w:jc w:val="right"/>
            </w:pPr>
            <w:r>
              <w:rPr>
                <w:color w:val="000000"/>
              </w:rPr>
              <w:t>CDBG: $78,538</w:t>
            </w:r>
          </w:p>
        </w:tc>
        <w:tc>
          <w:tcPr>
            <w:tcW w:w="0" w:type="auto"/>
          </w:tcPr>
          <w:p w14:paraId="5FD69A69" w14:textId="77777777" w:rsidR="000332BA" w:rsidRDefault="008667D7">
            <w:pPr>
              <w:spacing w:beforeAutospacing="1" w:afterAutospacing="1"/>
            </w:pPr>
            <w:r>
              <w:rPr>
                <w:color w:val="000000"/>
              </w:rPr>
              <w:t>Homeowner Housing Rehabilitated: 5 Household Housing Unit</w:t>
            </w:r>
          </w:p>
        </w:tc>
      </w:tr>
      <w:tr w:rsidR="000332BA" w14:paraId="368492D5" w14:textId="77777777">
        <w:trPr>
          <w:cantSplit/>
        </w:trPr>
        <w:tc>
          <w:tcPr>
            <w:tcW w:w="0" w:type="auto"/>
          </w:tcPr>
          <w:p w14:paraId="4D13A478" w14:textId="77777777" w:rsidR="000332BA" w:rsidRDefault="008667D7">
            <w:pPr>
              <w:spacing w:beforeAutospacing="1" w:afterAutospacing="1"/>
            </w:pPr>
            <w:r>
              <w:rPr>
                <w:b/>
                <w:color w:val="000000"/>
              </w:rPr>
              <w:t>8</w:t>
            </w:r>
          </w:p>
        </w:tc>
        <w:tc>
          <w:tcPr>
            <w:tcW w:w="0" w:type="auto"/>
          </w:tcPr>
          <w:p w14:paraId="05997739" w14:textId="77777777" w:rsidR="000332BA" w:rsidRDefault="008667D7">
            <w:pPr>
              <w:spacing w:beforeAutospacing="1" w:afterAutospacing="1"/>
            </w:pPr>
            <w:r>
              <w:rPr>
                <w:color w:val="000000"/>
              </w:rPr>
              <w:t>Support Programs that Aid in Increasing Self-Suff.</w:t>
            </w:r>
          </w:p>
        </w:tc>
        <w:tc>
          <w:tcPr>
            <w:tcW w:w="0" w:type="auto"/>
          </w:tcPr>
          <w:p w14:paraId="6B7F8133" w14:textId="77777777" w:rsidR="000332BA" w:rsidRDefault="008667D7">
            <w:pPr>
              <w:spacing w:beforeAutospacing="1" w:afterAutospacing="1"/>
              <w:jc w:val="right"/>
            </w:pPr>
            <w:r>
              <w:rPr>
                <w:color w:val="000000"/>
              </w:rPr>
              <w:t>2018</w:t>
            </w:r>
          </w:p>
        </w:tc>
        <w:tc>
          <w:tcPr>
            <w:tcW w:w="0" w:type="auto"/>
          </w:tcPr>
          <w:p w14:paraId="158C63E9" w14:textId="77777777" w:rsidR="000332BA" w:rsidRDefault="008667D7">
            <w:pPr>
              <w:spacing w:beforeAutospacing="1" w:afterAutospacing="1"/>
              <w:jc w:val="right"/>
            </w:pPr>
            <w:r>
              <w:rPr>
                <w:color w:val="000000"/>
              </w:rPr>
              <w:t>2022</w:t>
            </w:r>
          </w:p>
        </w:tc>
        <w:tc>
          <w:tcPr>
            <w:tcW w:w="0" w:type="auto"/>
          </w:tcPr>
          <w:p w14:paraId="45E1A827" w14:textId="77777777" w:rsidR="000332BA" w:rsidRDefault="008667D7">
            <w:pPr>
              <w:spacing w:beforeAutospacing="1" w:afterAutospacing="1"/>
            </w:pPr>
            <w:r>
              <w:rPr>
                <w:color w:val="000000"/>
              </w:rPr>
              <w:t>Public Housing</w:t>
            </w:r>
            <w:r>
              <w:rPr>
                <w:color w:val="000000"/>
              </w:rPr>
              <w:br/>
              <w:t>Homeless</w:t>
            </w:r>
            <w:r>
              <w:rPr>
                <w:color w:val="000000"/>
              </w:rPr>
              <w:br/>
            </w:r>
            <w:r>
              <w:rPr>
                <w:color w:val="000000"/>
              </w:rPr>
              <w:t>Non-Homeless Special Needs</w:t>
            </w:r>
            <w:r>
              <w:rPr>
                <w:color w:val="000000"/>
              </w:rPr>
              <w:br/>
              <w:t>Non-Housing Community Development</w:t>
            </w:r>
          </w:p>
        </w:tc>
        <w:tc>
          <w:tcPr>
            <w:tcW w:w="0" w:type="auto"/>
          </w:tcPr>
          <w:p w14:paraId="7CFCB715" w14:textId="77777777" w:rsidR="000332BA" w:rsidRDefault="008667D7">
            <w:pPr>
              <w:spacing w:beforeAutospacing="1" w:afterAutospacing="1"/>
            </w:pPr>
            <w:r>
              <w:rPr>
                <w:color w:val="000000"/>
              </w:rPr>
              <w:t>City of Charlottesville</w:t>
            </w:r>
          </w:p>
        </w:tc>
        <w:tc>
          <w:tcPr>
            <w:tcW w:w="0" w:type="auto"/>
          </w:tcPr>
          <w:p w14:paraId="06089572" w14:textId="77777777" w:rsidR="000332BA" w:rsidRDefault="008667D7">
            <w:pPr>
              <w:spacing w:beforeAutospacing="1" w:afterAutospacing="1"/>
            </w:pPr>
            <w:r>
              <w:rPr>
                <w:color w:val="000000"/>
              </w:rPr>
              <w:t>Affordable Housing</w:t>
            </w:r>
            <w:r>
              <w:rPr>
                <w:color w:val="000000"/>
              </w:rPr>
              <w:br/>
              <w:t>Homelessness and Risk of Homelessness</w:t>
            </w:r>
            <w:r>
              <w:rPr>
                <w:color w:val="000000"/>
              </w:rPr>
              <w:br/>
              <w:t>Infrastructure Improvmts/Accessible Nbhd Amenities</w:t>
            </w:r>
            <w:r>
              <w:rPr>
                <w:color w:val="000000"/>
              </w:rPr>
              <w:br/>
              <w:t>Workforce Development</w:t>
            </w:r>
            <w:r>
              <w:rPr>
                <w:color w:val="000000"/>
              </w:rPr>
              <w:br/>
              <w:t>Business Development</w:t>
            </w:r>
            <w:r>
              <w:rPr>
                <w:color w:val="000000"/>
              </w:rPr>
              <w:br/>
              <w:t>Mental Health and Su</w:t>
            </w:r>
            <w:r>
              <w:rPr>
                <w:color w:val="000000"/>
              </w:rPr>
              <w:t>bstance Abuse Services</w:t>
            </w:r>
          </w:p>
        </w:tc>
        <w:tc>
          <w:tcPr>
            <w:tcW w:w="0" w:type="auto"/>
          </w:tcPr>
          <w:p w14:paraId="1259F0C9" w14:textId="77777777" w:rsidR="000332BA" w:rsidRDefault="008667D7">
            <w:pPr>
              <w:spacing w:beforeAutospacing="1" w:afterAutospacing="1"/>
              <w:jc w:val="right"/>
            </w:pPr>
            <w:r>
              <w:rPr>
                <w:color w:val="000000"/>
              </w:rPr>
              <w:t>CDBG: $83,861</w:t>
            </w:r>
            <w:r>
              <w:rPr>
                <w:color w:val="000000"/>
              </w:rPr>
              <w:br/>
              <w:t>CDBG-CV: $165,684</w:t>
            </w:r>
          </w:p>
        </w:tc>
        <w:tc>
          <w:tcPr>
            <w:tcW w:w="0" w:type="auto"/>
          </w:tcPr>
          <w:p w14:paraId="1F77159B" w14:textId="77777777" w:rsidR="000332BA" w:rsidRDefault="008667D7">
            <w:pPr>
              <w:spacing w:beforeAutospacing="1" w:afterAutospacing="1"/>
            </w:pPr>
            <w:r>
              <w:rPr>
                <w:color w:val="000000"/>
              </w:rPr>
              <w:t>Homelessness Prevention: 1 Persons Assisted</w:t>
            </w:r>
            <w:r>
              <w:rPr>
                <w:color w:val="000000"/>
              </w:rPr>
              <w:br/>
              <w:t>Jobs created/retained: 1 Jobs</w:t>
            </w:r>
          </w:p>
        </w:tc>
      </w:tr>
    </w:tbl>
    <w:p w14:paraId="1701BFB6" w14:textId="77777777" w:rsidR="000332BA" w:rsidRDefault="008667D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14:paraId="392463C9" w14:textId="77777777" w:rsidR="000332BA" w:rsidRDefault="000332BA"/>
    <w:p w14:paraId="4414F87A" w14:textId="77777777" w:rsidR="000332BA" w:rsidRDefault="008667D7">
      <w:pPr>
        <w:rPr>
          <w:b/>
          <w:sz w:val="24"/>
          <w:szCs w:val="24"/>
        </w:rPr>
      </w:pPr>
      <w:r>
        <w:rPr>
          <w:b/>
          <w:sz w:val="24"/>
          <w:szCs w:val="24"/>
        </w:rPr>
        <w:t>Goal Descriptions</w:t>
      </w:r>
    </w:p>
    <w:p w14:paraId="738D2DB8" w14:textId="77777777" w:rsidR="000332BA" w:rsidRDefault="000332BA">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94"/>
        <w:gridCol w:w="11128"/>
      </w:tblGrid>
      <w:tr w:rsidR="000332BA" w14:paraId="2E5BA1EB" w14:textId="77777777">
        <w:trPr>
          <w:cantSplit/>
        </w:trPr>
        <w:tc>
          <w:tcPr>
            <w:tcW w:w="0" w:type="auto"/>
            <w:vMerge w:val="restart"/>
          </w:tcPr>
          <w:p w14:paraId="0A1FDE0A" w14:textId="77777777" w:rsidR="000332BA" w:rsidRDefault="008667D7">
            <w:pPr>
              <w:keepNext/>
              <w:spacing w:before="100" w:after="0"/>
            </w:pPr>
            <w:r>
              <w:rPr>
                <w:b/>
                <w:color w:val="000000"/>
              </w:rPr>
              <w:lastRenderedPageBreak/>
              <w:t>1</w:t>
            </w:r>
          </w:p>
        </w:tc>
        <w:tc>
          <w:tcPr>
            <w:tcW w:w="0" w:type="auto"/>
          </w:tcPr>
          <w:p w14:paraId="0395D238" w14:textId="77777777" w:rsidR="000332BA" w:rsidRDefault="008667D7">
            <w:pPr>
              <w:keepNext/>
              <w:spacing w:before="100" w:after="0"/>
              <w:rPr>
                <w:b/>
              </w:rPr>
            </w:pPr>
            <w:r>
              <w:rPr>
                <w:b/>
              </w:rPr>
              <w:t>Goal Name</w:t>
            </w:r>
          </w:p>
        </w:tc>
        <w:tc>
          <w:tcPr>
            <w:tcW w:w="0" w:type="auto"/>
          </w:tcPr>
          <w:p w14:paraId="25AE64BE" w14:textId="77777777" w:rsidR="000332BA" w:rsidRDefault="008667D7">
            <w:pPr>
              <w:spacing w:before="100" w:after="0"/>
            </w:pPr>
            <w:r>
              <w:rPr>
                <w:color w:val="000000"/>
              </w:rPr>
              <w:t>Preserve Existing Supply of Affordable Housing</w:t>
            </w:r>
          </w:p>
        </w:tc>
      </w:tr>
      <w:tr w:rsidR="000332BA" w14:paraId="73987BC6" w14:textId="77777777">
        <w:trPr>
          <w:cantSplit/>
        </w:trPr>
        <w:tc>
          <w:tcPr>
            <w:tcW w:w="0" w:type="auto"/>
            <w:vMerge/>
          </w:tcPr>
          <w:p w14:paraId="0C5F867F" w14:textId="77777777" w:rsidR="000332BA" w:rsidRDefault="000332BA"/>
        </w:tc>
        <w:tc>
          <w:tcPr>
            <w:tcW w:w="0" w:type="auto"/>
          </w:tcPr>
          <w:p w14:paraId="47B76C9C" w14:textId="77777777" w:rsidR="000332BA" w:rsidRDefault="008667D7">
            <w:pPr>
              <w:keepNext/>
              <w:spacing w:before="100" w:after="0"/>
              <w:rPr>
                <w:b/>
              </w:rPr>
            </w:pPr>
            <w:r>
              <w:rPr>
                <w:b/>
              </w:rPr>
              <w:t>Goal Description</w:t>
            </w:r>
          </w:p>
        </w:tc>
        <w:tc>
          <w:tcPr>
            <w:tcW w:w="0" w:type="auto"/>
          </w:tcPr>
          <w:p w14:paraId="62CE7888" w14:textId="77777777" w:rsidR="000332BA" w:rsidRDefault="008667D7">
            <w:pPr>
              <w:spacing w:before="100" w:after="0"/>
            </w:pPr>
            <w:r>
              <w:rPr>
                <w:color w:val="000000"/>
              </w:rPr>
              <w:t>All six localities within the Thomas Jefferson Planning District Commission plan on committing to rehab projects for a total of 23.</w:t>
            </w:r>
          </w:p>
          <w:p w14:paraId="25F2EDC6" w14:textId="77777777" w:rsidR="000332BA" w:rsidRDefault="008667D7">
            <w:pPr>
              <w:spacing w:before="100" w:after="0"/>
            </w:pPr>
            <w:r>
              <w:rPr>
                <w:color w:val="000000"/>
              </w:rPr>
              <w:t>2019 CDBG funds are reprogrammed to provide COVID-19 emerg</w:t>
            </w:r>
            <w:r>
              <w:rPr>
                <w:color w:val="000000"/>
              </w:rPr>
              <w:t>ency short term rental relief under waiver FR-6218-N-01. </w:t>
            </w:r>
          </w:p>
        </w:tc>
      </w:tr>
      <w:tr w:rsidR="000332BA" w14:paraId="71CCB919" w14:textId="77777777">
        <w:trPr>
          <w:cantSplit/>
        </w:trPr>
        <w:tc>
          <w:tcPr>
            <w:tcW w:w="0" w:type="auto"/>
            <w:vMerge w:val="restart"/>
          </w:tcPr>
          <w:p w14:paraId="3BD159A2" w14:textId="77777777" w:rsidR="000332BA" w:rsidRDefault="008667D7">
            <w:pPr>
              <w:keepNext/>
              <w:spacing w:before="100" w:after="0"/>
            </w:pPr>
            <w:r>
              <w:rPr>
                <w:b/>
                <w:color w:val="000000"/>
              </w:rPr>
              <w:t>2</w:t>
            </w:r>
          </w:p>
        </w:tc>
        <w:tc>
          <w:tcPr>
            <w:tcW w:w="0" w:type="auto"/>
          </w:tcPr>
          <w:p w14:paraId="69687BAF" w14:textId="77777777" w:rsidR="000332BA" w:rsidRDefault="008667D7">
            <w:pPr>
              <w:keepNext/>
              <w:spacing w:before="100" w:after="0"/>
              <w:rPr>
                <w:b/>
              </w:rPr>
            </w:pPr>
            <w:r>
              <w:rPr>
                <w:b/>
              </w:rPr>
              <w:t>Goal Name</w:t>
            </w:r>
          </w:p>
        </w:tc>
        <w:tc>
          <w:tcPr>
            <w:tcW w:w="0" w:type="auto"/>
          </w:tcPr>
          <w:p w14:paraId="685DCEA0" w14:textId="77777777" w:rsidR="000332BA" w:rsidRDefault="008667D7">
            <w:pPr>
              <w:spacing w:before="100" w:after="0"/>
            </w:pPr>
            <w:r>
              <w:rPr>
                <w:color w:val="000000"/>
              </w:rPr>
              <w:t>Expand the Affordable Housing Stock</w:t>
            </w:r>
          </w:p>
        </w:tc>
      </w:tr>
      <w:tr w:rsidR="000332BA" w14:paraId="7E176309" w14:textId="77777777">
        <w:trPr>
          <w:cantSplit/>
        </w:trPr>
        <w:tc>
          <w:tcPr>
            <w:tcW w:w="0" w:type="auto"/>
            <w:vMerge/>
          </w:tcPr>
          <w:p w14:paraId="55E5E047" w14:textId="77777777" w:rsidR="000332BA" w:rsidRDefault="000332BA"/>
        </w:tc>
        <w:tc>
          <w:tcPr>
            <w:tcW w:w="0" w:type="auto"/>
          </w:tcPr>
          <w:p w14:paraId="6ED9E8B8" w14:textId="77777777" w:rsidR="000332BA" w:rsidRDefault="008667D7">
            <w:pPr>
              <w:keepNext/>
              <w:spacing w:before="100" w:after="0"/>
              <w:rPr>
                <w:b/>
              </w:rPr>
            </w:pPr>
            <w:r>
              <w:rPr>
                <w:b/>
              </w:rPr>
              <w:t>Goal Description</w:t>
            </w:r>
          </w:p>
        </w:tc>
        <w:tc>
          <w:tcPr>
            <w:tcW w:w="0" w:type="auto"/>
          </w:tcPr>
          <w:p w14:paraId="38C1CE62" w14:textId="77777777" w:rsidR="000332BA" w:rsidRDefault="008667D7">
            <w:pPr>
              <w:spacing w:before="100" w:after="0"/>
            </w:pPr>
            <w:r>
              <w:rPr>
                <w:color w:val="000000"/>
              </w:rPr>
              <w:t>Albemarle County will be using the CHDO set aside to build one affordable mobile home units at the Southwood Mobile Home Park. Fluvanna, Louisa, and Nelson County plan on adding a new rental units each to their portfolios.</w:t>
            </w:r>
          </w:p>
        </w:tc>
      </w:tr>
      <w:tr w:rsidR="000332BA" w14:paraId="5224E672" w14:textId="77777777">
        <w:trPr>
          <w:cantSplit/>
        </w:trPr>
        <w:tc>
          <w:tcPr>
            <w:tcW w:w="0" w:type="auto"/>
            <w:vMerge w:val="restart"/>
          </w:tcPr>
          <w:p w14:paraId="623F3D83" w14:textId="77777777" w:rsidR="000332BA" w:rsidRDefault="008667D7">
            <w:pPr>
              <w:keepNext/>
              <w:spacing w:before="100" w:after="0"/>
            </w:pPr>
            <w:r>
              <w:rPr>
                <w:b/>
                <w:color w:val="000000"/>
              </w:rPr>
              <w:t>3</w:t>
            </w:r>
          </w:p>
        </w:tc>
        <w:tc>
          <w:tcPr>
            <w:tcW w:w="0" w:type="auto"/>
          </w:tcPr>
          <w:p w14:paraId="2F27C480" w14:textId="77777777" w:rsidR="000332BA" w:rsidRDefault="008667D7">
            <w:pPr>
              <w:keepNext/>
              <w:spacing w:before="100" w:after="0"/>
              <w:rPr>
                <w:b/>
              </w:rPr>
            </w:pPr>
            <w:r>
              <w:rPr>
                <w:b/>
              </w:rPr>
              <w:t>Goal Name</w:t>
            </w:r>
          </w:p>
        </w:tc>
        <w:tc>
          <w:tcPr>
            <w:tcW w:w="0" w:type="auto"/>
          </w:tcPr>
          <w:p w14:paraId="23AA2A49" w14:textId="77777777" w:rsidR="000332BA" w:rsidRDefault="008667D7">
            <w:pPr>
              <w:spacing w:before="100" w:after="0"/>
            </w:pPr>
            <w:r>
              <w:rPr>
                <w:color w:val="000000"/>
              </w:rPr>
              <w:t>Support Homeownershi</w:t>
            </w:r>
            <w:r>
              <w:rPr>
                <w:color w:val="000000"/>
              </w:rPr>
              <w:t>p for First-time Homebuyers</w:t>
            </w:r>
          </w:p>
        </w:tc>
      </w:tr>
      <w:tr w:rsidR="000332BA" w14:paraId="582598F7" w14:textId="77777777">
        <w:trPr>
          <w:cantSplit/>
        </w:trPr>
        <w:tc>
          <w:tcPr>
            <w:tcW w:w="0" w:type="auto"/>
            <w:vMerge/>
          </w:tcPr>
          <w:p w14:paraId="6CA97888" w14:textId="77777777" w:rsidR="000332BA" w:rsidRDefault="000332BA"/>
        </w:tc>
        <w:tc>
          <w:tcPr>
            <w:tcW w:w="0" w:type="auto"/>
          </w:tcPr>
          <w:p w14:paraId="3C81E06F" w14:textId="77777777" w:rsidR="000332BA" w:rsidRDefault="008667D7">
            <w:pPr>
              <w:keepNext/>
              <w:spacing w:before="100" w:after="0"/>
              <w:rPr>
                <w:b/>
              </w:rPr>
            </w:pPr>
            <w:r>
              <w:rPr>
                <w:b/>
              </w:rPr>
              <w:t>Goal Description</w:t>
            </w:r>
          </w:p>
        </w:tc>
        <w:tc>
          <w:tcPr>
            <w:tcW w:w="0" w:type="auto"/>
          </w:tcPr>
          <w:p w14:paraId="5D8BD2DF" w14:textId="77777777" w:rsidR="000332BA" w:rsidRDefault="008667D7">
            <w:pPr>
              <w:spacing w:before="100" w:after="0"/>
            </w:pPr>
            <w:r>
              <w:rPr>
                <w:color w:val="000000"/>
              </w:rPr>
              <w:t>The City of Charlottesville and the counties of Fluvanna, Greene, Louisa, and Nelson all plan on assisting first-time homebuyers with down-payment assistance.  It is estimated that the 18 first-time homebuyers will receive assistance.</w:t>
            </w:r>
          </w:p>
        </w:tc>
      </w:tr>
      <w:tr w:rsidR="000332BA" w14:paraId="6A89377D" w14:textId="77777777">
        <w:trPr>
          <w:cantSplit/>
        </w:trPr>
        <w:tc>
          <w:tcPr>
            <w:tcW w:w="0" w:type="auto"/>
            <w:vMerge w:val="restart"/>
          </w:tcPr>
          <w:p w14:paraId="356A2169" w14:textId="77777777" w:rsidR="000332BA" w:rsidRDefault="008667D7">
            <w:pPr>
              <w:keepNext/>
              <w:spacing w:before="100" w:after="0"/>
            </w:pPr>
            <w:r>
              <w:rPr>
                <w:b/>
                <w:color w:val="000000"/>
              </w:rPr>
              <w:t>4</w:t>
            </w:r>
          </w:p>
        </w:tc>
        <w:tc>
          <w:tcPr>
            <w:tcW w:w="0" w:type="auto"/>
          </w:tcPr>
          <w:p w14:paraId="43907F47" w14:textId="77777777" w:rsidR="000332BA" w:rsidRDefault="008667D7">
            <w:pPr>
              <w:keepNext/>
              <w:spacing w:before="100" w:after="0"/>
              <w:rPr>
                <w:b/>
              </w:rPr>
            </w:pPr>
            <w:r>
              <w:rPr>
                <w:b/>
              </w:rPr>
              <w:t>Goal Name</w:t>
            </w:r>
          </w:p>
        </w:tc>
        <w:tc>
          <w:tcPr>
            <w:tcW w:w="0" w:type="auto"/>
          </w:tcPr>
          <w:p w14:paraId="196FA13C" w14:textId="77777777" w:rsidR="000332BA" w:rsidRDefault="008667D7">
            <w:pPr>
              <w:spacing w:before="100" w:after="0"/>
            </w:pPr>
            <w:r>
              <w:rPr>
                <w:color w:val="000000"/>
              </w:rPr>
              <w:t xml:space="preserve">Support </w:t>
            </w:r>
            <w:r>
              <w:rPr>
                <w:color w:val="000000"/>
              </w:rPr>
              <w:t>Homeless and Transition to Independence</w:t>
            </w:r>
          </w:p>
        </w:tc>
      </w:tr>
      <w:tr w:rsidR="000332BA" w14:paraId="76F8BA3B" w14:textId="77777777">
        <w:trPr>
          <w:cantSplit/>
        </w:trPr>
        <w:tc>
          <w:tcPr>
            <w:tcW w:w="0" w:type="auto"/>
            <w:vMerge/>
          </w:tcPr>
          <w:p w14:paraId="2D229532" w14:textId="77777777" w:rsidR="000332BA" w:rsidRDefault="000332BA"/>
        </w:tc>
        <w:tc>
          <w:tcPr>
            <w:tcW w:w="0" w:type="auto"/>
          </w:tcPr>
          <w:p w14:paraId="22C27063" w14:textId="77777777" w:rsidR="000332BA" w:rsidRDefault="008667D7">
            <w:pPr>
              <w:keepNext/>
              <w:spacing w:before="100" w:after="0"/>
              <w:rPr>
                <w:b/>
              </w:rPr>
            </w:pPr>
            <w:r>
              <w:rPr>
                <w:b/>
              </w:rPr>
              <w:t>Goal Description</w:t>
            </w:r>
          </w:p>
        </w:tc>
        <w:tc>
          <w:tcPr>
            <w:tcW w:w="0" w:type="auto"/>
          </w:tcPr>
          <w:p w14:paraId="185E5BE9" w14:textId="77777777" w:rsidR="000332BA" w:rsidRDefault="008667D7">
            <w:pPr>
              <w:spacing w:before="100" w:after="0"/>
            </w:pPr>
            <w:r>
              <w:rPr>
                <w:color w:val="000000"/>
              </w:rPr>
              <w:t xml:space="preserve"> </w:t>
            </w:r>
          </w:p>
        </w:tc>
      </w:tr>
      <w:tr w:rsidR="000332BA" w14:paraId="609AC178" w14:textId="77777777">
        <w:trPr>
          <w:cantSplit/>
        </w:trPr>
        <w:tc>
          <w:tcPr>
            <w:tcW w:w="0" w:type="auto"/>
            <w:vMerge w:val="restart"/>
          </w:tcPr>
          <w:p w14:paraId="3F0D594D" w14:textId="77777777" w:rsidR="000332BA" w:rsidRDefault="008667D7">
            <w:pPr>
              <w:keepNext/>
              <w:spacing w:before="100" w:after="0"/>
            </w:pPr>
            <w:r>
              <w:rPr>
                <w:b/>
                <w:color w:val="000000"/>
              </w:rPr>
              <w:t>5</w:t>
            </w:r>
          </w:p>
        </w:tc>
        <w:tc>
          <w:tcPr>
            <w:tcW w:w="0" w:type="auto"/>
          </w:tcPr>
          <w:p w14:paraId="7E27C027" w14:textId="77777777" w:rsidR="000332BA" w:rsidRDefault="008667D7">
            <w:pPr>
              <w:keepNext/>
              <w:spacing w:before="100" w:after="0"/>
              <w:rPr>
                <w:b/>
              </w:rPr>
            </w:pPr>
            <w:r>
              <w:rPr>
                <w:b/>
              </w:rPr>
              <w:t>Goal Name</w:t>
            </w:r>
          </w:p>
        </w:tc>
        <w:tc>
          <w:tcPr>
            <w:tcW w:w="0" w:type="auto"/>
          </w:tcPr>
          <w:p w14:paraId="5603888F" w14:textId="77777777" w:rsidR="000332BA" w:rsidRDefault="008667D7">
            <w:pPr>
              <w:spacing w:before="100" w:after="0"/>
            </w:pPr>
            <w:r>
              <w:rPr>
                <w:color w:val="000000"/>
              </w:rPr>
              <w:t>Foster Small and Local Business Development</w:t>
            </w:r>
          </w:p>
        </w:tc>
      </w:tr>
      <w:tr w:rsidR="000332BA" w14:paraId="25DEA3B2" w14:textId="77777777">
        <w:trPr>
          <w:cantSplit/>
        </w:trPr>
        <w:tc>
          <w:tcPr>
            <w:tcW w:w="0" w:type="auto"/>
            <w:vMerge/>
          </w:tcPr>
          <w:p w14:paraId="2BFD0B89" w14:textId="77777777" w:rsidR="000332BA" w:rsidRDefault="000332BA"/>
        </w:tc>
        <w:tc>
          <w:tcPr>
            <w:tcW w:w="0" w:type="auto"/>
          </w:tcPr>
          <w:p w14:paraId="25B052AC" w14:textId="77777777" w:rsidR="000332BA" w:rsidRDefault="008667D7">
            <w:pPr>
              <w:keepNext/>
              <w:spacing w:before="100" w:after="0"/>
              <w:rPr>
                <w:b/>
              </w:rPr>
            </w:pPr>
            <w:r>
              <w:rPr>
                <w:b/>
              </w:rPr>
              <w:t>Goal Description</w:t>
            </w:r>
          </w:p>
        </w:tc>
        <w:tc>
          <w:tcPr>
            <w:tcW w:w="0" w:type="auto"/>
          </w:tcPr>
          <w:p w14:paraId="78606A65" w14:textId="77777777" w:rsidR="000332BA" w:rsidRDefault="008667D7">
            <w:pPr>
              <w:spacing w:before="100" w:after="0"/>
            </w:pPr>
            <w:r>
              <w:rPr>
                <w:color w:val="000000"/>
              </w:rPr>
              <w:t xml:space="preserve"> </w:t>
            </w:r>
          </w:p>
        </w:tc>
      </w:tr>
      <w:tr w:rsidR="000332BA" w14:paraId="3FCFEAF4" w14:textId="77777777">
        <w:trPr>
          <w:cantSplit/>
        </w:trPr>
        <w:tc>
          <w:tcPr>
            <w:tcW w:w="0" w:type="auto"/>
            <w:vMerge w:val="restart"/>
          </w:tcPr>
          <w:p w14:paraId="693AB901" w14:textId="77777777" w:rsidR="000332BA" w:rsidRDefault="008667D7">
            <w:pPr>
              <w:keepNext/>
              <w:spacing w:before="100" w:after="0"/>
            </w:pPr>
            <w:r>
              <w:rPr>
                <w:b/>
                <w:color w:val="000000"/>
              </w:rPr>
              <w:t>6</w:t>
            </w:r>
          </w:p>
        </w:tc>
        <w:tc>
          <w:tcPr>
            <w:tcW w:w="0" w:type="auto"/>
          </w:tcPr>
          <w:p w14:paraId="0CD8574C" w14:textId="77777777" w:rsidR="000332BA" w:rsidRDefault="008667D7">
            <w:pPr>
              <w:keepNext/>
              <w:spacing w:before="100" w:after="0"/>
              <w:rPr>
                <w:b/>
              </w:rPr>
            </w:pPr>
            <w:r>
              <w:rPr>
                <w:b/>
              </w:rPr>
              <w:t>Goal Name</w:t>
            </w:r>
          </w:p>
        </w:tc>
        <w:tc>
          <w:tcPr>
            <w:tcW w:w="0" w:type="auto"/>
          </w:tcPr>
          <w:p w14:paraId="6299C2B8" w14:textId="77777777" w:rsidR="000332BA" w:rsidRDefault="008667D7">
            <w:pPr>
              <w:spacing w:before="100" w:after="0"/>
            </w:pPr>
            <w:r>
              <w:rPr>
                <w:color w:val="000000"/>
              </w:rPr>
              <w:t>Enhance &amp; Improve Access to Neighborhood Amenities</w:t>
            </w:r>
          </w:p>
        </w:tc>
      </w:tr>
      <w:tr w:rsidR="000332BA" w14:paraId="6E10009A" w14:textId="77777777">
        <w:trPr>
          <w:cantSplit/>
        </w:trPr>
        <w:tc>
          <w:tcPr>
            <w:tcW w:w="0" w:type="auto"/>
            <w:vMerge/>
          </w:tcPr>
          <w:p w14:paraId="267571E0" w14:textId="77777777" w:rsidR="000332BA" w:rsidRDefault="000332BA"/>
        </w:tc>
        <w:tc>
          <w:tcPr>
            <w:tcW w:w="0" w:type="auto"/>
          </w:tcPr>
          <w:p w14:paraId="029E730C" w14:textId="77777777" w:rsidR="000332BA" w:rsidRDefault="008667D7">
            <w:pPr>
              <w:keepNext/>
              <w:spacing w:before="100" w:after="0"/>
              <w:rPr>
                <w:b/>
              </w:rPr>
            </w:pPr>
            <w:r>
              <w:rPr>
                <w:b/>
              </w:rPr>
              <w:t>Goal Description</w:t>
            </w:r>
          </w:p>
        </w:tc>
        <w:tc>
          <w:tcPr>
            <w:tcW w:w="0" w:type="auto"/>
          </w:tcPr>
          <w:p w14:paraId="13B05094" w14:textId="77777777" w:rsidR="000332BA" w:rsidRDefault="008667D7">
            <w:pPr>
              <w:spacing w:before="100" w:after="0"/>
            </w:pPr>
            <w:r>
              <w:rPr>
                <w:color w:val="000000"/>
              </w:rPr>
              <w:t> </w:t>
            </w:r>
          </w:p>
        </w:tc>
      </w:tr>
      <w:tr w:rsidR="000332BA" w14:paraId="1C088CDD" w14:textId="77777777">
        <w:trPr>
          <w:cantSplit/>
        </w:trPr>
        <w:tc>
          <w:tcPr>
            <w:tcW w:w="0" w:type="auto"/>
            <w:vMerge w:val="restart"/>
          </w:tcPr>
          <w:p w14:paraId="76F405AF" w14:textId="77777777" w:rsidR="000332BA" w:rsidRDefault="008667D7">
            <w:pPr>
              <w:keepNext/>
              <w:spacing w:before="100" w:after="0"/>
            </w:pPr>
            <w:r>
              <w:rPr>
                <w:b/>
                <w:color w:val="000000"/>
              </w:rPr>
              <w:t>7</w:t>
            </w:r>
          </w:p>
        </w:tc>
        <w:tc>
          <w:tcPr>
            <w:tcW w:w="0" w:type="auto"/>
          </w:tcPr>
          <w:p w14:paraId="0A8B0097" w14:textId="77777777" w:rsidR="000332BA" w:rsidRDefault="008667D7">
            <w:pPr>
              <w:keepNext/>
              <w:spacing w:before="100" w:after="0"/>
              <w:rPr>
                <w:b/>
              </w:rPr>
            </w:pPr>
            <w:r>
              <w:rPr>
                <w:b/>
              </w:rPr>
              <w:t>Goal Name</w:t>
            </w:r>
          </w:p>
        </w:tc>
        <w:tc>
          <w:tcPr>
            <w:tcW w:w="0" w:type="auto"/>
          </w:tcPr>
          <w:p w14:paraId="11A257A2" w14:textId="77777777" w:rsidR="000332BA" w:rsidRDefault="008667D7">
            <w:pPr>
              <w:spacing w:before="100" w:after="0"/>
            </w:pPr>
            <w:r>
              <w:rPr>
                <w:color w:val="000000"/>
              </w:rPr>
              <w:t>Support Investments that Aid Fair Housing Choice</w:t>
            </w:r>
          </w:p>
        </w:tc>
      </w:tr>
      <w:tr w:rsidR="000332BA" w14:paraId="3EEBF394" w14:textId="77777777">
        <w:trPr>
          <w:cantSplit/>
        </w:trPr>
        <w:tc>
          <w:tcPr>
            <w:tcW w:w="0" w:type="auto"/>
            <w:vMerge/>
          </w:tcPr>
          <w:p w14:paraId="0F10B7CE" w14:textId="77777777" w:rsidR="000332BA" w:rsidRDefault="000332BA"/>
        </w:tc>
        <w:tc>
          <w:tcPr>
            <w:tcW w:w="0" w:type="auto"/>
          </w:tcPr>
          <w:p w14:paraId="0F68122F" w14:textId="77777777" w:rsidR="000332BA" w:rsidRDefault="008667D7">
            <w:pPr>
              <w:keepNext/>
              <w:spacing w:before="100" w:after="0"/>
              <w:rPr>
                <w:b/>
              </w:rPr>
            </w:pPr>
            <w:r>
              <w:rPr>
                <w:b/>
              </w:rPr>
              <w:t>Goal Description</w:t>
            </w:r>
          </w:p>
        </w:tc>
        <w:tc>
          <w:tcPr>
            <w:tcW w:w="0" w:type="auto"/>
          </w:tcPr>
          <w:p w14:paraId="268E5F54" w14:textId="77777777" w:rsidR="000332BA" w:rsidRDefault="008667D7">
            <w:pPr>
              <w:spacing w:before="100" w:after="0"/>
            </w:pPr>
            <w:r>
              <w:rPr>
                <w:color w:val="000000"/>
              </w:rPr>
              <w:t xml:space="preserve"> </w:t>
            </w:r>
          </w:p>
        </w:tc>
      </w:tr>
      <w:tr w:rsidR="000332BA" w14:paraId="22A21F1A" w14:textId="77777777">
        <w:trPr>
          <w:cantSplit/>
        </w:trPr>
        <w:tc>
          <w:tcPr>
            <w:tcW w:w="0" w:type="auto"/>
            <w:vMerge w:val="restart"/>
          </w:tcPr>
          <w:p w14:paraId="7CEC5B57" w14:textId="77777777" w:rsidR="000332BA" w:rsidRDefault="008667D7">
            <w:pPr>
              <w:keepNext/>
              <w:spacing w:before="100" w:after="0"/>
            </w:pPr>
            <w:r>
              <w:rPr>
                <w:b/>
                <w:color w:val="000000"/>
              </w:rPr>
              <w:lastRenderedPageBreak/>
              <w:t>8</w:t>
            </w:r>
          </w:p>
        </w:tc>
        <w:tc>
          <w:tcPr>
            <w:tcW w:w="0" w:type="auto"/>
          </w:tcPr>
          <w:p w14:paraId="12790C00" w14:textId="77777777" w:rsidR="000332BA" w:rsidRDefault="008667D7">
            <w:pPr>
              <w:keepNext/>
              <w:spacing w:before="100" w:after="0"/>
              <w:rPr>
                <w:b/>
              </w:rPr>
            </w:pPr>
            <w:r>
              <w:rPr>
                <w:b/>
              </w:rPr>
              <w:t>Goal Name</w:t>
            </w:r>
          </w:p>
        </w:tc>
        <w:tc>
          <w:tcPr>
            <w:tcW w:w="0" w:type="auto"/>
          </w:tcPr>
          <w:p w14:paraId="48CE04FC" w14:textId="77777777" w:rsidR="000332BA" w:rsidRDefault="008667D7">
            <w:pPr>
              <w:spacing w:before="100" w:after="0"/>
            </w:pPr>
            <w:r>
              <w:rPr>
                <w:color w:val="000000"/>
              </w:rPr>
              <w:t>Support Programs that Aid in Increasing Self-Suff.</w:t>
            </w:r>
          </w:p>
        </w:tc>
      </w:tr>
      <w:tr w:rsidR="000332BA" w14:paraId="7E7D4A0B" w14:textId="77777777">
        <w:trPr>
          <w:cantSplit/>
        </w:trPr>
        <w:tc>
          <w:tcPr>
            <w:tcW w:w="0" w:type="auto"/>
            <w:vMerge/>
          </w:tcPr>
          <w:p w14:paraId="408FDCF8" w14:textId="77777777" w:rsidR="000332BA" w:rsidRDefault="000332BA"/>
        </w:tc>
        <w:tc>
          <w:tcPr>
            <w:tcW w:w="0" w:type="auto"/>
          </w:tcPr>
          <w:p w14:paraId="6A1CFC98" w14:textId="77777777" w:rsidR="000332BA" w:rsidRDefault="008667D7">
            <w:pPr>
              <w:keepNext/>
              <w:spacing w:before="100" w:after="0"/>
              <w:rPr>
                <w:b/>
              </w:rPr>
            </w:pPr>
            <w:r>
              <w:rPr>
                <w:b/>
              </w:rPr>
              <w:t>Goal Description</w:t>
            </w:r>
          </w:p>
        </w:tc>
        <w:tc>
          <w:tcPr>
            <w:tcW w:w="0" w:type="auto"/>
          </w:tcPr>
          <w:p w14:paraId="75133FA3" w14:textId="77777777" w:rsidR="000332BA" w:rsidRDefault="008667D7">
            <w:pPr>
              <w:spacing w:before="100" w:after="0"/>
            </w:pPr>
            <w:r>
              <w:rPr>
                <w:color w:val="000000"/>
              </w:rPr>
              <w:t xml:space="preserve"> </w:t>
            </w:r>
          </w:p>
        </w:tc>
      </w:tr>
    </w:tbl>
    <w:p w14:paraId="278E95B0" w14:textId="77777777" w:rsidR="000332BA" w:rsidRDefault="000332BA">
      <w:pPr>
        <w:rPr>
          <w:b/>
          <w:sz w:val="24"/>
          <w:szCs w:val="24"/>
        </w:rPr>
      </w:pPr>
    </w:p>
    <w:p w14:paraId="241146FF" w14:textId="77777777" w:rsidR="000332BA" w:rsidRDefault="000332BA"/>
    <w:p w14:paraId="45DD781B" w14:textId="77777777" w:rsidR="000332BA" w:rsidRDefault="000332BA">
      <w:pPr>
        <w:keepNext/>
        <w:widowControl w:val="0"/>
        <w:spacing w:line="204" w:lineRule="auto"/>
        <w:rPr>
          <w:b/>
          <w:sz w:val="24"/>
          <w:szCs w:val="24"/>
        </w:rPr>
      </w:pPr>
    </w:p>
    <w:p w14:paraId="5C558AFC" w14:textId="77777777" w:rsidR="000332BA" w:rsidRDefault="000332BA">
      <w:pPr>
        <w:rPr>
          <w:b/>
          <w:sz w:val="24"/>
          <w:szCs w:val="24"/>
        </w:rPr>
      </w:pPr>
    </w:p>
    <w:p w14:paraId="58C1C3F5" w14:textId="77777777" w:rsidR="000332BA" w:rsidRDefault="000332BA">
      <w:pPr>
        <w:widowControl w:val="0"/>
      </w:pPr>
    </w:p>
    <w:p w14:paraId="1C8762C0" w14:textId="77777777" w:rsidR="000332BA" w:rsidRDefault="000332BA">
      <w:pPr>
        <w:sectPr w:rsidR="000332BA">
          <w:pgSz w:w="15840" w:h="12240" w:orient="landscape" w:code="1"/>
          <w:pgMar w:top="1440" w:right="1440" w:bottom="1440" w:left="1440" w:header="720" w:footer="720" w:gutter="0"/>
          <w:cols w:space="720"/>
          <w:docGrid w:linePitch="360"/>
        </w:sectPr>
      </w:pPr>
    </w:p>
    <w:p w14:paraId="10E423F0" w14:textId="77777777" w:rsidR="000332BA" w:rsidRDefault="008667D7">
      <w:pPr>
        <w:pStyle w:val="Heading2"/>
        <w:pageBreakBefore/>
        <w:rPr>
          <w:rFonts w:ascii="Calibri" w:hAnsi="Calibri"/>
          <w:i w:val="0"/>
        </w:rPr>
      </w:pPr>
      <w:bookmarkStart w:id="0" w:name="_Toc309810475"/>
      <w:r>
        <w:rPr>
          <w:rFonts w:ascii="Calibri" w:hAnsi="Calibri"/>
          <w:i w:val="0"/>
        </w:rPr>
        <w:lastRenderedPageBreak/>
        <w:t>AP-35 Projects - 91.420, 91.220(d)</w:t>
      </w:r>
    </w:p>
    <w:p w14:paraId="1B436CE8" w14:textId="77777777" w:rsidR="000332BA" w:rsidRDefault="008667D7">
      <w:pPr>
        <w:keepNext/>
        <w:widowControl w:val="0"/>
        <w:spacing w:line="204" w:lineRule="auto"/>
        <w:rPr>
          <w:b/>
          <w:sz w:val="24"/>
          <w:szCs w:val="24"/>
        </w:rPr>
      </w:pPr>
      <w:r>
        <w:rPr>
          <w:b/>
          <w:sz w:val="24"/>
          <w:szCs w:val="24"/>
        </w:rPr>
        <w:t xml:space="preserve">Introduction </w:t>
      </w:r>
    </w:p>
    <w:p w14:paraId="04B5B509" w14:textId="77777777" w:rsidR="000332BA" w:rsidRDefault="008667D7">
      <w:pPr>
        <w:keepNext/>
        <w:widowControl w:val="0"/>
        <w:spacing w:beforeAutospacing="1" w:afterAutospacing="1"/>
        <w:rPr>
          <w:b/>
          <w:sz w:val="24"/>
          <w:szCs w:val="24"/>
        </w:rPr>
      </w:pPr>
      <w:r>
        <w:rPr>
          <w:rFonts w:cs="Arial"/>
        </w:rPr>
        <w:t>The following projects are planned to be initiated within the following fiscal year, in order to achieve the goals previously stated in the Action Plan with available resources through the HOME and CDBG, and CDBG-CV programs.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4306"/>
      </w:tblGrid>
      <w:tr w:rsidR="000332BA" w14:paraId="5B20A1D6" w14:textId="77777777">
        <w:trPr>
          <w:cantSplit/>
          <w:tblHeader/>
        </w:trPr>
        <w:tc>
          <w:tcPr>
            <w:tcW w:w="0" w:type="auto"/>
          </w:tcPr>
          <w:p w14:paraId="49EEC8F3" w14:textId="77777777" w:rsidR="000332BA" w:rsidRDefault="008667D7">
            <w:pPr>
              <w:keepNext/>
              <w:widowControl w:val="0"/>
              <w:spacing w:after="0" w:line="240" w:lineRule="auto"/>
              <w:jc w:val="center"/>
              <w:rPr>
                <w:b/>
              </w:rPr>
            </w:pPr>
            <w:r>
              <w:rPr>
                <w:b/>
              </w:rPr>
              <w:t>#</w:t>
            </w:r>
          </w:p>
        </w:tc>
        <w:tc>
          <w:tcPr>
            <w:tcW w:w="0" w:type="auto"/>
          </w:tcPr>
          <w:p w14:paraId="689FF255" w14:textId="77777777" w:rsidR="000332BA" w:rsidRDefault="008667D7">
            <w:pPr>
              <w:keepNext/>
              <w:widowControl w:val="0"/>
              <w:spacing w:after="0" w:line="240" w:lineRule="auto"/>
              <w:jc w:val="center"/>
              <w:rPr>
                <w:b/>
                <w:szCs w:val="24"/>
              </w:rPr>
            </w:pPr>
            <w:r>
              <w:rPr>
                <w:b/>
              </w:rPr>
              <w:t>Project Name</w:t>
            </w:r>
          </w:p>
        </w:tc>
      </w:tr>
      <w:tr w:rsidR="000332BA" w14:paraId="6BC9F8D0" w14:textId="77777777">
        <w:trPr>
          <w:cantSplit/>
        </w:trPr>
        <w:tc>
          <w:tcPr>
            <w:tcW w:w="0" w:type="auto"/>
            <w:vAlign w:val="bottom"/>
          </w:tcPr>
          <w:p w14:paraId="0DED6B5B" w14:textId="77777777" w:rsidR="000332BA" w:rsidRDefault="008667D7">
            <w:pPr>
              <w:spacing w:beforeAutospacing="1" w:afterAutospacing="1"/>
              <w:jc w:val="right"/>
            </w:pPr>
            <w:r>
              <w:rPr>
                <w:color w:val="000000"/>
              </w:rPr>
              <w:t>1</w:t>
            </w:r>
          </w:p>
        </w:tc>
        <w:tc>
          <w:tcPr>
            <w:tcW w:w="0" w:type="auto"/>
            <w:vAlign w:val="bottom"/>
          </w:tcPr>
          <w:p w14:paraId="683C4903" w14:textId="77777777" w:rsidR="000332BA" w:rsidRDefault="008667D7">
            <w:pPr>
              <w:spacing w:beforeAutospacing="1" w:afterAutospacing="1"/>
            </w:pPr>
            <w:r>
              <w:rPr>
                <w:color w:val="000000"/>
              </w:rPr>
              <w:t>Charlottesville Homeowner Rehab</w:t>
            </w:r>
          </w:p>
        </w:tc>
      </w:tr>
      <w:tr w:rsidR="000332BA" w14:paraId="7C03BE5A" w14:textId="77777777">
        <w:trPr>
          <w:cantSplit/>
        </w:trPr>
        <w:tc>
          <w:tcPr>
            <w:tcW w:w="0" w:type="auto"/>
            <w:vAlign w:val="bottom"/>
          </w:tcPr>
          <w:p w14:paraId="3E5B4603" w14:textId="77777777" w:rsidR="000332BA" w:rsidRDefault="008667D7">
            <w:pPr>
              <w:spacing w:beforeAutospacing="1" w:afterAutospacing="1"/>
              <w:jc w:val="right"/>
            </w:pPr>
            <w:r>
              <w:rPr>
                <w:color w:val="000000"/>
              </w:rPr>
              <w:t>2</w:t>
            </w:r>
          </w:p>
        </w:tc>
        <w:tc>
          <w:tcPr>
            <w:tcW w:w="0" w:type="auto"/>
            <w:vAlign w:val="bottom"/>
          </w:tcPr>
          <w:p w14:paraId="4E99C412" w14:textId="77777777" w:rsidR="000332BA" w:rsidRDefault="008667D7">
            <w:pPr>
              <w:spacing w:beforeAutospacing="1" w:afterAutospacing="1"/>
            </w:pPr>
            <w:r>
              <w:rPr>
                <w:color w:val="000000"/>
              </w:rPr>
              <w:t>TJACH Coordinated Entry System</w:t>
            </w:r>
          </w:p>
        </w:tc>
      </w:tr>
      <w:tr w:rsidR="000332BA" w14:paraId="73752FE3" w14:textId="77777777">
        <w:trPr>
          <w:cantSplit/>
        </w:trPr>
        <w:tc>
          <w:tcPr>
            <w:tcW w:w="0" w:type="auto"/>
            <w:vAlign w:val="bottom"/>
          </w:tcPr>
          <w:p w14:paraId="36AA7E67" w14:textId="77777777" w:rsidR="000332BA" w:rsidRDefault="008667D7">
            <w:pPr>
              <w:spacing w:beforeAutospacing="1" w:afterAutospacing="1"/>
              <w:jc w:val="right"/>
            </w:pPr>
            <w:r>
              <w:rPr>
                <w:color w:val="000000"/>
              </w:rPr>
              <w:t>3</w:t>
            </w:r>
          </w:p>
        </w:tc>
        <w:tc>
          <w:tcPr>
            <w:tcW w:w="0" w:type="auto"/>
            <w:vAlign w:val="bottom"/>
          </w:tcPr>
          <w:p w14:paraId="45C00B10" w14:textId="77777777" w:rsidR="000332BA" w:rsidRDefault="008667D7">
            <w:pPr>
              <w:spacing w:beforeAutospacing="1" w:afterAutospacing="1"/>
            </w:pPr>
            <w:r>
              <w:rPr>
                <w:color w:val="000000"/>
              </w:rPr>
              <w:t>Ridge Street Priority Neighborhood</w:t>
            </w:r>
          </w:p>
        </w:tc>
      </w:tr>
      <w:tr w:rsidR="000332BA" w14:paraId="1E5814DD" w14:textId="77777777">
        <w:trPr>
          <w:cantSplit/>
        </w:trPr>
        <w:tc>
          <w:tcPr>
            <w:tcW w:w="0" w:type="auto"/>
            <w:vAlign w:val="bottom"/>
          </w:tcPr>
          <w:p w14:paraId="71BB17D0" w14:textId="77777777" w:rsidR="000332BA" w:rsidRDefault="008667D7">
            <w:pPr>
              <w:spacing w:beforeAutospacing="1" w:afterAutospacing="1"/>
              <w:jc w:val="right"/>
            </w:pPr>
            <w:r>
              <w:rPr>
                <w:color w:val="000000"/>
              </w:rPr>
              <w:t>4</w:t>
            </w:r>
          </w:p>
        </w:tc>
        <w:tc>
          <w:tcPr>
            <w:tcW w:w="0" w:type="auto"/>
            <w:vAlign w:val="bottom"/>
          </w:tcPr>
          <w:p w14:paraId="318D8C9C" w14:textId="77777777" w:rsidR="000332BA" w:rsidRDefault="008667D7">
            <w:pPr>
              <w:spacing w:beforeAutospacing="1" w:afterAutospacing="1"/>
            </w:pPr>
            <w:r>
              <w:rPr>
                <w:color w:val="000000"/>
              </w:rPr>
              <w:t>CIC Entrepreneurship Scholarships</w:t>
            </w:r>
          </w:p>
        </w:tc>
      </w:tr>
      <w:tr w:rsidR="000332BA" w14:paraId="28E61FB3" w14:textId="77777777">
        <w:trPr>
          <w:cantSplit/>
        </w:trPr>
        <w:tc>
          <w:tcPr>
            <w:tcW w:w="0" w:type="auto"/>
            <w:vAlign w:val="bottom"/>
          </w:tcPr>
          <w:p w14:paraId="3425341C" w14:textId="77777777" w:rsidR="000332BA" w:rsidRDefault="008667D7">
            <w:pPr>
              <w:spacing w:beforeAutospacing="1" w:afterAutospacing="1"/>
              <w:jc w:val="right"/>
            </w:pPr>
            <w:r>
              <w:rPr>
                <w:color w:val="000000"/>
              </w:rPr>
              <w:t>5</w:t>
            </w:r>
          </w:p>
        </w:tc>
        <w:tc>
          <w:tcPr>
            <w:tcW w:w="0" w:type="auto"/>
            <w:vAlign w:val="bottom"/>
          </w:tcPr>
          <w:p w14:paraId="124CD723" w14:textId="77777777" w:rsidR="000332BA" w:rsidRDefault="008667D7">
            <w:pPr>
              <w:spacing w:beforeAutospacing="1" w:afterAutospacing="1"/>
            </w:pPr>
            <w:r>
              <w:rPr>
                <w:color w:val="000000"/>
              </w:rPr>
              <w:t>CDBG Admin and Planning FY20</w:t>
            </w:r>
          </w:p>
        </w:tc>
      </w:tr>
      <w:tr w:rsidR="000332BA" w14:paraId="36FE27A4" w14:textId="77777777">
        <w:trPr>
          <w:cantSplit/>
        </w:trPr>
        <w:tc>
          <w:tcPr>
            <w:tcW w:w="0" w:type="auto"/>
            <w:vAlign w:val="bottom"/>
          </w:tcPr>
          <w:p w14:paraId="1F5AE288" w14:textId="77777777" w:rsidR="000332BA" w:rsidRDefault="008667D7">
            <w:pPr>
              <w:spacing w:beforeAutospacing="1" w:afterAutospacing="1"/>
              <w:jc w:val="right"/>
            </w:pPr>
            <w:r>
              <w:rPr>
                <w:color w:val="000000"/>
              </w:rPr>
              <w:t>6</w:t>
            </w:r>
          </w:p>
        </w:tc>
        <w:tc>
          <w:tcPr>
            <w:tcW w:w="0" w:type="auto"/>
            <w:vAlign w:val="bottom"/>
          </w:tcPr>
          <w:p w14:paraId="7CB14056" w14:textId="77777777" w:rsidR="000332BA" w:rsidRDefault="008667D7">
            <w:pPr>
              <w:spacing w:beforeAutospacing="1" w:afterAutospacing="1"/>
            </w:pPr>
            <w:r>
              <w:rPr>
                <w:color w:val="000000"/>
              </w:rPr>
              <w:t>Albemarle Homeowner Rehabilitation</w:t>
            </w:r>
          </w:p>
        </w:tc>
      </w:tr>
      <w:tr w:rsidR="000332BA" w14:paraId="2AC2F213" w14:textId="77777777">
        <w:trPr>
          <w:cantSplit/>
        </w:trPr>
        <w:tc>
          <w:tcPr>
            <w:tcW w:w="0" w:type="auto"/>
            <w:vAlign w:val="bottom"/>
          </w:tcPr>
          <w:p w14:paraId="4F4396EB" w14:textId="77777777" w:rsidR="000332BA" w:rsidRDefault="008667D7">
            <w:pPr>
              <w:spacing w:beforeAutospacing="1" w:afterAutospacing="1"/>
              <w:jc w:val="right"/>
            </w:pPr>
            <w:r>
              <w:rPr>
                <w:color w:val="000000"/>
              </w:rPr>
              <w:t>7</w:t>
            </w:r>
          </w:p>
        </w:tc>
        <w:tc>
          <w:tcPr>
            <w:tcW w:w="0" w:type="auto"/>
            <w:vAlign w:val="bottom"/>
          </w:tcPr>
          <w:p w14:paraId="6F019520" w14:textId="77777777" w:rsidR="000332BA" w:rsidRDefault="008667D7">
            <w:pPr>
              <w:spacing w:beforeAutospacing="1" w:afterAutospacing="1"/>
            </w:pPr>
            <w:r>
              <w:rPr>
                <w:color w:val="000000"/>
              </w:rPr>
              <w:t>Albemarle County CHDO Project</w:t>
            </w:r>
          </w:p>
        </w:tc>
      </w:tr>
      <w:tr w:rsidR="000332BA" w14:paraId="6CE1D3D3" w14:textId="77777777">
        <w:trPr>
          <w:cantSplit/>
        </w:trPr>
        <w:tc>
          <w:tcPr>
            <w:tcW w:w="0" w:type="auto"/>
            <w:vAlign w:val="bottom"/>
          </w:tcPr>
          <w:p w14:paraId="13CD89B6" w14:textId="77777777" w:rsidR="000332BA" w:rsidRDefault="008667D7">
            <w:pPr>
              <w:spacing w:beforeAutospacing="1" w:afterAutospacing="1"/>
              <w:jc w:val="right"/>
            </w:pPr>
            <w:r>
              <w:rPr>
                <w:color w:val="000000"/>
              </w:rPr>
              <w:t>8</w:t>
            </w:r>
          </w:p>
        </w:tc>
        <w:tc>
          <w:tcPr>
            <w:tcW w:w="0" w:type="auto"/>
            <w:vAlign w:val="bottom"/>
          </w:tcPr>
          <w:p w14:paraId="4F28D78B" w14:textId="77777777" w:rsidR="000332BA" w:rsidRDefault="008667D7">
            <w:pPr>
              <w:spacing w:beforeAutospacing="1" w:afterAutospacing="1"/>
            </w:pPr>
            <w:r>
              <w:rPr>
                <w:color w:val="000000"/>
              </w:rPr>
              <w:t>Fluvanna First-time Homebuyer</w:t>
            </w:r>
          </w:p>
        </w:tc>
      </w:tr>
      <w:tr w:rsidR="000332BA" w14:paraId="2384F669" w14:textId="77777777">
        <w:trPr>
          <w:cantSplit/>
        </w:trPr>
        <w:tc>
          <w:tcPr>
            <w:tcW w:w="0" w:type="auto"/>
            <w:vAlign w:val="bottom"/>
          </w:tcPr>
          <w:p w14:paraId="2E8827CF" w14:textId="77777777" w:rsidR="000332BA" w:rsidRDefault="008667D7">
            <w:pPr>
              <w:spacing w:beforeAutospacing="1" w:afterAutospacing="1"/>
              <w:jc w:val="right"/>
            </w:pPr>
            <w:r>
              <w:rPr>
                <w:color w:val="000000"/>
              </w:rPr>
              <w:t>9</w:t>
            </w:r>
          </w:p>
        </w:tc>
        <w:tc>
          <w:tcPr>
            <w:tcW w:w="0" w:type="auto"/>
            <w:vAlign w:val="bottom"/>
          </w:tcPr>
          <w:p w14:paraId="386C083E" w14:textId="77777777" w:rsidR="000332BA" w:rsidRDefault="008667D7">
            <w:pPr>
              <w:spacing w:beforeAutospacing="1" w:afterAutospacing="1"/>
            </w:pPr>
            <w:r>
              <w:rPr>
                <w:color w:val="000000"/>
              </w:rPr>
              <w:t>Fluvanna Homeowner Rehabilitation</w:t>
            </w:r>
          </w:p>
        </w:tc>
      </w:tr>
      <w:tr w:rsidR="000332BA" w14:paraId="3FBE5602" w14:textId="77777777">
        <w:trPr>
          <w:cantSplit/>
        </w:trPr>
        <w:tc>
          <w:tcPr>
            <w:tcW w:w="0" w:type="auto"/>
            <w:vAlign w:val="bottom"/>
          </w:tcPr>
          <w:p w14:paraId="3EEDE35A" w14:textId="77777777" w:rsidR="000332BA" w:rsidRDefault="008667D7">
            <w:pPr>
              <w:spacing w:beforeAutospacing="1" w:afterAutospacing="1"/>
              <w:jc w:val="right"/>
            </w:pPr>
            <w:r>
              <w:rPr>
                <w:color w:val="000000"/>
              </w:rPr>
              <w:t>10</w:t>
            </w:r>
          </w:p>
        </w:tc>
        <w:tc>
          <w:tcPr>
            <w:tcW w:w="0" w:type="auto"/>
            <w:vAlign w:val="bottom"/>
          </w:tcPr>
          <w:p w14:paraId="4737B8EE" w14:textId="77777777" w:rsidR="000332BA" w:rsidRDefault="008667D7">
            <w:pPr>
              <w:spacing w:beforeAutospacing="1" w:afterAutospacing="1"/>
            </w:pPr>
            <w:r>
              <w:rPr>
                <w:color w:val="000000"/>
              </w:rPr>
              <w:t>Fluvanna New Rental Units</w:t>
            </w:r>
          </w:p>
        </w:tc>
      </w:tr>
      <w:tr w:rsidR="000332BA" w14:paraId="676DE012" w14:textId="77777777">
        <w:trPr>
          <w:cantSplit/>
        </w:trPr>
        <w:tc>
          <w:tcPr>
            <w:tcW w:w="0" w:type="auto"/>
            <w:vAlign w:val="bottom"/>
          </w:tcPr>
          <w:p w14:paraId="03F65283" w14:textId="77777777" w:rsidR="000332BA" w:rsidRDefault="008667D7">
            <w:pPr>
              <w:spacing w:beforeAutospacing="1" w:afterAutospacing="1"/>
              <w:jc w:val="right"/>
            </w:pPr>
            <w:r>
              <w:rPr>
                <w:color w:val="000000"/>
              </w:rPr>
              <w:t>11</w:t>
            </w:r>
          </w:p>
        </w:tc>
        <w:tc>
          <w:tcPr>
            <w:tcW w:w="0" w:type="auto"/>
            <w:vAlign w:val="bottom"/>
          </w:tcPr>
          <w:p w14:paraId="1BC81F85" w14:textId="77777777" w:rsidR="000332BA" w:rsidRDefault="008667D7">
            <w:pPr>
              <w:spacing w:beforeAutospacing="1" w:afterAutospacing="1"/>
            </w:pPr>
            <w:r>
              <w:rPr>
                <w:color w:val="000000"/>
              </w:rPr>
              <w:t>Louisa Homeowner Rehabilitation</w:t>
            </w:r>
          </w:p>
        </w:tc>
      </w:tr>
      <w:tr w:rsidR="000332BA" w14:paraId="7D9A8EF0" w14:textId="77777777">
        <w:trPr>
          <w:cantSplit/>
        </w:trPr>
        <w:tc>
          <w:tcPr>
            <w:tcW w:w="0" w:type="auto"/>
            <w:vAlign w:val="bottom"/>
          </w:tcPr>
          <w:p w14:paraId="7D39F990" w14:textId="77777777" w:rsidR="000332BA" w:rsidRDefault="008667D7">
            <w:pPr>
              <w:spacing w:beforeAutospacing="1" w:afterAutospacing="1"/>
              <w:jc w:val="right"/>
            </w:pPr>
            <w:r>
              <w:rPr>
                <w:color w:val="000000"/>
              </w:rPr>
              <w:t>12</w:t>
            </w:r>
          </w:p>
        </w:tc>
        <w:tc>
          <w:tcPr>
            <w:tcW w:w="0" w:type="auto"/>
            <w:vAlign w:val="bottom"/>
          </w:tcPr>
          <w:p w14:paraId="34280026" w14:textId="77777777" w:rsidR="000332BA" w:rsidRDefault="008667D7">
            <w:pPr>
              <w:spacing w:beforeAutospacing="1" w:afterAutospacing="1"/>
            </w:pPr>
            <w:r>
              <w:rPr>
                <w:color w:val="000000"/>
              </w:rPr>
              <w:t>Louisa New Rental Units</w:t>
            </w:r>
          </w:p>
        </w:tc>
      </w:tr>
      <w:tr w:rsidR="000332BA" w14:paraId="6D6D667C" w14:textId="77777777">
        <w:trPr>
          <w:cantSplit/>
        </w:trPr>
        <w:tc>
          <w:tcPr>
            <w:tcW w:w="0" w:type="auto"/>
            <w:vAlign w:val="bottom"/>
          </w:tcPr>
          <w:p w14:paraId="2D6A84ED" w14:textId="77777777" w:rsidR="000332BA" w:rsidRDefault="008667D7">
            <w:pPr>
              <w:spacing w:beforeAutospacing="1" w:afterAutospacing="1"/>
              <w:jc w:val="right"/>
            </w:pPr>
            <w:r>
              <w:rPr>
                <w:color w:val="000000"/>
              </w:rPr>
              <w:t>13</w:t>
            </w:r>
          </w:p>
        </w:tc>
        <w:tc>
          <w:tcPr>
            <w:tcW w:w="0" w:type="auto"/>
            <w:vAlign w:val="bottom"/>
          </w:tcPr>
          <w:p w14:paraId="6A7A35C3" w14:textId="77777777" w:rsidR="000332BA" w:rsidRDefault="008667D7">
            <w:pPr>
              <w:spacing w:beforeAutospacing="1" w:afterAutospacing="1"/>
            </w:pPr>
            <w:r>
              <w:rPr>
                <w:color w:val="000000"/>
              </w:rPr>
              <w:t>Louisa First-time Homebuyer</w:t>
            </w:r>
          </w:p>
        </w:tc>
      </w:tr>
      <w:tr w:rsidR="000332BA" w14:paraId="3EEF50C4" w14:textId="77777777">
        <w:trPr>
          <w:cantSplit/>
        </w:trPr>
        <w:tc>
          <w:tcPr>
            <w:tcW w:w="0" w:type="auto"/>
            <w:vAlign w:val="bottom"/>
          </w:tcPr>
          <w:p w14:paraId="19018B6D" w14:textId="77777777" w:rsidR="000332BA" w:rsidRDefault="008667D7">
            <w:pPr>
              <w:spacing w:beforeAutospacing="1" w:afterAutospacing="1"/>
              <w:jc w:val="right"/>
            </w:pPr>
            <w:r>
              <w:rPr>
                <w:color w:val="000000"/>
              </w:rPr>
              <w:t>14</w:t>
            </w:r>
          </w:p>
        </w:tc>
        <w:tc>
          <w:tcPr>
            <w:tcW w:w="0" w:type="auto"/>
            <w:vAlign w:val="bottom"/>
          </w:tcPr>
          <w:p w14:paraId="6B4E891F" w14:textId="77777777" w:rsidR="000332BA" w:rsidRDefault="008667D7">
            <w:pPr>
              <w:spacing w:beforeAutospacing="1" w:afterAutospacing="1"/>
            </w:pPr>
            <w:r>
              <w:rPr>
                <w:color w:val="000000"/>
              </w:rPr>
              <w:t>Charlottesville First-time Homebuyer</w:t>
            </w:r>
          </w:p>
        </w:tc>
      </w:tr>
      <w:tr w:rsidR="000332BA" w14:paraId="04DCD287" w14:textId="77777777">
        <w:trPr>
          <w:cantSplit/>
        </w:trPr>
        <w:tc>
          <w:tcPr>
            <w:tcW w:w="0" w:type="auto"/>
            <w:vAlign w:val="bottom"/>
          </w:tcPr>
          <w:p w14:paraId="7DFA3542" w14:textId="77777777" w:rsidR="000332BA" w:rsidRDefault="008667D7">
            <w:pPr>
              <w:spacing w:beforeAutospacing="1" w:afterAutospacing="1"/>
              <w:jc w:val="right"/>
            </w:pPr>
            <w:r>
              <w:rPr>
                <w:color w:val="000000"/>
              </w:rPr>
              <w:t>15</w:t>
            </w:r>
          </w:p>
        </w:tc>
        <w:tc>
          <w:tcPr>
            <w:tcW w:w="0" w:type="auto"/>
            <w:vAlign w:val="bottom"/>
          </w:tcPr>
          <w:p w14:paraId="02DA1ED0" w14:textId="77777777" w:rsidR="000332BA" w:rsidRDefault="008667D7">
            <w:pPr>
              <w:spacing w:beforeAutospacing="1" w:afterAutospacing="1"/>
            </w:pPr>
            <w:r>
              <w:rPr>
                <w:color w:val="000000"/>
              </w:rPr>
              <w:t>Nelson Rental Units</w:t>
            </w:r>
          </w:p>
        </w:tc>
      </w:tr>
      <w:tr w:rsidR="000332BA" w14:paraId="1CC5659E" w14:textId="77777777">
        <w:trPr>
          <w:cantSplit/>
        </w:trPr>
        <w:tc>
          <w:tcPr>
            <w:tcW w:w="0" w:type="auto"/>
            <w:vAlign w:val="bottom"/>
          </w:tcPr>
          <w:p w14:paraId="26854B08" w14:textId="77777777" w:rsidR="000332BA" w:rsidRDefault="008667D7">
            <w:pPr>
              <w:spacing w:beforeAutospacing="1" w:afterAutospacing="1"/>
              <w:jc w:val="right"/>
            </w:pPr>
            <w:r>
              <w:rPr>
                <w:color w:val="000000"/>
              </w:rPr>
              <w:t>16</w:t>
            </w:r>
          </w:p>
        </w:tc>
        <w:tc>
          <w:tcPr>
            <w:tcW w:w="0" w:type="auto"/>
            <w:vAlign w:val="bottom"/>
          </w:tcPr>
          <w:p w14:paraId="629C2F09" w14:textId="77777777" w:rsidR="000332BA" w:rsidRDefault="008667D7">
            <w:pPr>
              <w:spacing w:beforeAutospacing="1" w:afterAutospacing="1"/>
            </w:pPr>
            <w:r>
              <w:rPr>
                <w:color w:val="000000"/>
              </w:rPr>
              <w:t>Nelson Homeowner Rehabilitation</w:t>
            </w:r>
          </w:p>
        </w:tc>
      </w:tr>
      <w:tr w:rsidR="000332BA" w14:paraId="11980278" w14:textId="77777777">
        <w:trPr>
          <w:cantSplit/>
        </w:trPr>
        <w:tc>
          <w:tcPr>
            <w:tcW w:w="0" w:type="auto"/>
            <w:vAlign w:val="bottom"/>
          </w:tcPr>
          <w:p w14:paraId="5BD82B6C" w14:textId="77777777" w:rsidR="000332BA" w:rsidRDefault="008667D7">
            <w:pPr>
              <w:spacing w:beforeAutospacing="1" w:afterAutospacing="1"/>
              <w:jc w:val="right"/>
            </w:pPr>
            <w:r>
              <w:rPr>
                <w:color w:val="000000"/>
              </w:rPr>
              <w:t>17</w:t>
            </w:r>
          </w:p>
        </w:tc>
        <w:tc>
          <w:tcPr>
            <w:tcW w:w="0" w:type="auto"/>
            <w:vAlign w:val="bottom"/>
          </w:tcPr>
          <w:p w14:paraId="0F06C3F3" w14:textId="77777777" w:rsidR="000332BA" w:rsidRDefault="008667D7">
            <w:pPr>
              <w:spacing w:beforeAutospacing="1" w:afterAutospacing="1"/>
            </w:pPr>
            <w:r>
              <w:rPr>
                <w:color w:val="000000"/>
              </w:rPr>
              <w:t>Nelson First Time Homebuyers</w:t>
            </w:r>
          </w:p>
        </w:tc>
      </w:tr>
      <w:tr w:rsidR="000332BA" w14:paraId="07FC207B" w14:textId="77777777">
        <w:trPr>
          <w:cantSplit/>
        </w:trPr>
        <w:tc>
          <w:tcPr>
            <w:tcW w:w="0" w:type="auto"/>
            <w:vAlign w:val="bottom"/>
          </w:tcPr>
          <w:p w14:paraId="0FA36A1F" w14:textId="77777777" w:rsidR="000332BA" w:rsidRDefault="008667D7">
            <w:pPr>
              <w:spacing w:beforeAutospacing="1" w:afterAutospacing="1"/>
              <w:jc w:val="right"/>
            </w:pPr>
            <w:r>
              <w:rPr>
                <w:color w:val="000000"/>
              </w:rPr>
              <w:t>18</w:t>
            </w:r>
          </w:p>
        </w:tc>
        <w:tc>
          <w:tcPr>
            <w:tcW w:w="0" w:type="auto"/>
            <w:vAlign w:val="bottom"/>
          </w:tcPr>
          <w:p w14:paraId="0B2AE767" w14:textId="77777777" w:rsidR="000332BA" w:rsidRDefault="008667D7">
            <w:pPr>
              <w:spacing w:beforeAutospacing="1" w:afterAutospacing="1"/>
            </w:pPr>
            <w:r>
              <w:rPr>
                <w:color w:val="000000"/>
              </w:rPr>
              <w:t>Greene Homeowner Rehabilitation</w:t>
            </w:r>
          </w:p>
        </w:tc>
      </w:tr>
      <w:tr w:rsidR="000332BA" w14:paraId="4AA11B6F" w14:textId="77777777">
        <w:trPr>
          <w:cantSplit/>
        </w:trPr>
        <w:tc>
          <w:tcPr>
            <w:tcW w:w="0" w:type="auto"/>
            <w:vAlign w:val="bottom"/>
          </w:tcPr>
          <w:p w14:paraId="6E76BBCA" w14:textId="77777777" w:rsidR="000332BA" w:rsidRDefault="008667D7">
            <w:pPr>
              <w:spacing w:beforeAutospacing="1" w:afterAutospacing="1"/>
              <w:jc w:val="right"/>
            </w:pPr>
            <w:r>
              <w:rPr>
                <w:color w:val="000000"/>
              </w:rPr>
              <w:t>19</w:t>
            </w:r>
          </w:p>
        </w:tc>
        <w:tc>
          <w:tcPr>
            <w:tcW w:w="0" w:type="auto"/>
            <w:vAlign w:val="bottom"/>
          </w:tcPr>
          <w:p w14:paraId="5C0F1B8F" w14:textId="77777777" w:rsidR="000332BA" w:rsidRDefault="008667D7">
            <w:pPr>
              <w:spacing w:beforeAutospacing="1" w:afterAutospacing="1"/>
            </w:pPr>
            <w:r>
              <w:rPr>
                <w:color w:val="000000"/>
              </w:rPr>
              <w:t>Greene First-time Homebuyer</w:t>
            </w:r>
          </w:p>
        </w:tc>
      </w:tr>
      <w:tr w:rsidR="000332BA" w14:paraId="3219EA1E" w14:textId="77777777">
        <w:trPr>
          <w:cantSplit/>
        </w:trPr>
        <w:tc>
          <w:tcPr>
            <w:tcW w:w="0" w:type="auto"/>
            <w:vAlign w:val="bottom"/>
          </w:tcPr>
          <w:p w14:paraId="21A64D0A" w14:textId="77777777" w:rsidR="000332BA" w:rsidRDefault="008667D7">
            <w:pPr>
              <w:spacing w:beforeAutospacing="1" w:afterAutospacing="1"/>
              <w:jc w:val="right"/>
            </w:pPr>
            <w:r>
              <w:rPr>
                <w:color w:val="000000"/>
              </w:rPr>
              <w:t>20</w:t>
            </w:r>
          </w:p>
        </w:tc>
        <w:tc>
          <w:tcPr>
            <w:tcW w:w="0" w:type="auto"/>
            <w:vAlign w:val="bottom"/>
          </w:tcPr>
          <w:p w14:paraId="03E638B3" w14:textId="77777777" w:rsidR="000332BA" w:rsidRDefault="008667D7">
            <w:pPr>
              <w:spacing w:beforeAutospacing="1" w:afterAutospacing="1"/>
            </w:pPr>
            <w:r>
              <w:rPr>
                <w:color w:val="000000"/>
              </w:rPr>
              <w:t>HOME Administration PY20</w:t>
            </w:r>
          </w:p>
        </w:tc>
      </w:tr>
      <w:tr w:rsidR="000332BA" w14:paraId="760AEB8C" w14:textId="77777777">
        <w:trPr>
          <w:cantSplit/>
        </w:trPr>
        <w:tc>
          <w:tcPr>
            <w:tcW w:w="0" w:type="auto"/>
            <w:vAlign w:val="bottom"/>
          </w:tcPr>
          <w:p w14:paraId="2737587E" w14:textId="77777777" w:rsidR="000332BA" w:rsidRDefault="008667D7">
            <w:pPr>
              <w:spacing w:beforeAutospacing="1" w:afterAutospacing="1"/>
              <w:jc w:val="right"/>
            </w:pPr>
            <w:r>
              <w:rPr>
                <w:color w:val="000000"/>
              </w:rPr>
              <w:t>21</w:t>
            </w:r>
          </w:p>
        </w:tc>
        <w:tc>
          <w:tcPr>
            <w:tcW w:w="0" w:type="auto"/>
            <w:vAlign w:val="bottom"/>
          </w:tcPr>
          <w:p w14:paraId="114A9A37" w14:textId="77777777" w:rsidR="000332BA" w:rsidRDefault="008667D7">
            <w:pPr>
              <w:spacing w:beforeAutospacing="1" w:afterAutospacing="1"/>
            </w:pPr>
            <w:r>
              <w:rPr>
                <w:color w:val="000000"/>
              </w:rPr>
              <w:t>CV-Public Services Homeless</w:t>
            </w:r>
          </w:p>
        </w:tc>
      </w:tr>
      <w:tr w:rsidR="000332BA" w14:paraId="7FBDAA86" w14:textId="77777777">
        <w:trPr>
          <w:cantSplit/>
        </w:trPr>
        <w:tc>
          <w:tcPr>
            <w:tcW w:w="0" w:type="auto"/>
            <w:vAlign w:val="bottom"/>
          </w:tcPr>
          <w:p w14:paraId="1BFB4336" w14:textId="77777777" w:rsidR="000332BA" w:rsidRDefault="008667D7">
            <w:pPr>
              <w:spacing w:beforeAutospacing="1" w:afterAutospacing="1"/>
              <w:jc w:val="right"/>
            </w:pPr>
            <w:r>
              <w:rPr>
                <w:color w:val="000000"/>
              </w:rPr>
              <w:t>22</w:t>
            </w:r>
          </w:p>
        </w:tc>
        <w:tc>
          <w:tcPr>
            <w:tcW w:w="0" w:type="auto"/>
            <w:vAlign w:val="bottom"/>
          </w:tcPr>
          <w:p w14:paraId="114E3115" w14:textId="77777777" w:rsidR="000332BA" w:rsidRDefault="008667D7">
            <w:pPr>
              <w:spacing w:beforeAutospacing="1" w:afterAutospacing="1"/>
            </w:pPr>
            <w:r>
              <w:rPr>
                <w:color w:val="000000"/>
              </w:rPr>
              <w:t>CV-Economic Development</w:t>
            </w:r>
          </w:p>
        </w:tc>
      </w:tr>
      <w:tr w:rsidR="000332BA" w14:paraId="6D80EDF5" w14:textId="77777777">
        <w:trPr>
          <w:cantSplit/>
        </w:trPr>
        <w:tc>
          <w:tcPr>
            <w:tcW w:w="0" w:type="auto"/>
            <w:vAlign w:val="bottom"/>
          </w:tcPr>
          <w:p w14:paraId="2A43C3DA" w14:textId="77777777" w:rsidR="000332BA" w:rsidRDefault="008667D7">
            <w:pPr>
              <w:spacing w:beforeAutospacing="1" w:afterAutospacing="1"/>
              <w:jc w:val="right"/>
            </w:pPr>
            <w:r>
              <w:rPr>
                <w:color w:val="000000"/>
              </w:rPr>
              <w:t>23</w:t>
            </w:r>
          </w:p>
        </w:tc>
        <w:tc>
          <w:tcPr>
            <w:tcW w:w="0" w:type="auto"/>
            <w:vAlign w:val="bottom"/>
          </w:tcPr>
          <w:p w14:paraId="04BD4EB3" w14:textId="77777777" w:rsidR="000332BA" w:rsidRDefault="008667D7">
            <w:pPr>
              <w:spacing w:beforeAutospacing="1" w:afterAutospacing="1"/>
            </w:pPr>
            <w:r>
              <w:rPr>
                <w:color w:val="000000"/>
              </w:rPr>
              <w:t>CV-Admin and Planning</w:t>
            </w:r>
          </w:p>
        </w:tc>
      </w:tr>
      <w:tr w:rsidR="000332BA" w14:paraId="70C1313B" w14:textId="77777777">
        <w:trPr>
          <w:cantSplit/>
        </w:trPr>
        <w:tc>
          <w:tcPr>
            <w:tcW w:w="0" w:type="auto"/>
            <w:vAlign w:val="bottom"/>
          </w:tcPr>
          <w:p w14:paraId="0635D468" w14:textId="77777777" w:rsidR="000332BA" w:rsidRDefault="008667D7">
            <w:pPr>
              <w:spacing w:beforeAutospacing="1" w:afterAutospacing="1"/>
              <w:jc w:val="right"/>
            </w:pPr>
            <w:r>
              <w:rPr>
                <w:color w:val="000000"/>
              </w:rPr>
              <w:t>24</w:t>
            </w:r>
          </w:p>
        </w:tc>
        <w:tc>
          <w:tcPr>
            <w:tcW w:w="0" w:type="auto"/>
            <w:vAlign w:val="bottom"/>
          </w:tcPr>
          <w:p w14:paraId="5A224BC2" w14:textId="77777777" w:rsidR="000332BA" w:rsidRDefault="008667D7">
            <w:pPr>
              <w:spacing w:beforeAutospacing="1" w:afterAutospacing="1"/>
            </w:pPr>
            <w:r>
              <w:rPr>
                <w:color w:val="000000"/>
              </w:rPr>
              <w:t>CV-Public Services Community Health Worker</w:t>
            </w:r>
          </w:p>
        </w:tc>
      </w:tr>
      <w:tr w:rsidR="000332BA" w14:paraId="781CFC11" w14:textId="77777777">
        <w:trPr>
          <w:cantSplit/>
        </w:trPr>
        <w:tc>
          <w:tcPr>
            <w:tcW w:w="0" w:type="auto"/>
            <w:vAlign w:val="bottom"/>
          </w:tcPr>
          <w:p w14:paraId="3E8AA9E2" w14:textId="77777777" w:rsidR="000332BA" w:rsidRDefault="008667D7">
            <w:pPr>
              <w:spacing w:beforeAutospacing="1" w:afterAutospacing="1"/>
              <w:jc w:val="right"/>
            </w:pPr>
            <w:r>
              <w:rPr>
                <w:color w:val="000000"/>
              </w:rPr>
              <w:t>25</w:t>
            </w:r>
          </w:p>
        </w:tc>
        <w:tc>
          <w:tcPr>
            <w:tcW w:w="0" w:type="auto"/>
            <w:vAlign w:val="bottom"/>
          </w:tcPr>
          <w:p w14:paraId="68A409E8" w14:textId="77777777" w:rsidR="000332BA" w:rsidRDefault="008667D7">
            <w:pPr>
              <w:spacing w:beforeAutospacing="1" w:afterAutospacing="1"/>
            </w:pPr>
            <w:r>
              <w:rPr>
                <w:color w:val="000000"/>
              </w:rPr>
              <w:t>CHRA COVID Rental Relief</w:t>
            </w:r>
          </w:p>
        </w:tc>
      </w:tr>
      <w:tr w:rsidR="000332BA" w14:paraId="31021699" w14:textId="77777777">
        <w:trPr>
          <w:cantSplit/>
        </w:trPr>
        <w:tc>
          <w:tcPr>
            <w:tcW w:w="0" w:type="auto"/>
            <w:vAlign w:val="bottom"/>
          </w:tcPr>
          <w:p w14:paraId="0AFF22DF" w14:textId="77777777" w:rsidR="000332BA" w:rsidRDefault="008667D7">
            <w:pPr>
              <w:spacing w:beforeAutospacing="1" w:afterAutospacing="1"/>
              <w:jc w:val="right"/>
            </w:pPr>
            <w:r>
              <w:rPr>
                <w:color w:val="000000"/>
              </w:rPr>
              <w:t>26</w:t>
            </w:r>
          </w:p>
        </w:tc>
        <w:tc>
          <w:tcPr>
            <w:tcW w:w="0" w:type="auto"/>
            <w:vAlign w:val="bottom"/>
          </w:tcPr>
          <w:p w14:paraId="78E980E0" w14:textId="77777777" w:rsidR="000332BA" w:rsidRDefault="008667D7">
            <w:pPr>
              <w:spacing w:beforeAutospacing="1" w:afterAutospacing="1"/>
            </w:pPr>
            <w:r>
              <w:rPr>
                <w:color w:val="000000"/>
              </w:rPr>
              <w:t>CV-Habitat for Humanity COVID Response</w:t>
            </w:r>
          </w:p>
        </w:tc>
      </w:tr>
      <w:tr w:rsidR="000332BA" w14:paraId="0F7504DC" w14:textId="77777777">
        <w:trPr>
          <w:cantSplit/>
        </w:trPr>
        <w:tc>
          <w:tcPr>
            <w:tcW w:w="0" w:type="auto"/>
            <w:vAlign w:val="bottom"/>
          </w:tcPr>
          <w:p w14:paraId="3829C3EC" w14:textId="77777777" w:rsidR="000332BA" w:rsidRDefault="008667D7">
            <w:pPr>
              <w:spacing w:beforeAutospacing="1" w:afterAutospacing="1"/>
              <w:jc w:val="right"/>
            </w:pPr>
            <w:r>
              <w:rPr>
                <w:color w:val="000000"/>
              </w:rPr>
              <w:t>27</w:t>
            </w:r>
          </w:p>
        </w:tc>
        <w:tc>
          <w:tcPr>
            <w:tcW w:w="0" w:type="auto"/>
            <w:vAlign w:val="bottom"/>
          </w:tcPr>
          <w:p w14:paraId="354E147E" w14:textId="77777777" w:rsidR="000332BA" w:rsidRDefault="008667D7">
            <w:pPr>
              <w:spacing w:beforeAutospacing="1" w:afterAutospacing="1"/>
            </w:pPr>
            <w:r>
              <w:rPr>
                <w:color w:val="000000"/>
              </w:rPr>
              <w:t>CV-CRHA Eviction Diversion</w:t>
            </w:r>
          </w:p>
        </w:tc>
      </w:tr>
      <w:tr w:rsidR="000332BA" w14:paraId="7C6DCFDB" w14:textId="77777777">
        <w:trPr>
          <w:cantSplit/>
        </w:trPr>
        <w:tc>
          <w:tcPr>
            <w:tcW w:w="0" w:type="auto"/>
            <w:vAlign w:val="bottom"/>
          </w:tcPr>
          <w:p w14:paraId="174832A8" w14:textId="77777777" w:rsidR="000332BA" w:rsidRDefault="008667D7">
            <w:pPr>
              <w:spacing w:beforeAutospacing="1" w:afterAutospacing="1"/>
              <w:jc w:val="right"/>
            </w:pPr>
            <w:r>
              <w:rPr>
                <w:color w:val="000000"/>
              </w:rPr>
              <w:t>28</w:t>
            </w:r>
          </w:p>
        </w:tc>
        <w:tc>
          <w:tcPr>
            <w:tcW w:w="0" w:type="auto"/>
            <w:vAlign w:val="bottom"/>
          </w:tcPr>
          <w:p w14:paraId="47CC1C7D" w14:textId="77777777" w:rsidR="000332BA" w:rsidRDefault="008667D7">
            <w:pPr>
              <w:spacing w:beforeAutospacing="1" w:afterAutospacing="1"/>
            </w:pPr>
            <w:r>
              <w:rPr>
                <w:color w:val="000000"/>
              </w:rPr>
              <w:t>10th and Page Priority Neighborhood MC-03K</w:t>
            </w:r>
          </w:p>
        </w:tc>
      </w:tr>
    </w:tbl>
    <w:p w14:paraId="1BCC0CB5" w14:textId="77777777" w:rsidR="000332BA" w:rsidRDefault="008667D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14:paraId="7E1030E0" w14:textId="77777777" w:rsidR="000332BA" w:rsidRDefault="000332BA">
      <w:pPr>
        <w:spacing w:after="0" w:line="240" w:lineRule="auto"/>
        <w:rPr>
          <w:b/>
          <w:sz w:val="24"/>
          <w:szCs w:val="24"/>
        </w:rPr>
      </w:pPr>
    </w:p>
    <w:p w14:paraId="4E2FF942" w14:textId="77777777" w:rsidR="000332BA" w:rsidRDefault="008667D7">
      <w:pPr>
        <w:keepNext/>
        <w:widowControl w:val="0"/>
        <w:spacing w:line="204" w:lineRule="auto"/>
        <w:rPr>
          <w:b/>
          <w:sz w:val="24"/>
          <w:szCs w:val="24"/>
        </w:rPr>
      </w:pPr>
      <w:r>
        <w:rPr>
          <w:b/>
          <w:sz w:val="24"/>
          <w:szCs w:val="24"/>
        </w:rPr>
        <w:lastRenderedPageBreak/>
        <w:t>Describe the reasons for allocation priorities and any obstacles to addressing underserved needs</w:t>
      </w:r>
    </w:p>
    <w:p w14:paraId="217A4ACB" w14:textId="77777777" w:rsidR="000332BA" w:rsidRDefault="008667D7">
      <w:pPr>
        <w:keepNext/>
        <w:widowControl w:val="0"/>
        <w:spacing w:beforeAutospacing="1" w:afterAutospacing="1"/>
        <w:rPr>
          <w:rFonts w:cs="Arial"/>
          <w:szCs w:val="24"/>
        </w:rPr>
      </w:pPr>
      <w:r>
        <w:rPr>
          <w:rFonts w:cs="Arial"/>
        </w:rPr>
        <w:t>In the City of Charlottesville's CDBG program, the Public Service activities are entitled to 15% of the CDBG award allocation per the CDBG HUD guidelines. Charlottesville Administrative and Planning funds are budgeted at 20% cap of the entitlement award fu</w:t>
      </w:r>
      <w:r>
        <w:rPr>
          <w:rFonts w:cs="Arial"/>
        </w:rPr>
        <w:t>nds per CDBG HUD guidelines. Under Public Services 15% cap, TJACH's coordinated entry systems has been identified as the public service activity through the City's CDBG Taskforce, City Council, and Citizen Participation comment period.</w:t>
      </w:r>
    </w:p>
    <w:p w14:paraId="6B942436" w14:textId="77777777" w:rsidR="000332BA" w:rsidRDefault="000332BA">
      <w:pPr>
        <w:rPr>
          <w:rFonts w:cs="Arial"/>
        </w:rPr>
        <w:sectPr w:rsidR="000332BA">
          <w:pgSz w:w="12240" w:h="15840" w:code="1"/>
          <w:pgMar w:top="1440" w:right="1440" w:bottom="1440" w:left="1440" w:header="720" w:footer="720" w:gutter="0"/>
          <w:cols w:space="720"/>
          <w:docGrid w:linePitch="360"/>
        </w:sectPr>
      </w:pPr>
    </w:p>
    <w:p w14:paraId="2D3E1CFC" w14:textId="77777777" w:rsidR="000332BA" w:rsidRDefault="008667D7">
      <w:pPr>
        <w:pStyle w:val="Heading2"/>
        <w:rPr>
          <w:rFonts w:ascii="Calibri" w:hAnsi="Calibri"/>
          <w:i w:val="0"/>
        </w:rPr>
      </w:pPr>
      <w:r>
        <w:rPr>
          <w:rFonts w:ascii="Calibri" w:hAnsi="Calibri"/>
          <w:i w:val="0"/>
        </w:rPr>
        <w:lastRenderedPageBreak/>
        <w:t xml:space="preserve">AP-38 Project </w:t>
      </w:r>
      <w:r>
        <w:rPr>
          <w:rFonts w:ascii="Calibri" w:hAnsi="Calibri"/>
          <w:i w:val="0"/>
        </w:rPr>
        <w:t>Summary</w:t>
      </w:r>
    </w:p>
    <w:p w14:paraId="42EAC2A4" w14:textId="77777777" w:rsidR="000332BA" w:rsidRDefault="008667D7">
      <w:pPr>
        <w:keepNext/>
        <w:widowControl w:val="0"/>
        <w:rPr>
          <w:b/>
          <w:sz w:val="24"/>
          <w:szCs w:val="24"/>
        </w:rPr>
      </w:pPr>
      <w:r>
        <w:rPr>
          <w:b/>
          <w:sz w:val="24"/>
          <w:szCs w:val="24"/>
        </w:rPr>
        <w:t>Project Summary Information</w:t>
      </w:r>
    </w:p>
    <w:p w14:paraId="4339F847" w14:textId="77777777" w:rsidR="000332BA" w:rsidRDefault="000332BA">
      <w:pPr>
        <w:pStyle w:val="Heading2"/>
        <w:pageBreakBefore/>
        <w:rPr>
          <w:rFonts w:asciiTheme="minorHAnsi" w:hAnsiTheme="minorHAnsi"/>
          <w:i w:val="0"/>
        </w:rPr>
        <w:sectPr w:rsidR="000332BA">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176"/>
        <w:gridCol w:w="6734"/>
      </w:tblGrid>
      <w:tr w:rsidR="000332BA" w14:paraId="4CF39414" w14:textId="77777777">
        <w:trPr>
          <w:cantSplit/>
        </w:trPr>
        <w:tc>
          <w:tcPr>
            <w:tcW w:w="0" w:type="auto"/>
            <w:vMerge w:val="restart"/>
          </w:tcPr>
          <w:p w14:paraId="21F68872" w14:textId="77777777" w:rsidR="000332BA" w:rsidRDefault="008667D7">
            <w:r>
              <w:rPr>
                <w:b/>
              </w:rPr>
              <w:lastRenderedPageBreak/>
              <w:t>1</w:t>
            </w:r>
          </w:p>
        </w:tc>
        <w:tc>
          <w:tcPr>
            <w:tcW w:w="0" w:type="auto"/>
          </w:tcPr>
          <w:p w14:paraId="09DD504A" w14:textId="77777777" w:rsidR="000332BA" w:rsidRDefault="008667D7">
            <w:pPr>
              <w:keepNext/>
              <w:spacing w:before="100" w:after="0"/>
              <w:rPr>
                <w:b/>
              </w:rPr>
            </w:pPr>
            <w:r>
              <w:rPr>
                <w:b/>
              </w:rPr>
              <w:t>Project Name</w:t>
            </w:r>
          </w:p>
        </w:tc>
        <w:tc>
          <w:tcPr>
            <w:tcW w:w="0" w:type="auto"/>
          </w:tcPr>
          <w:p w14:paraId="0A5DD651" w14:textId="77777777" w:rsidR="000332BA" w:rsidRDefault="008667D7">
            <w:pPr>
              <w:spacing w:before="100" w:after="0"/>
            </w:pPr>
            <w:r>
              <w:rPr>
                <w:color w:val="000000"/>
              </w:rPr>
              <w:t>Charlottesville Homeowner Rehab</w:t>
            </w:r>
          </w:p>
        </w:tc>
      </w:tr>
      <w:tr w:rsidR="000332BA" w14:paraId="63908F4D" w14:textId="77777777">
        <w:trPr>
          <w:cantSplit/>
        </w:trPr>
        <w:tc>
          <w:tcPr>
            <w:tcW w:w="0" w:type="auto"/>
            <w:vMerge/>
          </w:tcPr>
          <w:p w14:paraId="37849503" w14:textId="77777777" w:rsidR="000332BA" w:rsidRDefault="000332BA"/>
        </w:tc>
        <w:tc>
          <w:tcPr>
            <w:tcW w:w="0" w:type="auto"/>
          </w:tcPr>
          <w:p w14:paraId="74557472" w14:textId="77777777" w:rsidR="000332BA" w:rsidRDefault="008667D7">
            <w:pPr>
              <w:keepNext/>
              <w:spacing w:before="100" w:after="0"/>
              <w:rPr>
                <w:b/>
              </w:rPr>
            </w:pPr>
            <w:r>
              <w:rPr>
                <w:b/>
              </w:rPr>
              <w:t>Target Area</w:t>
            </w:r>
          </w:p>
        </w:tc>
        <w:tc>
          <w:tcPr>
            <w:tcW w:w="0" w:type="auto"/>
          </w:tcPr>
          <w:p w14:paraId="0D6129E3" w14:textId="77777777" w:rsidR="000332BA" w:rsidRDefault="008667D7">
            <w:pPr>
              <w:spacing w:before="100" w:after="0"/>
            </w:pPr>
            <w:r>
              <w:rPr>
                <w:color w:val="000000"/>
              </w:rPr>
              <w:t>City of Charlottesville</w:t>
            </w:r>
            <w:r>
              <w:rPr>
                <w:color w:val="000000"/>
              </w:rPr>
              <w:br/>
              <w:t>Ridge</w:t>
            </w:r>
          </w:p>
        </w:tc>
      </w:tr>
      <w:tr w:rsidR="000332BA" w14:paraId="10D0494C" w14:textId="77777777">
        <w:trPr>
          <w:cantSplit/>
        </w:trPr>
        <w:tc>
          <w:tcPr>
            <w:tcW w:w="0" w:type="auto"/>
            <w:vMerge/>
          </w:tcPr>
          <w:p w14:paraId="3BD672C3" w14:textId="77777777" w:rsidR="000332BA" w:rsidRDefault="000332BA"/>
        </w:tc>
        <w:tc>
          <w:tcPr>
            <w:tcW w:w="0" w:type="auto"/>
          </w:tcPr>
          <w:p w14:paraId="2CFD6AFF" w14:textId="77777777" w:rsidR="000332BA" w:rsidRDefault="008667D7">
            <w:pPr>
              <w:keepNext/>
              <w:spacing w:before="100" w:after="0"/>
              <w:rPr>
                <w:b/>
              </w:rPr>
            </w:pPr>
            <w:r>
              <w:rPr>
                <w:b/>
              </w:rPr>
              <w:t>Goals Supported</w:t>
            </w:r>
          </w:p>
        </w:tc>
        <w:tc>
          <w:tcPr>
            <w:tcW w:w="0" w:type="auto"/>
          </w:tcPr>
          <w:p w14:paraId="10FE8F68" w14:textId="77777777" w:rsidR="000332BA" w:rsidRDefault="008667D7">
            <w:pPr>
              <w:spacing w:before="100" w:after="0"/>
            </w:pPr>
            <w:r>
              <w:rPr>
                <w:color w:val="000000"/>
              </w:rPr>
              <w:t>Preserve Existing Supply of Affordable Housing</w:t>
            </w:r>
          </w:p>
        </w:tc>
      </w:tr>
      <w:tr w:rsidR="000332BA" w14:paraId="7D2670EF" w14:textId="77777777">
        <w:trPr>
          <w:cantSplit/>
        </w:trPr>
        <w:tc>
          <w:tcPr>
            <w:tcW w:w="0" w:type="auto"/>
            <w:vMerge/>
          </w:tcPr>
          <w:p w14:paraId="2198AB26" w14:textId="77777777" w:rsidR="000332BA" w:rsidRDefault="000332BA"/>
        </w:tc>
        <w:tc>
          <w:tcPr>
            <w:tcW w:w="0" w:type="auto"/>
          </w:tcPr>
          <w:p w14:paraId="78EA8FAB" w14:textId="77777777" w:rsidR="000332BA" w:rsidRDefault="008667D7">
            <w:pPr>
              <w:keepNext/>
              <w:spacing w:before="100" w:after="0"/>
              <w:rPr>
                <w:b/>
              </w:rPr>
            </w:pPr>
            <w:r>
              <w:rPr>
                <w:b/>
              </w:rPr>
              <w:t>Needs Addressed</w:t>
            </w:r>
          </w:p>
        </w:tc>
        <w:tc>
          <w:tcPr>
            <w:tcW w:w="0" w:type="auto"/>
          </w:tcPr>
          <w:p w14:paraId="59967C2B" w14:textId="77777777" w:rsidR="000332BA" w:rsidRDefault="008667D7">
            <w:pPr>
              <w:spacing w:before="100" w:after="0"/>
            </w:pPr>
            <w:r>
              <w:rPr>
                <w:color w:val="000000"/>
              </w:rPr>
              <w:t>Affordable Housing</w:t>
            </w:r>
          </w:p>
        </w:tc>
      </w:tr>
      <w:tr w:rsidR="000332BA" w14:paraId="1DBD0D6D" w14:textId="77777777">
        <w:trPr>
          <w:cantSplit/>
        </w:trPr>
        <w:tc>
          <w:tcPr>
            <w:tcW w:w="0" w:type="auto"/>
            <w:vMerge/>
          </w:tcPr>
          <w:p w14:paraId="46C76F91" w14:textId="77777777" w:rsidR="000332BA" w:rsidRDefault="000332BA"/>
        </w:tc>
        <w:tc>
          <w:tcPr>
            <w:tcW w:w="0" w:type="auto"/>
          </w:tcPr>
          <w:p w14:paraId="6C0FF97F" w14:textId="77777777" w:rsidR="000332BA" w:rsidRDefault="008667D7">
            <w:pPr>
              <w:keepNext/>
              <w:spacing w:before="100" w:after="0"/>
              <w:rPr>
                <w:b/>
              </w:rPr>
            </w:pPr>
            <w:r>
              <w:rPr>
                <w:b/>
              </w:rPr>
              <w:t>Funding</w:t>
            </w:r>
          </w:p>
        </w:tc>
        <w:tc>
          <w:tcPr>
            <w:tcW w:w="0" w:type="auto"/>
          </w:tcPr>
          <w:p w14:paraId="3BE36596" w14:textId="77777777" w:rsidR="000332BA" w:rsidRDefault="008667D7">
            <w:pPr>
              <w:spacing w:before="100" w:after="0"/>
            </w:pPr>
            <w:r>
              <w:rPr>
                <w:color w:val="000000"/>
              </w:rPr>
              <w:t>CDBG: $78,538</w:t>
            </w:r>
            <w:r>
              <w:rPr>
                <w:color w:val="000000"/>
              </w:rPr>
              <w:br/>
              <w:t>HOME: $33,498</w:t>
            </w:r>
            <w:r>
              <w:rPr>
                <w:color w:val="000000"/>
              </w:rPr>
              <w:br/>
              <w:t>Public - local: $10,071</w:t>
            </w:r>
          </w:p>
        </w:tc>
      </w:tr>
      <w:tr w:rsidR="000332BA" w14:paraId="0DC897D1" w14:textId="77777777">
        <w:trPr>
          <w:cantSplit/>
        </w:trPr>
        <w:tc>
          <w:tcPr>
            <w:tcW w:w="0" w:type="auto"/>
            <w:vMerge/>
          </w:tcPr>
          <w:p w14:paraId="78B8D195" w14:textId="77777777" w:rsidR="000332BA" w:rsidRDefault="000332BA"/>
        </w:tc>
        <w:tc>
          <w:tcPr>
            <w:tcW w:w="0" w:type="auto"/>
          </w:tcPr>
          <w:p w14:paraId="654D29CD" w14:textId="77777777" w:rsidR="000332BA" w:rsidRDefault="008667D7">
            <w:pPr>
              <w:keepNext/>
              <w:spacing w:before="100" w:after="0"/>
              <w:rPr>
                <w:b/>
              </w:rPr>
            </w:pPr>
            <w:r>
              <w:rPr>
                <w:b/>
              </w:rPr>
              <w:t>Description</w:t>
            </w:r>
          </w:p>
        </w:tc>
        <w:tc>
          <w:tcPr>
            <w:tcW w:w="0" w:type="auto"/>
          </w:tcPr>
          <w:p w14:paraId="5C49943C" w14:textId="77777777" w:rsidR="000332BA" w:rsidRDefault="008667D7">
            <w:pPr>
              <w:spacing w:before="100" w:after="0"/>
            </w:pPr>
            <w:r>
              <w:rPr>
                <w:color w:val="000000"/>
              </w:rPr>
              <w:t xml:space="preserve"> </w:t>
            </w:r>
          </w:p>
        </w:tc>
      </w:tr>
      <w:tr w:rsidR="000332BA" w14:paraId="538F0BF4" w14:textId="77777777">
        <w:trPr>
          <w:cantSplit/>
        </w:trPr>
        <w:tc>
          <w:tcPr>
            <w:tcW w:w="0" w:type="auto"/>
            <w:vMerge/>
          </w:tcPr>
          <w:p w14:paraId="6374F47B" w14:textId="77777777" w:rsidR="000332BA" w:rsidRDefault="000332BA"/>
        </w:tc>
        <w:tc>
          <w:tcPr>
            <w:tcW w:w="0" w:type="auto"/>
          </w:tcPr>
          <w:p w14:paraId="18D3FE6F" w14:textId="77777777" w:rsidR="000332BA" w:rsidRDefault="008667D7">
            <w:pPr>
              <w:keepNext/>
              <w:spacing w:before="100" w:after="0"/>
              <w:rPr>
                <w:b/>
              </w:rPr>
            </w:pPr>
            <w:r>
              <w:rPr>
                <w:b/>
              </w:rPr>
              <w:t>Target Date</w:t>
            </w:r>
          </w:p>
        </w:tc>
        <w:tc>
          <w:tcPr>
            <w:tcW w:w="0" w:type="auto"/>
          </w:tcPr>
          <w:p w14:paraId="17D4A372" w14:textId="77777777" w:rsidR="000332BA" w:rsidRDefault="008667D7">
            <w:pPr>
              <w:spacing w:before="100" w:after="0"/>
            </w:pPr>
            <w:r>
              <w:rPr>
                <w:color w:val="000000"/>
              </w:rPr>
              <w:t>6/30/2021</w:t>
            </w:r>
          </w:p>
        </w:tc>
      </w:tr>
      <w:tr w:rsidR="000332BA" w14:paraId="0E341E62" w14:textId="77777777">
        <w:trPr>
          <w:cantSplit/>
        </w:trPr>
        <w:tc>
          <w:tcPr>
            <w:tcW w:w="0" w:type="auto"/>
            <w:vMerge/>
          </w:tcPr>
          <w:p w14:paraId="31CA6AAE" w14:textId="77777777" w:rsidR="000332BA" w:rsidRDefault="000332BA"/>
        </w:tc>
        <w:tc>
          <w:tcPr>
            <w:tcW w:w="0" w:type="auto"/>
          </w:tcPr>
          <w:p w14:paraId="3D6B6349"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BCCCBB3" w14:textId="77777777" w:rsidR="000332BA" w:rsidRDefault="008667D7">
            <w:pPr>
              <w:spacing w:before="100" w:after="0"/>
            </w:pPr>
            <w:r>
              <w:rPr>
                <w:color w:val="000000"/>
              </w:rPr>
              <w:t> 5 Homeowner housing rehab projects. </w:t>
            </w:r>
          </w:p>
          <w:p w14:paraId="5AAF663F" w14:textId="77777777" w:rsidR="000332BA" w:rsidRDefault="000332BA">
            <w:pPr>
              <w:spacing w:before="100" w:after="0"/>
            </w:pPr>
          </w:p>
          <w:p w14:paraId="15F25F06" w14:textId="77777777" w:rsidR="000332BA" w:rsidRDefault="008667D7">
            <w:pPr>
              <w:spacing w:before="100" w:after="0"/>
            </w:pPr>
            <w:r>
              <w:rPr>
                <w:color w:val="000000"/>
              </w:rPr>
              <w:t>On Octobr 22, 2020, the City received a corrected notice from HUD regarding the CDBG and HOME programs. HUD has discovered an error in the formula calculation for the two programs stemming from issues at HUD field off</w:t>
            </w:r>
            <w:r>
              <w:rPr>
                <w:color w:val="000000"/>
              </w:rPr>
              <w:t>ices in California. A correction to the entitlement award has been issues, resulting a decrease in the City's allocation, an amount representing 99.97% of the total CDBG and HOME grants for FY 2020. </w:t>
            </w:r>
          </w:p>
        </w:tc>
      </w:tr>
      <w:tr w:rsidR="000332BA" w14:paraId="71DAB0D7" w14:textId="77777777">
        <w:trPr>
          <w:cantSplit/>
        </w:trPr>
        <w:tc>
          <w:tcPr>
            <w:tcW w:w="0" w:type="auto"/>
            <w:vMerge/>
          </w:tcPr>
          <w:p w14:paraId="007E47BC" w14:textId="77777777" w:rsidR="000332BA" w:rsidRDefault="000332BA"/>
        </w:tc>
        <w:tc>
          <w:tcPr>
            <w:tcW w:w="0" w:type="auto"/>
          </w:tcPr>
          <w:p w14:paraId="07929845"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DE83F8C" w14:textId="77777777" w:rsidR="000332BA" w:rsidRDefault="008667D7">
            <w:pPr>
              <w:spacing w:before="100" w:after="0"/>
            </w:pPr>
            <w:r>
              <w:rPr>
                <w:color w:val="000000"/>
              </w:rPr>
              <w:t>Ridge Street Target neirghborhood</w:t>
            </w:r>
            <w:r>
              <w:rPr>
                <w:color w:val="000000"/>
              </w:rPr>
              <w:t> </w:t>
            </w:r>
          </w:p>
        </w:tc>
      </w:tr>
      <w:tr w:rsidR="000332BA" w14:paraId="729CD146" w14:textId="77777777">
        <w:trPr>
          <w:cantSplit/>
        </w:trPr>
        <w:tc>
          <w:tcPr>
            <w:tcW w:w="0" w:type="auto"/>
            <w:vMerge/>
          </w:tcPr>
          <w:p w14:paraId="6DBF1B88" w14:textId="77777777" w:rsidR="000332BA" w:rsidRDefault="000332BA"/>
        </w:tc>
        <w:tc>
          <w:tcPr>
            <w:tcW w:w="0" w:type="auto"/>
          </w:tcPr>
          <w:p w14:paraId="57901688"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4DBD4F6C" w14:textId="77777777" w:rsidR="000332BA" w:rsidRDefault="008667D7">
            <w:pPr>
              <w:spacing w:before="100" w:after="0"/>
            </w:pPr>
            <w:r>
              <w:rPr>
                <w:color w:val="000000"/>
              </w:rPr>
              <w:t>Albemarle Housing Improvement Program will conduct 5 Homeonwer housing rehab projects in the Ridge Street target neighborhood. </w:t>
            </w:r>
          </w:p>
        </w:tc>
      </w:tr>
      <w:tr w:rsidR="000332BA" w14:paraId="57E9FE86" w14:textId="77777777">
        <w:trPr>
          <w:cantSplit/>
        </w:trPr>
        <w:tc>
          <w:tcPr>
            <w:tcW w:w="0" w:type="auto"/>
            <w:vMerge w:val="restart"/>
          </w:tcPr>
          <w:p w14:paraId="051571FB" w14:textId="77777777" w:rsidR="000332BA" w:rsidRDefault="008667D7">
            <w:r>
              <w:rPr>
                <w:b/>
              </w:rPr>
              <w:t>2</w:t>
            </w:r>
          </w:p>
        </w:tc>
        <w:tc>
          <w:tcPr>
            <w:tcW w:w="0" w:type="auto"/>
          </w:tcPr>
          <w:p w14:paraId="22C24DED" w14:textId="77777777" w:rsidR="000332BA" w:rsidRDefault="008667D7">
            <w:pPr>
              <w:keepNext/>
              <w:spacing w:before="100" w:after="0"/>
              <w:rPr>
                <w:b/>
              </w:rPr>
            </w:pPr>
            <w:r>
              <w:rPr>
                <w:b/>
              </w:rPr>
              <w:t>Project Name</w:t>
            </w:r>
          </w:p>
        </w:tc>
        <w:tc>
          <w:tcPr>
            <w:tcW w:w="0" w:type="auto"/>
          </w:tcPr>
          <w:p w14:paraId="1334493A" w14:textId="77777777" w:rsidR="000332BA" w:rsidRDefault="008667D7">
            <w:pPr>
              <w:spacing w:before="100" w:after="0"/>
            </w:pPr>
            <w:r>
              <w:rPr>
                <w:color w:val="000000"/>
              </w:rPr>
              <w:t>TJACH Coordinated Entry System</w:t>
            </w:r>
          </w:p>
        </w:tc>
      </w:tr>
      <w:tr w:rsidR="000332BA" w14:paraId="5AAEDD50" w14:textId="77777777">
        <w:trPr>
          <w:cantSplit/>
        </w:trPr>
        <w:tc>
          <w:tcPr>
            <w:tcW w:w="0" w:type="auto"/>
            <w:vMerge/>
          </w:tcPr>
          <w:p w14:paraId="46D64D52" w14:textId="77777777" w:rsidR="000332BA" w:rsidRDefault="000332BA"/>
        </w:tc>
        <w:tc>
          <w:tcPr>
            <w:tcW w:w="0" w:type="auto"/>
          </w:tcPr>
          <w:p w14:paraId="2661192F" w14:textId="77777777" w:rsidR="000332BA" w:rsidRDefault="008667D7">
            <w:pPr>
              <w:keepNext/>
              <w:spacing w:before="100" w:after="0"/>
              <w:rPr>
                <w:b/>
              </w:rPr>
            </w:pPr>
            <w:r>
              <w:rPr>
                <w:b/>
              </w:rPr>
              <w:t>Target Area</w:t>
            </w:r>
          </w:p>
        </w:tc>
        <w:tc>
          <w:tcPr>
            <w:tcW w:w="0" w:type="auto"/>
          </w:tcPr>
          <w:p w14:paraId="760FE41B" w14:textId="77777777" w:rsidR="000332BA" w:rsidRDefault="008667D7">
            <w:pPr>
              <w:spacing w:before="100" w:after="0"/>
            </w:pPr>
            <w:r>
              <w:rPr>
                <w:color w:val="000000"/>
              </w:rPr>
              <w:t>City of Charlottesville</w:t>
            </w:r>
          </w:p>
        </w:tc>
      </w:tr>
      <w:tr w:rsidR="000332BA" w14:paraId="63C87887" w14:textId="77777777">
        <w:trPr>
          <w:cantSplit/>
        </w:trPr>
        <w:tc>
          <w:tcPr>
            <w:tcW w:w="0" w:type="auto"/>
            <w:vMerge/>
          </w:tcPr>
          <w:p w14:paraId="016D297F" w14:textId="77777777" w:rsidR="000332BA" w:rsidRDefault="000332BA"/>
        </w:tc>
        <w:tc>
          <w:tcPr>
            <w:tcW w:w="0" w:type="auto"/>
          </w:tcPr>
          <w:p w14:paraId="53DDA209" w14:textId="77777777" w:rsidR="000332BA" w:rsidRDefault="008667D7">
            <w:pPr>
              <w:keepNext/>
              <w:spacing w:before="100" w:after="0"/>
              <w:rPr>
                <w:b/>
              </w:rPr>
            </w:pPr>
            <w:r>
              <w:rPr>
                <w:b/>
              </w:rPr>
              <w:t>Goals Supported</w:t>
            </w:r>
          </w:p>
        </w:tc>
        <w:tc>
          <w:tcPr>
            <w:tcW w:w="0" w:type="auto"/>
          </w:tcPr>
          <w:p w14:paraId="789E163F" w14:textId="77777777" w:rsidR="000332BA" w:rsidRDefault="008667D7">
            <w:pPr>
              <w:spacing w:before="100" w:after="0"/>
            </w:pPr>
            <w:r>
              <w:rPr>
                <w:color w:val="000000"/>
              </w:rPr>
              <w:t>Support Homeless and Transition to Independence</w:t>
            </w:r>
          </w:p>
        </w:tc>
      </w:tr>
      <w:tr w:rsidR="000332BA" w14:paraId="187F922D" w14:textId="77777777">
        <w:trPr>
          <w:cantSplit/>
        </w:trPr>
        <w:tc>
          <w:tcPr>
            <w:tcW w:w="0" w:type="auto"/>
            <w:vMerge/>
          </w:tcPr>
          <w:p w14:paraId="1CC4C6CF" w14:textId="77777777" w:rsidR="000332BA" w:rsidRDefault="000332BA"/>
        </w:tc>
        <w:tc>
          <w:tcPr>
            <w:tcW w:w="0" w:type="auto"/>
          </w:tcPr>
          <w:p w14:paraId="440BBF07" w14:textId="77777777" w:rsidR="000332BA" w:rsidRDefault="008667D7">
            <w:pPr>
              <w:keepNext/>
              <w:spacing w:before="100" w:after="0"/>
              <w:rPr>
                <w:b/>
              </w:rPr>
            </w:pPr>
            <w:r>
              <w:rPr>
                <w:b/>
              </w:rPr>
              <w:t>Needs Addressed</w:t>
            </w:r>
          </w:p>
        </w:tc>
        <w:tc>
          <w:tcPr>
            <w:tcW w:w="0" w:type="auto"/>
          </w:tcPr>
          <w:p w14:paraId="11AC427E" w14:textId="77777777" w:rsidR="000332BA" w:rsidRDefault="008667D7">
            <w:pPr>
              <w:spacing w:before="100" w:after="0"/>
            </w:pPr>
            <w:r>
              <w:rPr>
                <w:color w:val="000000"/>
              </w:rPr>
              <w:t>Homelessness and Risk of Homelessness</w:t>
            </w:r>
          </w:p>
        </w:tc>
      </w:tr>
      <w:tr w:rsidR="000332BA" w14:paraId="7D9BD156" w14:textId="77777777">
        <w:trPr>
          <w:cantSplit/>
        </w:trPr>
        <w:tc>
          <w:tcPr>
            <w:tcW w:w="0" w:type="auto"/>
            <w:vMerge/>
          </w:tcPr>
          <w:p w14:paraId="711776E0" w14:textId="77777777" w:rsidR="000332BA" w:rsidRDefault="000332BA"/>
        </w:tc>
        <w:tc>
          <w:tcPr>
            <w:tcW w:w="0" w:type="auto"/>
          </w:tcPr>
          <w:p w14:paraId="2C3867DC" w14:textId="77777777" w:rsidR="000332BA" w:rsidRDefault="008667D7">
            <w:pPr>
              <w:keepNext/>
              <w:spacing w:before="100" w:after="0"/>
              <w:rPr>
                <w:b/>
              </w:rPr>
            </w:pPr>
            <w:r>
              <w:rPr>
                <w:b/>
              </w:rPr>
              <w:t>Funding</w:t>
            </w:r>
          </w:p>
        </w:tc>
        <w:tc>
          <w:tcPr>
            <w:tcW w:w="0" w:type="auto"/>
          </w:tcPr>
          <w:p w14:paraId="0AF53FC3" w14:textId="77777777" w:rsidR="000332BA" w:rsidRDefault="008667D7">
            <w:pPr>
              <w:spacing w:before="100" w:after="0"/>
            </w:pPr>
            <w:r>
              <w:rPr>
                <w:color w:val="000000"/>
              </w:rPr>
              <w:t>CDBG: $53,346</w:t>
            </w:r>
          </w:p>
        </w:tc>
      </w:tr>
      <w:tr w:rsidR="000332BA" w14:paraId="28CF47AF" w14:textId="77777777">
        <w:trPr>
          <w:cantSplit/>
        </w:trPr>
        <w:tc>
          <w:tcPr>
            <w:tcW w:w="0" w:type="auto"/>
            <w:vMerge/>
          </w:tcPr>
          <w:p w14:paraId="5DBAC49B" w14:textId="77777777" w:rsidR="000332BA" w:rsidRDefault="000332BA"/>
        </w:tc>
        <w:tc>
          <w:tcPr>
            <w:tcW w:w="0" w:type="auto"/>
          </w:tcPr>
          <w:p w14:paraId="61154B98" w14:textId="77777777" w:rsidR="000332BA" w:rsidRDefault="008667D7">
            <w:pPr>
              <w:keepNext/>
              <w:spacing w:before="100" w:after="0"/>
              <w:rPr>
                <w:b/>
              </w:rPr>
            </w:pPr>
            <w:r>
              <w:rPr>
                <w:b/>
              </w:rPr>
              <w:t>Description</w:t>
            </w:r>
          </w:p>
        </w:tc>
        <w:tc>
          <w:tcPr>
            <w:tcW w:w="0" w:type="auto"/>
          </w:tcPr>
          <w:p w14:paraId="0901E588" w14:textId="77777777" w:rsidR="000332BA" w:rsidRDefault="008667D7">
            <w:pPr>
              <w:spacing w:before="100" w:after="0"/>
            </w:pPr>
            <w:r>
              <w:rPr>
                <w:color w:val="000000"/>
              </w:rPr>
              <w:t>TJACH will assist a minimum of 41 Homeless people</w:t>
            </w:r>
          </w:p>
        </w:tc>
      </w:tr>
      <w:tr w:rsidR="000332BA" w14:paraId="52FE7B10" w14:textId="77777777">
        <w:trPr>
          <w:cantSplit/>
        </w:trPr>
        <w:tc>
          <w:tcPr>
            <w:tcW w:w="0" w:type="auto"/>
            <w:vMerge/>
          </w:tcPr>
          <w:p w14:paraId="32FDBDAC" w14:textId="77777777" w:rsidR="000332BA" w:rsidRDefault="000332BA"/>
        </w:tc>
        <w:tc>
          <w:tcPr>
            <w:tcW w:w="0" w:type="auto"/>
          </w:tcPr>
          <w:p w14:paraId="4B6232B2" w14:textId="77777777" w:rsidR="000332BA" w:rsidRDefault="008667D7">
            <w:pPr>
              <w:keepNext/>
              <w:spacing w:before="100" w:after="0"/>
              <w:rPr>
                <w:b/>
              </w:rPr>
            </w:pPr>
            <w:r>
              <w:rPr>
                <w:b/>
              </w:rPr>
              <w:t>Target Date</w:t>
            </w:r>
          </w:p>
        </w:tc>
        <w:tc>
          <w:tcPr>
            <w:tcW w:w="0" w:type="auto"/>
          </w:tcPr>
          <w:p w14:paraId="113FADE2" w14:textId="77777777" w:rsidR="000332BA" w:rsidRDefault="008667D7">
            <w:pPr>
              <w:spacing w:before="100" w:after="0"/>
            </w:pPr>
            <w:r>
              <w:rPr>
                <w:color w:val="000000"/>
              </w:rPr>
              <w:t>6/30/2021</w:t>
            </w:r>
          </w:p>
        </w:tc>
      </w:tr>
      <w:tr w:rsidR="000332BA" w14:paraId="13B49EF8" w14:textId="77777777">
        <w:trPr>
          <w:cantSplit/>
        </w:trPr>
        <w:tc>
          <w:tcPr>
            <w:tcW w:w="0" w:type="auto"/>
            <w:vMerge/>
          </w:tcPr>
          <w:p w14:paraId="07C3E4FD" w14:textId="77777777" w:rsidR="000332BA" w:rsidRDefault="000332BA"/>
        </w:tc>
        <w:tc>
          <w:tcPr>
            <w:tcW w:w="0" w:type="auto"/>
          </w:tcPr>
          <w:p w14:paraId="01347F07"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5F9DD19" w14:textId="77777777" w:rsidR="000332BA" w:rsidRDefault="008667D7">
            <w:pPr>
              <w:spacing w:before="100" w:after="0"/>
            </w:pPr>
            <w:r>
              <w:rPr>
                <w:color w:val="000000"/>
              </w:rPr>
              <w:t>TJACH will have increased capacity to manage a coordinated entry system for public homeless services which will benefit homeless persons. </w:t>
            </w:r>
          </w:p>
          <w:p w14:paraId="6DA3F2B4" w14:textId="77777777" w:rsidR="000332BA" w:rsidRDefault="008667D7">
            <w:pPr>
              <w:spacing w:before="100" w:after="0"/>
            </w:pPr>
            <w:r>
              <w:rPr>
                <w:color w:val="000000"/>
              </w:rPr>
              <w:t> </w:t>
            </w:r>
          </w:p>
          <w:p w14:paraId="45A2DAE7" w14:textId="77777777" w:rsidR="000332BA" w:rsidRDefault="008667D7">
            <w:pPr>
              <w:spacing w:before="100" w:after="0"/>
            </w:pPr>
            <w:r>
              <w:rPr>
                <w:color w:val="000000"/>
              </w:rPr>
              <w:t>On Octobr 22, 2020, the City received a corrected notice from HUD regarding the CDBG and HOME programs. HUD has dis</w:t>
            </w:r>
            <w:r>
              <w:rPr>
                <w:color w:val="000000"/>
              </w:rPr>
              <w:t>covered an error in the formula calculation for the two programs stemming from issues at HUD field offices in California. A correction to the entitlement award has been issues, resulting a decrease in the City's allocation, an amount representing 99.97% of</w:t>
            </w:r>
            <w:r>
              <w:rPr>
                <w:color w:val="000000"/>
              </w:rPr>
              <w:t xml:space="preserve"> the total CDBG and HOME grants for FY 2020. </w:t>
            </w:r>
          </w:p>
        </w:tc>
      </w:tr>
      <w:tr w:rsidR="000332BA" w14:paraId="75E6CEF1" w14:textId="77777777">
        <w:trPr>
          <w:cantSplit/>
        </w:trPr>
        <w:tc>
          <w:tcPr>
            <w:tcW w:w="0" w:type="auto"/>
            <w:vMerge/>
          </w:tcPr>
          <w:p w14:paraId="13435BC6" w14:textId="77777777" w:rsidR="000332BA" w:rsidRDefault="000332BA"/>
        </w:tc>
        <w:tc>
          <w:tcPr>
            <w:tcW w:w="0" w:type="auto"/>
          </w:tcPr>
          <w:p w14:paraId="1A247FF1"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54CFF32" w14:textId="77777777" w:rsidR="000332BA" w:rsidRDefault="008667D7">
            <w:pPr>
              <w:spacing w:before="100" w:after="0"/>
            </w:pPr>
            <w:r>
              <w:rPr>
                <w:color w:val="000000"/>
              </w:rPr>
              <w:t>City of Charlottesville </w:t>
            </w:r>
          </w:p>
        </w:tc>
      </w:tr>
      <w:tr w:rsidR="000332BA" w14:paraId="6CA2C879" w14:textId="77777777">
        <w:trPr>
          <w:cantSplit/>
        </w:trPr>
        <w:tc>
          <w:tcPr>
            <w:tcW w:w="0" w:type="auto"/>
            <w:vMerge/>
          </w:tcPr>
          <w:p w14:paraId="329DF314" w14:textId="77777777" w:rsidR="000332BA" w:rsidRDefault="000332BA"/>
        </w:tc>
        <w:tc>
          <w:tcPr>
            <w:tcW w:w="0" w:type="auto"/>
          </w:tcPr>
          <w:p w14:paraId="70832619"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72597322" w14:textId="77777777" w:rsidR="000332BA" w:rsidRDefault="008667D7">
            <w:pPr>
              <w:spacing w:before="100" w:after="0"/>
            </w:pPr>
            <w:r>
              <w:rPr>
                <w:color w:val="000000"/>
              </w:rPr>
              <w:t>TJACH's Coordinated Entry System position will provide public homeless services for 41 homeless people (minimum), low to moderate income peop</w:t>
            </w:r>
            <w:r>
              <w:rPr>
                <w:color w:val="000000"/>
              </w:rPr>
              <w:t>le. The City of Charlottesville has identified TJACH's Coordinated Entry System's position as the public service qualifying project for the CDBG program. TJACH's Coordinated Entry System will be receiving funds under the CDBG 15% public services cap of ent</w:t>
            </w:r>
            <w:r>
              <w:rPr>
                <w:color w:val="000000"/>
              </w:rPr>
              <w:t>itlement funds. See City of Charlottesville Budget under the unique grantee apendicees for more details of an outlined budget breakdown. </w:t>
            </w:r>
          </w:p>
        </w:tc>
      </w:tr>
      <w:tr w:rsidR="000332BA" w14:paraId="5A0E9012" w14:textId="77777777">
        <w:trPr>
          <w:cantSplit/>
        </w:trPr>
        <w:tc>
          <w:tcPr>
            <w:tcW w:w="0" w:type="auto"/>
            <w:vMerge w:val="restart"/>
          </w:tcPr>
          <w:p w14:paraId="3BF1C42A" w14:textId="77777777" w:rsidR="000332BA" w:rsidRDefault="008667D7">
            <w:r>
              <w:rPr>
                <w:b/>
              </w:rPr>
              <w:t>3</w:t>
            </w:r>
          </w:p>
        </w:tc>
        <w:tc>
          <w:tcPr>
            <w:tcW w:w="0" w:type="auto"/>
          </w:tcPr>
          <w:p w14:paraId="44FF62FD" w14:textId="77777777" w:rsidR="000332BA" w:rsidRDefault="008667D7">
            <w:pPr>
              <w:keepNext/>
              <w:spacing w:before="100" w:after="0"/>
              <w:rPr>
                <w:b/>
              </w:rPr>
            </w:pPr>
            <w:r>
              <w:rPr>
                <w:b/>
              </w:rPr>
              <w:t>Project Name</w:t>
            </w:r>
          </w:p>
        </w:tc>
        <w:tc>
          <w:tcPr>
            <w:tcW w:w="0" w:type="auto"/>
          </w:tcPr>
          <w:p w14:paraId="148554B0" w14:textId="77777777" w:rsidR="000332BA" w:rsidRDefault="008667D7">
            <w:pPr>
              <w:spacing w:before="100" w:after="0"/>
            </w:pPr>
            <w:r>
              <w:rPr>
                <w:color w:val="000000"/>
              </w:rPr>
              <w:t>Ridge Street Priority Neighborhood</w:t>
            </w:r>
          </w:p>
        </w:tc>
      </w:tr>
      <w:tr w:rsidR="000332BA" w14:paraId="0DD9FFF3" w14:textId="77777777">
        <w:trPr>
          <w:cantSplit/>
        </w:trPr>
        <w:tc>
          <w:tcPr>
            <w:tcW w:w="0" w:type="auto"/>
            <w:vMerge/>
          </w:tcPr>
          <w:p w14:paraId="7BB9DBDA" w14:textId="77777777" w:rsidR="000332BA" w:rsidRDefault="000332BA"/>
        </w:tc>
        <w:tc>
          <w:tcPr>
            <w:tcW w:w="0" w:type="auto"/>
          </w:tcPr>
          <w:p w14:paraId="243427D1" w14:textId="77777777" w:rsidR="000332BA" w:rsidRDefault="008667D7">
            <w:pPr>
              <w:keepNext/>
              <w:spacing w:before="100" w:after="0"/>
              <w:rPr>
                <w:b/>
              </w:rPr>
            </w:pPr>
            <w:r>
              <w:rPr>
                <w:b/>
              </w:rPr>
              <w:t>Target Area</w:t>
            </w:r>
          </w:p>
        </w:tc>
        <w:tc>
          <w:tcPr>
            <w:tcW w:w="0" w:type="auto"/>
          </w:tcPr>
          <w:p w14:paraId="7FE84CDF" w14:textId="77777777" w:rsidR="000332BA" w:rsidRDefault="008667D7">
            <w:pPr>
              <w:spacing w:before="100" w:after="0"/>
            </w:pPr>
            <w:r>
              <w:rPr>
                <w:color w:val="000000"/>
              </w:rPr>
              <w:t>City of Charlottesville</w:t>
            </w:r>
            <w:r>
              <w:rPr>
                <w:color w:val="000000"/>
              </w:rPr>
              <w:br/>
              <w:t>Ridge</w:t>
            </w:r>
          </w:p>
        </w:tc>
      </w:tr>
      <w:tr w:rsidR="000332BA" w14:paraId="564818F4" w14:textId="77777777">
        <w:trPr>
          <w:cantSplit/>
        </w:trPr>
        <w:tc>
          <w:tcPr>
            <w:tcW w:w="0" w:type="auto"/>
            <w:vMerge/>
          </w:tcPr>
          <w:p w14:paraId="7F3CC758" w14:textId="77777777" w:rsidR="000332BA" w:rsidRDefault="000332BA"/>
        </w:tc>
        <w:tc>
          <w:tcPr>
            <w:tcW w:w="0" w:type="auto"/>
          </w:tcPr>
          <w:p w14:paraId="59B87267" w14:textId="77777777" w:rsidR="000332BA" w:rsidRDefault="008667D7">
            <w:pPr>
              <w:keepNext/>
              <w:spacing w:before="100" w:after="0"/>
              <w:rPr>
                <w:b/>
              </w:rPr>
            </w:pPr>
            <w:r>
              <w:rPr>
                <w:b/>
              </w:rPr>
              <w:t xml:space="preserve">Goals </w:t>
            </w:r>
            <w:r>
              <w:rPr>
                <w:b/>
              </w:rPr>
              <w:t>Supported</w:t>
            </w:r>
          </w:p>
        </w:tc>
        <w:tc>
          <w:tcPr>
            <w:tcW w:w="0" w:type="auto"/>
          </w:tcPr>
          <w:p w14:paraId="1409C7F1" w14:textId="77777777" w:rsidR="000332BA" w:rsidRDefault="008667D7">
            <w:pPr>
              <w:spacing w:before="100" w:after="0"/>
            </w:pPr>
            <w:r>
              <w:rPr>
                <w:color w:val="000000"/>
              </w:rPr>
              <w:t>Enhance &amp; Improve Access to Neighborhood Amenities</w:t>
            </w:r>
          </w:p>
        </w:tc>
      </w:tr>
      <w:tr w:rsidR="000332BA" w14:paraId="31178349" w14:textId="77777777">
        <w:trPr>
          <w:cantSplit/>
        </w:trPr>
        <w:tc>
          <w:tcPr>
            <w:tcW w:w="0" w:type="auto"/>
            <w:vMerge/>
          </w:tcPr>
          <w:p w14:paraId="26F22F85" w14:textId="77777777" w:rsidR="000332BA" w:rsidRDefault="000332BA"/>
        </w:tc>
        <w:tc>
          <w:tcPr>
            <w:tcW w:w="0" w:type="auto"/>
          </w:tcPr>
          <w:p w14:paraId="3415C3DB" w14:textId="77777777" w:rsidR="000332BA" w:rsidRDefault="008667D7">
            <w:pPr>
              <w:keepNext/>
              <w:spacing w:before="100" w:after="0"/>
              <w:rPr>
                <w:b/>
              </w:rPr>
            </w:pPr>
            <w:r>
              <w:rPr>
                <w:b/>
              </w:rPr>
              <w:t>Needs Addressed</w:t>
            </w:r>
          </w:p>
        </w:tc>
        <w:tc>
          <w:tcPr>
            <w:tcW w:w="0" w:type="auto"/>
          </w:tcPr>
          <w:p w14:paraId="4207676C" w14:textId="77777777" w:rsidR="000332BA" w:rsidRDefault="008667D7">
            <w:pPr>
              <w:spacing w:before="100" w:after="0"/>
            </w:pPr>
            <w:r>
              <w:rPr>
                <w:color w:val="000000"/>
              </w:rPr>
              <w:t>Infrastructure Improvmts/Accessible Nbhd Amenities</w:t>
            </w:r>
          </w:p>
        </w:tc>
      </w:tr>
      <w:tr w:rsidR="000332BA" w14:paraId="39987F1E" w14:textId="77777777">
        <w:trPr>
          <w:cantSplit/>
        </w:trPr>
        <w:tc>
          <w:tcPr>
            <w:tcW w:w="0" w:type="auto"/>
            <w:vMerge/>
          </w:tcPr>
          <w:p w14:paraId="6E145452" w14:textId="77777777" w:rsidR="000332BA" w:rsidRDefault="000332BA"/>
        </w:tc>
        <w:tc>
          <w:tcPr>
            <w:tcW w:w="0" w:type="auto"/>
          </w:tcPr>
          <w:p w14:paraId="1CF3AE99" w14:textId="77777777" w:rsidR="000332BA" w:rsidRDefault="008667D7">
            <w:pPr>
              <w:keepNext/>
              <w:spacing w:before="100" w:after="0"/>
              <w:rPr>
                <w:b/>
              </w:rPr>
            </w:pPr>
            <w:r>
              <w:rPr>
                <w:b/>
              </w:rPr>
              <w:t>Funding</w:t>
            </w:r>
          </w:p>
        </w:tc>
        <w:tc>
          <w:tcPr>
            <w:tcW w:w="0" w:type="auto"/>
          </w:tcPr>
          <w:p w14:paraId="4B7DF122" w14:textId="77777777" w:rsidR="000332BA" w:rsidRDefault="008667D7">
            <w:pPr>
              <w:spacing w:before="100" w:after="0"/>
            </w:pPr>
            <w:r>
              <w:rPr>
                <w:color w:val="000000"/>
              </w:rPr>
              <w:t>CDBG: $85,830</w:t>
            </w:r>
          </w:p>
        </w:tc>
      </w:tr>
      <w:tr w:rsidR="000332BA" w14:paraId="11000556" w14:textId="77777777">
        <w:trPr>
          <w:cantSplit/>
        </w:trPr>
        <w:tc>
          <w:tcPr>
            <w:tcW w:w="0" w:type="auto"/>
            <w:vMerge/>
          </w:tcPr>
          <w:p w14:paraId="2A516C9B" w14:textId="77777777" w:rsidR="000332BA" w:rsidRDefault="000332BA"/>
        </w:tc>
        <w:tc>
          <w:tcPr>
            <w:tcW w:w="0" w:type="auto"/>
          </w:tcPr>
          <w:p w14:paraId="10C02D76" w14:textId="77777777" w:rsidR="000332BA" w:rsidRDefault="008667D7">
            <w:pPr>
              <w:keepNext/>
              <w:spacing w:before="100" w:after="0"/>
              <w:rPr>
                <w:b/>
              </w:rPr>
            </w:pPr>
            <w:r>
              <w:rPr>
                <w:b/>
              </w:rPr>
              <w:t>Description</w:t>
            </w:r>
          </w:p>
        </w:tc>
        <w:tc>
          <w:tcPr>
            <w:tcW w:w="0" w:type="auto"/>
          </w:tcPr>
          <w:p w14:paraId="379CAF5B" w14:textId="77777777" w:rsidR="000332BA" w:rsidRDefault="008667D7">
            <w:pPr>
              <w:spacing w:before="100" w:after="0"/>
            </w:pPr>
            <w:r>
              <w:rPr>
                <w:color w:val="000000"/>
              </w:rPr>
              <w:t>Ridge has been named the FY 20-21 Priority Neighborhood.  Projects will focus on neighborhood improvement projects within low to moderate income eligible areas in the Ridge neighborhood</w:t>
            </w:r>
          </w:p>
        </w:tc>
      </w:tr>
      <w:tr w:rsidR="000332BA" w14:paraId="60F03471" w14:textId="77777777">
        <w:trPr>
          <w:cantSplit/>
        </w:trPr>
        <w:tc>
          <w:tcPr>
            <w:tcW w:w="0" w:type="auto"/>
            <w:vMerge/>
          </w:tcPr>
          <w:p w14:paraId="48D96E76" w14:textId="77777777" w:rsidR="000332BA" w:rsidRDefault="000332BA"/>
        </w:tc>
        <w:tc>
          <w:tcPr>
            <w:tcW w:w="0" w:type="auto"/>
          </w:tcPr>
          <w:p w14:paraId="586F83E0" w14:textId="77777777" w:rsidR="000332BA" w:rsidRDefault="008667D7">
            <w:pPr>
              <w:keepNext/>
              <w:spacing w:before="100" w:after="0"/>
              <w:rPr>
                <w:b/>
              </w:rPr>
            </w:pPr>
            <w:r>
              <w:rPr>
                <w:b/>
              </w:rPr>
              <w:t>Target Date</w:t>
            </w:r>
          </w:p>
        </w:tc>
        <w:tc>
          <w:tcPr>
            <w:tcW w:w="0" w:type="auto"/>
          </w:tcPr>
          <w:p w14:paraId="49230E81" w14:textId="77777777" w:rsidR="000332BA" w:rsidRDefault="008667D7">
            <w:pPr>
              <w:spacing w:before="100" w:after="0"/>
            </w:pPr>
            <w:r>
              <w:rPr>
                <w:color w:val="000000"/>
              </w:rPr>
              <w:t>6/30/2021</w:t>
            </w:r>
          </w:p>
        </w:tc>
      </w:tr>
      <w:tr w:rsidR="000332BA" w14:paraId="15E908F3" w14:textId="77777777">
        <w:trPr>
          <w:cantSplit/>
        </w:trPr>
        <w:tc>
          <w:tcPr>
            <w:tcW w:w="0" w:type="auto"/>
            <w:vMerge/>
          </w:tcPr>
          <w:p w14:paraId="7A18BB1F" w14:textId="77777777" w:rsidR="000332BA" w:rsidRDefault="000332BA"/>
        </w:tc>
        <w:tc>
          <w:tcPr>
            <w:tcW w:w="0" w:type="auto"/>
          </w:tcPr>
          <w:p w14:paraId="21CF9FEE" w14:textId="77777777" w:rsidR="000332BA" w:rsidRDefault="008667D7">
            <w:pPr>
              <w:keepNext/>
              <w:spacing w:before="100" w:after="0"/>
              <w:rPr>
                <w:rFonts w:asciiTheme="minorHAnsi" w:hAnsiTheme="minorHAnsi"/>
                <w:b/>
              </w:rPr>
            </w:pPr>
            <w:r>
              <w:rPr>
                <w:rStyle w:val="Strong"/>
                <w:rFonts w:asciiTheme="minorHAnsi" w:hAnsiTheme="minorHAnsi"/>
              </w:rPr>
              <w:t xml:space="preserve">Estimate the number and type of </w:t>
            </w:r>
            <w:r>
              <w:rPr>
                <w:rStyle w:val="Strong"/>
                <w:rFonts w:asciiTheme="minorHAnsi" w:hAnsiTheme="minorHAnsi"/>
              </w:rPr>
              <w:t>families that will benefit from the proposed activities</w:t>
            </w:r>
          </w:p>
        </w:tc>
        <w:tc>
          <w:tcPr>
            <w:tcW w:w="0" w:type="auto"/>
          </w:tcPr>
          <w:p w14:paraId="3537371E" w14:textId="77777777" w:rsidR="000332BA" w:rsidRDefault="008667D7">
            <w:pPr>
              <w:spacing w:before="100" w:after="0"/>
            </w:pPr>
            <w:r>
              <w:rPr>
                <w:color w:val="000000"/>
              </w:rPr>
              <w:t>2000 people from the Ridge Street target neighborhood. </w:t>
            </w:r>
          </w:p>
          <w:p w14:paraId="224A4295" w14:textId="77777777" w:rsidR="000332BA" w:rsidRDefault="008667D7">
            <w:pPr>
              <w:spacing w:before="100" w:after="0"/>
            </w:pPr>
            <w:r>
              <w:rPr>
                <w:color w:val="000000"/>
              </w:rPr>
              <w:t>On Octobr 22, 2020, the City received a corrected notice from HUD regarding the CDBG and HOME programs. HUD has discovered an error in the formula calculation for the two programs stemming from issues at HUD field offices in California. A correction to the</w:t>
            </w:r>
            <w:r>
              <w:rPr>
                <w:color w:val="000000"/>
              </w:rPr>
              <w:t xml:space="preserve"> entitlement award has been issues, resulting a decrease in the City's allocation, an amount representing 99.97% of the total CDBG and HOME grants for FY 2020. </w:t>
            </w:r>
          </w:p>
        </w:tc>
      </w:tr>
      <w:tr w:rsidR="000332BA" w14:paraId="55A66D67" w14:textId="77777777">
        <w:trPr>
          <w:cantSplit/>
        </w:trPr>
        <w:tc>
          <w:tcPr>
            <w:tcW w:w="0" w:type="auto"/>
            <w:vMerge/>
          </w:tcPr>
          <w:p w14:paraId="28091C4F" w14:textId="77777777" w:rsidR="000332BA" w:rsidRDefault="000332BA"/>
        </w:tc>
        <w:tc>
          <w:tcPr>
            <w:tcW w:w="0" w:type="auto"/>
          </w:tcPr>
          <w:p w14:paraId="008FC7DD"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6F30F80" w14:textId="77777777" w:rsidR="000332BA" w:rsidRDefault="008667D7">
            <w:pPr>
              <w:spacing w:before="100" w:after="0"/>
            </w:pPr>
            <w:r>
              <w:rPr>
                <w:color w:val="000000"/>
              </w:rPr>
              <w:t>Planned neighborhood improvement activity will occur in the City of Char</w:t>
            </w:r>
            <w:r>
              <w:rPr>
                <w:color w:val="000000"/>
              </w:rPr>
              <w:t>lottesville in the Ridge Street Priority neighborhood. </w:t>
            </w:r>
          </w:p>
        </w:tc>
      </w:tr>
      <w:tr w:rsidR="000332BA" w14:paraId="79872902" w14:textId="77777777">
        <w:trPr>
          <w:cantSplit/>
        </w:trPr>
        <w:tc>
          <w:tcPr>
            <w:tcW w:w="0" w:type="auto"/>
            <w:vMerge/>
          </w:tcPr>
          <w:p w14:paraId="6CBFEDD5" w14:textId="77777777" w:rsidR="000332BA" w:rsidRDefault="000332BA"/>
        </w:tc>
        <w:tc>
          <w:tcPr>
            <w:tcW w:w="0" w:type="auto"/>
          </w:tcPr>
          <w:p w14:paraId="1A13EBA2"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09436505" w14:textId="77777777" w:rsidR="000332BA" w:rsidRDefault="008667D7">
            <w:pPr>
              <w:spacing w:before="100" w:after="0"/>
            </w:pPr>
            <w:r>
              <w:rPr>
                <w:color w:val="000000"/>
              </w:rPr>
              <w:t>Activities will include pedestrian public safety improvements 03Z. </w:t>
            </w:r>
          </w:p>
        </w:tc>
      </w:tr>
      <w:tr w:rsidR="000332BA" w14:paraId="7DFE8710" w14:textId="77777777">
        <w:trPr>
          <w:cantSplit/>
        </w:trPr>
        <w:tc>
          <w:tcPr>
            <w:tcW w:w="0" w:type="auto"/>
            <w:vMerge w:val="restart"/>
          </w:tcPr>
          <w:p w14:paraId="513D3AC5" w14:textId="77777777" w:rsidR="000332BA" w:rsidRDefault="008667D7">
            <w:r>
              <w:rPr>
                <w:b/>
              </w:rPr>
              <w:t>4</w:t>
            </w:r>
          </w:p>
        </w:tc>
        <w:tc>
          <w:tcPr>
            <w:tcW w:w="0" w:type="auto"/>
          </w:tcPr>
          <w:p w14:paraId="350479F3" w14:textId="77777777" w:rsidR="000332BA" w:rsidRDefault="008667D7">
            <w:pPr>
              <w:keepNext/>
              <w:spacing w:before="100" w:after="0"/>
              <w:rPr>
                <w:b/>
              </w:rPr>
            </w:pPr>
            <w:r>
              <w:rPr>
                <w:b/>
              </w:rPr>
              <w:t>Project Name</w:t>
            </w:r>
          </w:p>
        </w:tc>
        <w:tc>
          <w:tcPr>
            <w:tcW w:w="0" w:type="auto"/>
          </w:tcPr>
          <w:p w14:paraId="07C725B7" w14:textId="77777777" w:rsidR="000332BA" w:rsidRDefault="008667D7">
            <w:pPr>
              <w:spacing w:before="100" w:after="0"/>
            </w:pPr>
            <w:r>
              <w:rPr>
                <w:color w:val="000000"/>
              </w:rPr>
              <w:t>CIC Entrepreneurship Scholarships</w:t>
            </w:r>
          </w:p>
        </w:tc>
      </w:tr>
      <w:tr w:rsidR="000332BA" w14:paraId="6C3900CA" w14:textId="77777777">
        <w:trPr>
          <w:cantSplit/>
        </w:trPr>
        <w:tc>
          <w:tcPr>
            <w:tcW w:w="0" w:type="auto"/>
            <w:vMerge/>
          </w:tcPr>
          <w:p w14:paraId="289069C0" w14:textId="77777777" w:rsidR="000332BA" w:rsidRDefault="000332BA"/>
        </w:tc>
        <w:tc>
          <w:tcPr>
            <w:tcW w:w="0" w:type="auto"/>
          </w:tcPr>
          <w:p w14:paraId="4735A4D2" w14:textId="77777777" w:rsidR="000332BA" w:rsidRDefault="008667D7">
            <w:pPr>
              <w:keepNext/>
              <w:spacing w:before="100" w:after="0"/>
              <w:rPr>
                <w:b/>
              </w:rPr>
            </w:pPr>
            <w:r>
              <w:rPr>
                <w:b/>
              </w:rPr>
              <w:t>Target Area</w:t>
            </w:r>
          </w:p>
        </w:tc>
        <w:tc>
          <w:tcPr>
            <w:tcW w:w="0" w:type="auto"/>
          </w:tcPr>
          <w:p w14:paraId="7000DD5C" w14:textId="77777777" w:rsidR="000332BA" w:rsidRDefault="008667D7">
            <w:pPr>
              <w:spacing w:before="100" w:after="0"/>
            </w:pPr>
            <w:r>
              <w:rPr>
                <w:color w:val="000000"/>
              </w:rPr>
              <w:t>City of Charlottesville</w:t>
            </w:r>
          </w:p>
        </w:tc>
      </w:tr>
      <w:tr w:rsidR="000332BA" w14:paraId="5D756398" w14:textId="77777777">
        <w:trPr>
          <w:cantSplit/>
        </w:trPr>
        <w:tc>
          <w:tcPr>
            <w:tcW w:w="0" w:type="auto"/>
            <w:vMerge/>
          </w:tcPr>
          <w:p w14:paraId="61E034A6" w14:textId="77777777" w:rsidR="000332BA" w:rsidRDefault="000332BA"/>
        </w:tc>
        <w:tc>
          <w:tcPr>
            <w:tcW w:w="0" w:type="auto"/>
          </w:tcPr>
          <w:p w14:paraId="7150BA77" w14:textId="77777777" w:rsidR="000332BA" w:rsidRDefault="008667D7">
            <w:pPr>
              <w:keepNext/>
              <w:spacing w:before="100" w:after="0"/>
              <w:rPr>
                <w:b/>
              </w:rPr>
            </w:pPr>
            <w:r>
              <w:rPr>
                <w:b/>
              </w:rPr>
              <w:t xml:space="preserve">Goals </w:t>
            </w:r>
            <w:r>
              <w:rPr>
                <w:b/>
              </w:rPr>
              <w:t>Supported</w:t>
            </w:r>
          </w:p>
        </w:tc>
        <w:tc>
          <w:tcPr>
            <w:tcW w:w="0" w:type="auto"/>
          </w:tcPr>
          <w:p w14:paraId="410E523A" w14:textId="77777777" w:rsidR="000332BA" w:rsidRDefault="008667D7">
            <w:pPr>
              <w:spacing w:before="100" w:after="0"/>
            </w:pPr>
            <w:r>
              <w:rPr>
                <w:color w:val="000000"/>
              </w:rPr>
              <w:t>Foster Small and Local Business Development</w:t>
            </w:r>
          </w:p>
        </w:tc>
      </w:tr>
      <w:tr w:rsidR="000332BA" w14:paraId="1F10241E" w14:textId="77777777">
        <w:trPr>
          <w:cantSplit/>
        </w:trPr>
        <w:tc>
          <w:tcPr>
            <w:tcW w:w="0" w:type="auto"/>
            <w:vMerge/>
          </w:tcPr>
          <w:p w14:paraId="7B7AA6F7" w14:textId="77777777" w:rsidR="000332BA" w:rsidRDefault="000332BA"/>
        </w:tc>
        <w:tc>
          <w:tcPr>
            <w:tcW w:w="0" w:type="auto"/>
          </w:tcPr>
          <w:p w14:paraId="2B644F63" w14:textId="77777777" w:rsidR="000332BA" w:rsidRDefault="008667D7">
            <w:pPr>
              <w:keepNext/>
              <w:spacing w:before="100" w:after="0"/>
              <w:rPr>
                <w:b/>
              </w:rPr>
            </w:pPr>
            <w:r>
              <w:rPr>
                <w:b/>
              </w:rPr>
              <w:t>Needs Addressed</w:t>
            </w:r>
          </w:p>
        </w:tc>
        <w:tc>
          <w:tcPr>
            <w:tcW w:w="0" w:type="auto"/>
          </w:tcPr>
          <w:p w14:paraId="424653F8" w14:textId="77777777" w:rsidR="000332BA" w:rsidRDefault="008667D7">
            <w:pPr>
              <w:spacing w:before="100" w:after="0"/>
            </w:pPr>
            <w:r>
              <w:rPr>
                <w:color w:val="000000"/>
              </w:rPr>
              <w:t>Business Development</w:t>
            </w:r>
          </w:p>
        </w:tc>
      </w:tr>
      <w:tr w:rsidR="000332BA" w14:paraId="6000F63D" w14:textId="77777777">
        <w:trPr>
          <w:cantSplit/>
        </w:trPr>
        <w:tc>
          <w:tcPr>
            <w:tcW w:w="0" w:type="auto"/>
            <w:vMerge/>
          </w:tcPr>
          <w:p w14:paraId="49465044" w14:textId="77777777" w:rsidR="000332BA" w:rsidRDefault="000332BA"/>
        </w:tc>
        <w:tc>
          <w:tcPr>
            <w:tcW w:w="0" w:type="auto"/>
          </w:tcPr>
          <w:p w14:paraId="2982117A" w14:textId="77777777" w:rsidR="000332BA" w:rsidRDefault="008667D7">
            <w:pPr>
              <w:keepNext/>
              <w:spacing w:before="100" w:after="0"/>
              <w:rPr>
                <w:b/>
              </w:rPr>
            </w:pPr>
            <w:r>
              <w:rPr>
                <w:b/>
              </w:rPr>
              <w:t>Funding</w:t>
            </w:r>
          </w:p>
        </w:tc>
        <w:tc>
          <w:tcPr>
            <w:tcW w:w="0" w:type="auto"/>
          </w:tcPr>
          <w:p w14:paraId="7DE547D0" w14:textId="77777777" w:rsidR="000332BA" w:rsidRDefault="008667D7">
            <w:pPr>
              <w:spacing w:before="100" w:after="0"/>
            </w:pPr>
            <w:r>
              <w:rPr>
                <w:color w:val="000000"/>
              </w:rPr>
              <w:t>CDBG: $14,997</w:t>
            </w:r>
          </w:p>
        </w:tc>
      </w:tr>
      <w:tr w:rsidR="000332BA" w14:paraId="5080BD21" w14:textId="77777777">
        <w:trPr>
          <w:cantSplit/>
        </w:trPr>
        <w:tc>
          <w:tcPr>
            <w:tcW w:w="0" w:type="auto"/>
            <w:vMerge/>
          </w:tcPr>
          <w:p w14:paraId="1FF36FC8" w14:textId="77777777" w:rsidR="000332BA" w:rsidRDefault="000332BA"/>
        </w:tc>
        <w:tc>
          <w:tcPr>
            <w:tcW w:w="0" w:type="auto"/>
          </w:tcPr>
          <w:p w14:paraId="59141B87" w14:textId="77777777" w:rsidR="000332BA" w:rsidRDefault="008667D7">
            <w:pPr>
              <w:keepNext/>
              <w:spacing w:before="100" w:after="0"/>
              <w:rPr>
                <w:b/>
              </w:rPr>
            </w:pPr>
            <w:r>
              <w:rPr>
                <w:b/>
              </w:rPr>
              <w:t>Description</w:t>
            </w:r>
          </w:p>
        </w:tc>
        <w:tc>
          <w:tcPr>
            <w:tcW w:w="0" w:type="auto"/>
          </w:tcPr>
          <w:p w14:paraId="7370FC02" w14:textId="77777777" w:rsidR="000332BA" w:rsidRDefault="008667D7">
            <w:pPr>
              <w:spacing w:before="100" w:after="0"/>
            </w:pPr>
            <w:r>
              <w:rPr>
                <w:color w:val="000000"/>
              </w:rPr>
              <w:t>CIC will provide scholarships to existing and new microenterprises for technical assistance</w:t>
            </w:r>
          </w:p>
        </w:tc>
      </w:tr>
      <w:tr w:rsidR="000332BA" w14:paraId="7A7ACCD8" w14:textId="77777777">
        <w:trPr>
          <w:cantSplit/>
        </w:trPr>
        <w:tc>
          <w:tcPr>
            <w:tcW w:w="0" w:type="auto"/>
            <w:vMerge/>
          </w:tcPr>
          <w:p w14:paraId="75E4841C" w14:textId="77777777" w:rsidR="000332BA" w:rsidRDefault="000332BA"/>
        </w:tc>
        <w:tc>
          <w:tcPr>
            <w:tcW w:w="0" w:type="auto"/>
          </w:tcPr>
          <w:p w14:paraId="5AAD204E" w14:textId="77777777" w:rsidR="000332BA" w:rsidRDefault="008667D7">
            <w:pPr>
              <w:keepNext/>
              <w:spacing w:before="100" w:after="0"/>
              <w:rPr>
                <w:b/>
              </w:rPr>
            </w:pPr>
            <w:r>
              <w:rPr>
                <w:b/>
              </w:rPr>
              <w:t>Target Date</w:t>
            </w:r>
          </w:p>
        </w:tc>
        <w:tc>
          <w:tcPr>
            <w:tcW w:w="0" w:type="auto"/>
          </w:tcPr>
          <w:p w14:paraId="3EBD2D2C" w14:textId="77777777" w:rsidR="000332BA" w:rsidRDefault="008667D7">
            <w:pPr>
              <w:spacing w:before="100" w:after="0"/>
            </w:pPr>
            <w:r>
              <w:rPr>
                <w:color w:val="000000"/>
              </w:rPr>
              <w:t>6/30/2021</w:t>
            </w:r>
          </w:p>
        </w:tc>
      </w:tr>
      <w:tr w:rsidR="000332BA" w14:paraId="027C0D06" w14:textId="77777777">
        <w:trPr>
          <w:cantSplit/>
        </w:trPr>
        <w:tc>
          <w:tcPr>
            <w:tcW w:w="0" w:type="auto"/>
            <w:vMerge/>
          </w:tcPr>
          <w:p w14:paraId="54116ED5" w14:textId="77777777" w:rsidR="000332BA" w:rsidRDefault="000332BA"/>
        </w:tc>
        <w:tc>
          <w:tcPr>
            <w:tcW w:w="0" w:type="auto"/>
          </w:tcPr>
          <w:p w14:paraId="3BD5BEAA"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2005F12" w14:textId="77777777" w:rsidR="000332BA" w:rsidRDefault="008667D7">
            <w:pPr>
              <w:spacing w:before="100" w:after="0"/>
            </w:pPr>
            <w:r>
              <w:rPr>
                <w:color w:val="000000"/>
              </w:rPr>
              <w:t>proposed activities will benefit 20 low to moderate income persons. </w:t>
            </w:r>
          </w:p>
          <w:p w14:paraId="334BEAD0" w14:textId="77777777" w:rsidR="000332BA" w:rsidRDefault="008667D7">
            <w:pPr>
              <w:spacing w:before="100" w:after="0"/>
            </w:pPr>
            <w:r>
              <w:rPr>
                <w:color w:val="000000"/>
              </w:rPr>
              <w:t>On Octobr 22, 2020, the City received a corrected notice from HUD regarding the CDBG and HOME programs. HUD has discovered an error in the formula calculation for the two programs stemmin</w:t>
            </w:r>
            <w:r>
              <w:rPr>
                <w:color w:val="000000"/>
              </w:rPr>
              <w:t>g from issues at HUD field offices in California. A correction to the entitlement award has been issues, resulting a decrease in the City's allocation, an amount representing 99.97% of the total CDBG and HOME grants for FY 2020. </w:t>
            </w:r>
          </w:p>
        </w:tc>
      </w:tr>
      <w:tr w:rsidR="000332BA" w14:paraId="4B853BA1" w14:textId="77777777">
        <w:trPr>
          <w:cantSplit/>
        </w:trPr>
        <w:tc>
          <w:tcPr>
            <w:tcW w:w="0" w:type="auto"/>
            <w:vMerge/>
          </w:tcPr>
          <w:p w14:paraId="6C0C6263" w14:textId="77777777" w:rsidR="000332BA" w:rsidRDefault="000332BA"/>
        </w:tc>
        <w:tc>
          <w:tcPr>
            <w:tcW w:w="0" w:type="auto"/>
          </w:tcPr>
          <w:p w14:paraId="32276D8C"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DA26EE6" w14:textId="77777777" w:rsidR="000332BA" w:rsidRDefault="008667D7">
            <w:pPr>
              <w:spacing w:before="100" w:after="0"/>
            </w:pPr>
            <w:r>
              <w:rPr>
                <w:color w:val="000000"/>
              </w:rPr>
              <w:t>Cit</w:t>
            </w:r>
            <w:r>
              <w:rPr>
                <w:color w:val="000000"/>
              </w:rPr>
              <w:t>y of Charlottesville </w:t>
            </w:r>
          </w:p>
        </w:tc>
      </w:tr>
      <w:tr w:rsidR="000332BA" w14:paraId="6E592638" w14:textId="77777777">
        <w:trPr>
          <w:cantSplit/>
        </w:trPr>
        <w:tc>
          <w:tcPr>
            <w:tcW w:w="0" w:type="auto"/>
            <w:vMerge/>
          </w:tcPr>
          <w:p w14:paraId="514D73AB" w14:textId="77777777" w:rsidR="000332BA" w:rsidRDefault="000332BA"/>
        </w:tc>
        <w:tc>
          <w:tcPr>
            <w:tcW w:w="0" w:type="auto"/>
          </w:tcPr>
          <w:p w14:paraId="235B3B58"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7E0058BC" w14:textId="77777777" w:rsidR="000332BA" w:rsidRDefault="008667D7">
            <w:pPr>
              <w:spacing w:before="100" w:after="0"/>
            </w:pPr>
            <w:r>
              <w:rPr>
                <w:color w:val="000000"/>
              </w:rPr>
              <w:t>Providing technical assistance to microenterprises and financial management tools. </w:t>
            </w:r>
          </w:p>
        </w:tc>
      </w:tr>
      <w:tr w:rsidR="000332BA" w14:paraId="721FDEEC" w14:textId="77777777">
        <w:trPr>
          <w:cantSplit/>
        </w:trPr>
        <w:tc>
          <w:tcPr>
            <w:tcW w:w="0" w:type="auto"/>
            <w:vMerge w:val="restart"/>
          </w:tcPr>
          <w:p w14:paraId="6D1C3158" w14:textId="77777777" w:rsidR="000332BA" w:rsidRDefault="008667D7">
            <w:r>
              <w:rPr>
                <w:b/>
              </w:rPr>
              <w:t>5</w:t>
            </w:r>
          </w:p>
        </w:tc>
        <w:tc>
          <w:tcPr>
            <w:tcW w:w="0" w:type="auto"/>
          </w:tcPr>
          <w:p w14:paraId="6D9DF8AC" w14:textId="77777777" w:rsidR="000332BA" w:rsidRDefault="008667D7">
            <w:pPr>
              <w:keepNext/>
              <w:spacing w:before="100" w:after="0"/>
              <w:rPr>
                <w:b/>
              </w:rPr>
            </w:pPr>
            <w:r>
              <w:rPr>
                <w:b/>
              </w:rPr>
              <w:t>Project Name</w:t>
            </w:r>
          </w:p>
        </w:tc>
        <w:tc>
          <w:tcPr>
            <w:tcW w:w="0" w:type="auto"/>
          </w:tcPr>
          <w:p w14:paraId="6059DA7D" w14:textId="77777777" w:rsidR="000332BA" w:rsidRDefault="008667D7">
            <w:pPr>
              <w:spacing w:before="100" w:after="0"/>
            </w:pPr>
            <w:r>
              <w:rPr>
                <w:color w:val="000000"/>
              </w:rPr>
              <w:t>CDBG Admin and Planning FY20</w:t>
            </w:r>
          </w:p>
        </w:tc>
      </w:tr>
      <w:tr w:rsidR="000332BA" w14:paraId="2887667C" w14:textId="77777777">
        <w:trPr>
          <w:cantSplit/>
        </w:trPr>
        <w:tc>
          <w:tcPr>
            <w:tcW w:w="0" w:type="auto"/>
            <w:vMerge/>
          </w:tcPr>
          <w:p w14:paraId="4BB80B0E" w14:textId="77777777" w:rsidR="000332BA" w:rsidRDefault="000332BA"/>
        </w:tc>
        <w:tc>
          <w:tcPr>
            <w:tcW w:w="0" w:type="auto"/>
          </w:tcPr>
          <w:p w14:paraId="6E8CF3B9" w14:textId="77777777" w:rsidR="000332BA" w:rsidRDefault="008667D7">
            <w:pPr>
              <w:keepNext/>
              <w:spacing w:before="100" w:after="0"/>
              <w:rPr>
                <w:b/>
              </w:rPr>
            </w:pPr>
            <w:r>
              <w:rPr>
                <w:b/>
              </w:rPr>
              <w:t>Target Area</w:t>
            </w:r>
          </w:p>
        </w:tc>
        <w:tc>
          <w:tcPr>
            <w:tcW w:w="0" w:type="auto"/>
          </w:tcPr>
          <w:p w14:paraId="306EDFAB" w14:textId="77777777" w:rsidR="000332BA" w:rsidRDefault="008667D7">
            <w:pPr>
              <w:spacing w:before="100" w:after="0"/>
            </w:pPr>
            <w:r>
              <w:rPr>
                <w:color w:val="000000"/>
              </w:rPr>
              <w:t>City of Charlottesville</w:t>
            </w:r>
          </w:p>
        </w:tc>
      </w:tr>
      <w:tr w:rsidR="000332BA" w14:paraId="1F7ECAC8" w14:textId="77777777">
        <w:trPr>
          <w:cantSplit/>
        </w:trPr>
        <w:tc>
          <w:tcPr>
            <w:tcW w:w="0" w:type="auto"/>
            <w:vMerge/>
          </w:tcPr>
          <w:p w14:paraId="6D7361D6" w14:textId="77777777" w:rsidR="000332BA" w:rsidRDefault="000332BA"/>
        </w:tc>
        <w:tc>
          <w:tcPr>
            <w:tcW w:w="0" w:type="auto"/>
          </w:tcPr>
          <w:p w14:paraId="7E7D30D2" w14:textId="77777777" w:rsidR="000332BA" w:rsidRDefault="008667D7">
            <w:pPr>
              <w:keepNext/>
              <w:spacing w:before="100" w:after="0"/>
              <w:rPr>
                <w:b/>
              </w:rPr>
            </w:pPr>
            <w:r>
              <w:rPr>
                <w:b/>
              </w:rPr>
              <w:t>Goals Supported</w:t>
            </w:r>
          </w:p>
        </w:tc>
        <w:tc>
          <w:tcPr>
            <w:tcW w:w="0" w:type="auto"/>
          </w:tcPr>
          <w:p w14:paraId="23C6DFA7" w14:textId="77777777" w:rsidR="000332BA" w:rsidRDefault="008667D7">
            <w:pPr>
              <w:spacing w:before="100" w:after="0"/>
            </w:pPr>
            <w:r>
              <w:rPr>
                <w:color w:val="000000"/>
              </w:rPr>
              <w:t>Preserve Existing Supply of Affordable Housing</w:t>
            </w:r>
            <w:r>
              <w:rPr>
                <w:color w:val="000000"/>
              </w:rPr>
              <w:br/>
              <w:t>Expand the Affordable Housing Stock</w:t>
            </w:r>
            <w:r>
              <w:rPr>
                <w:color w:val="000000"/>
              </w:rPr>
              <w:br/>
              <w:t>Support Homeownership for First-time Homebuyers</w:t>
            </w:r>
            <w:r>
              <w:rPr>
                <w:color w:val="000000"/>
              </w:rPr>
              <w:br/>
              <w:t>Support Homeless and Transition to Independence</w:t>
            </w:r>
            <w:r>
              <w:rPr>
                <w:color w:val="000000"/>
              </w:rPr>
              <w:br/>
              <w:t>Enhance &amp; Improve Access to Neighborhood Amenities</w:t>
            </w:r>
            <w:r>
              <w:rPr>
                <w:color w:val="000000"/>
              </w:rPr>
              <w:br/>
              <w:t>Support Investments that A</w:t>
            </w:r>
            <w:r>
              <w:rPr>
                <w:color w:val="000000"/>
              </w:rPr>
              <w:t>id Fair Housing Choice</w:t>
            </w:r>
            <w:r>
              <w:rPr>
                <w:color w:val="000000"/>
              </w:rPr>
              <w:br/>
              <w:t>Foster Small and Local Business Development</w:t>
            </w:r>
          </w:p>
        </w:tc>
      </w:tr>
      <w:tr w:rsidR="000332BA" w14:paraId="3A5FBA10" w14:textId="77777777">
        <w:trPr>
          <w:cantSplit/>
        </w:trPr>
        <w:tc>
          <w:tcPr>
            <w:tcW w:w="0" w:type="auto"/>
            <w:vMerge/>
          </w:tcPr>
          <w:p w14:paraId="5E362E93" w14:textId="77777777" w:rsidR="000332BA" w:rsidRDefault="000332BA"/>
        </w:tc>
        <w:tc>
          <w:tcPr>
            <w:tcW w:w="0" w:type="auto"/>
          </w:tcPr>
          <w:p w14:paraId="5FA5A806" w14:textId="77777777" w:rsidR="000332BA" w:rsidRDefault="008667D7">
            <w:pPr>
              <w:keepNext/>
              <w:spacing w:before="100" w:after="0"/>
              <w:rPr>
                <w:b/>
              </w:rPr>
            </w:pPr>
            <w:r>
              <w:rPr>
                <w:b/>
              </w:rPr>
              <w:t>Needs Addressed</w:t>
            </w:r>
          </w:p>
        </w:tc>
        <w:tc>
          <w:tcPr>
            <w:tcW w:w="0" w:type="auto"/>
          </w:tcPr>
          <w:p w14:paraId="712BDA39" w14:textId="77777777" w:rsidR="000332BA" w:rsidRDefault="008667D7">
            <w:pPr>
              <w:spacing w:before="100" w:after="0"/>
            </w:pPr>
            <w:r>
              <w:rPr>
                <w:color w:val="000000"/>
              </w:rPr>
              <w:t>Affordable Housing</w:t>
            </w:r>
            <w:r>
              <w:rPr>
                <w:color w:val="000000"/>
              </w:rPr>
              <w:br/>
              <w:t>Homelessness and Risk of Homelessness</w:t>
            </w:r>
            <w:r>
              <w:rPr>
                <w:color w:val="000000"/>
              </w:rPr>
              <w:br/>
              <w:t>Infrastructure Improvmts/Accessible Nbhd Amenities</w:t>
            </w:r>
            <w:r>
              <w:rPr>
                <w:color w:val="000000"/>
              </w:rPr>
              <w:br/>
              <w:t>Workforce Development</w:t>
            </w:r>
            <w:r>
              <w:rPr>
                <w:color w:val="000000"/>
              </w:rPr>
              <w:br/>
              <w:t>Business Development</w:t>
            </w:r>
            <w:r>
              <w:rPr>
                <w:color w:val="000000"/>
              </w:rPr>
              <w:br/>
            </w:r>
            <w:r>
              <w:rPr>
                <w:color w:val="000000"/>
              </w:rPr>
              <w:t>Mental Health and Substance Abuse Services</w:t>
            </w:r>
          </w:p>
        </w:tc>
      </w:tr>
      <w:tr w:rsidR="000332BA" w14:paraId="3E8BA02D" w14:textId="77777777">
        <w:trPr>
          <w:cantSplit/>
        </w:trPr>
        <w:tc>
          <w:tcPr>
            <w:tcW w:w="0" w:type="auto"/>
            <w:vMerge/>
          </w:tcPr>
          <w:p w14:paraId="0571CD4F" w14:textId="77777777" w:rsidR="000332BA" w:rsidRDefault="000332BA"/>
        </w:tc>
        <w:tc>
          <w:tcPr>
            <w:tcW w:w="0" w:type="auto"/>
          </w:tcPr>
          <w:p w14:paraId="79DE0CD6" w14:textId="77777777" w:rsidR="000332BA" w:rsidRDefault="008667D7">
            <w:pPr>
              <w:keepNext/>
              <w:spacing w:before="100" w:after="0"/>
              <w:rPr>
                <w:b/>
              </w:rPr>
            </w:pPr>
            <w:r>
              <w:rPr>
                <w:b/>
              </w:rPr>
              <w:t>Funding</w:t>
            </w:r>
          </w:p>
        </w:tc>
        <w:tc>
          <w:tcPr>
            <w:tcW w:w="0" w:type="auto"/>
          </w:tcPr>
          <w:p w14:paraId="569F7656" w14:textId="77777777" w:rsidR="000332BA" w:rsidRDefault="008667D7">
            <w:pPr>
              <w:spacing w:before="100" w:after="0"/>
            </w:pPr>
            <w:r>
              <w:rPr>
                <w:color w:val="000000"/>
              </w:rPr>
              <w:t>CDBG: $83,860</w:t>
            </w:r>
          </w:p>
        </w:tc>
      </w:tr>
      <w:tr w:rsidR="000332BA" w14:paraId="038C92F0" w14:textId="77777777">
        <w:trPr>
          <w:cantSplit/>
        </w:trPr>
        <w:tc>
          <w:tcPr>
            <w:tcW w:w="0" w:type="auto"/>
            <w:vMerge/>
          </w:tcPr>
          <w:p w14:paraId="0D8CBD83" w14:textId="77777777" w:rsidR="000332BA" w:rsidRDefault="000332BA"/>
        </w:tc>
        <w:tc>
          <w:tcPr>
            <w:tcW w:w="0" w:type="auto"/>
          </w:tcPr>
          <w:p w14:paraId="6B4EF1ED" w14:textId="77777777" w:rsidR="000332BA" w:rsidRDefault="008667D7">
            <w:pPr>
              <w:keepNext/>
              <w:spacing w:before="100" w:after="0"/>
              <w:rPr>
                <w:b/>
              </w:rPr>
            </w:pPr>
            <w:r>
              <w:rPr>
                <w:b/>
              </w:rPr>
              <w:t>Description</w:t>
            </w:r>
          </w:p>
        </w:tc>
        <w:tc>
          <w:tcPr>
            <w:tcW w:w="0" w:type="auto"/>
          </w:tcPr>
          <w:p w14:paraId="4EA3F8CC" w14:textId="77777777" w:rsidR="000332BA" w:rsidRDefault="008667D7">
            <w:pPr>
              <w:spacing w:before="100" w:after="0"/>
            </w:pPr>
            <w:r>
              <w:rPr>
                <w:color w:val="000000"/>
              </w:rPr>
              <w:t>Administration and Planning for CDBG Activities</w:t>
            </w:r>
          </w:p>
        </w:tc>
      </w:tr>
      <w:tr w:rsidR="000332BA" w14:paraId="7CAB0EE1" w14:textId="77777777">
        <w:trPr>
          <w:cantSplit/>
        </w:trPr>
        <w:tc>
          <w:tcPr>
            <w:tcW w:w="0" w:type="auto"/>
            <w:vMerge/>
          </w:tcPr>
          <w:p w14:paraId="42EDB916" w14:textId="77777777" w:rsidR="000332BA" w:rsidRDefault="000332BA"/>
        </w:tc>
        <w:tc>
          <w:tcPr>
            <w:tcW w:w="0" w:type="auto"/>
          </w:tcPr>
          <w:p w14:paraId="34E247CD" w14:textId="77777777" w:rsidR="000332BA" w:rsidRDefault="008667D7">
            <w:pPr>
              <w:keepNext/>
              <w:spacing w:before="100" w:after="0"/>
              <w:rPr>
                <w:b/>
              </w:rPr>
            </w:pPr>
            <w:r>
              <w:rPr>
                <w:b/>
              </w:rPr>
              <w:t>Target Date</w:t>
            </w:r>
          </w:p>
        </w:tc>
        <w:tc>
          <w:tcPr>
            <w:tcW w:w="0" w:type="auto"/>
          </w:tcPr>
          <w:p w14:paraId="67E94FE6" w14:textId="77777777" w:rsidR="000332BA" w:rsidRDefault="008667D7">
            <w:pPr>
              <w:spacing w:before="100" w:after="0"/>
            </w:pPr>
            <w:r>
              <w:rPr>
                <w:color w:val="000000"/>
              </w:rPr>
              <w:t>6/30/2021</w:t>
            </w:r>
          </w:p>
        </w:tc>
      </w:tr>
      <w:tr w:rsidR="000332BA" w14:paraId="6D2C4A78" w14:textId="77777777">
        <w:trPr>
          <w:cantSplit/>
        </w:trPr>
        <w:tc>
          <w:tcPr>
            <w:tcW w:w="0" w:type="auto"/>
            <w:vMerge/>
          </w:tcPr>
          <w:p w14:paraId="4966D642" w14:textId="77777777" w:rsidR="000332BA" w:rsidRDefault="000332BA"/>
        </w:tc>
        <w:tc>
          <w:tcPr>
            <w:tcW w:w="0" w:type="auto"/>
          </w:tcPr>
          <w:p w14:paraId="09367A05"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9F3D5B4" w14:textId="77777777" w:rsidR="000332BA" w:rsidRDefault="008667D7">
            <w:pPr>
              <w:spacing w:before="100" w:after="0"/>
            </w:pPr>
            <w:r>
              <w:rPr>
                <w:color w:val="000000"/>
              </w:rPr>
              <w:t>Funding is proposed to assist in City staffing, Citizen participation, Davis Bacon requirements, Section 3 requirements, Enviromemntal Review Record Requirments. </w:t>
            </w:r>
          </w:p>
          <w:p w14:paraId="6A5A2398" w14:textId="77777777" w:rsidR="000332BA" w:rsidRDefault="000332BA">
            <w:pPr>
              <w:spacing w:before="100" w:after="0"/>
            </w:pPr>
          </w:p>
          <w:p w14:paraId="1F1469D1" w14:textId="77777777" w:rsidR="000332BA" w:rsidRDefault="008667D7">
            <w:pPr>
              <w:spacing w:before="100" w:after="0"/>
            </w:pPr>
            <w:r>
              <w:rPr>
                <w:color w:val="000000"/>
              </w:rPr>
              <w:t>On October 22, 2020, the City received a corrected notice from HUD regarding the CDBG and HO</w:t>
            </w:r>
            <w:r>
              <w:rPr>
                <w:color w:val="000000"/>
              </w:rPr>
              <w:t>ME programs. HUD has discovered an error in the formula calculation for the two programs stemming from issues at HUD field offices in California. A correction to the entitlement award has been issues, resulting a decrease in the City's allocation, an amoun</w:t>
            </w:r>
            <w:r>
              <w:rPr>
                <w:color w:val="000000"/>
              </w:rPr>
              <w:t>t representing 99.97% of the total CDBG and HOME grants for FY 2020. </w:t>
            </w:r>
          </w:p>
        </w:tc>
      </w:tr>
      <w:tr w:rsidR="000332BA" w14:paraId="20474380" w14:textId="77777777">
        <w:trPr>
          <w:cantSplit/>
        </w:trPr>
        <w:tc>
          <w:tcPr>
            <w:tcW w:w="0" w:type="auto"/>
            <w:vMerge/>
          </w:tcPr>
          <w:p w14:paraId="5731CBBD" w14:textId="77777777" w:rsidR="000332BA" w:rsidRDefault="000332BA"/>
        </w:tc>
        <w:tc>
          <w:tcPr>
            <w:tcW w:w="0" w:type="auto"/>
          </w:tcPr>
          <w:p w14:paraId="2C61EC1A"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3AB5E23" w14:textId="77777777" w:rsidR="000332BA" w:rsidRDefault="008667D7">
            <w:pPr>
              <w:spacing w:before="100" w:after="0"/>
            </w:pPr>
            <w:r>
              <w:rPr>
                <w:color w:val="000000"/>
              </w:rPr>
              <w:t xml:space="preserve"> </w:t>
            </w:r>
          </w:p>
        </w:tc>
      </w:tr>
      <w:tr w:rsidR="000332BA" w14:paraId="42E108FB" w14:textId="77777777">
        <w:trPr>
          <w:cantSplit/>
        </w:trPr>
        <w:tc>
          <w:tcPr>
            <w:tcW w:w="0" w:type="auto"/>
            <w:vMerge/>
          </w:tcPr>
          <w:p w14:paraId="68F556B8" w14:textId="77777777" w:rsidR="000332BA" w:rsidRDefault="000332BA"/>
        </w:tc>
        <w:tc>
          <w:tcPr>
            <w:tcW w:w="0" w:type="auto"/>
          </w:tcPr>
          <w:p w14:paraId="270CCD27"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312711C2" w14:textId="77777777" w:rsidR="000332BA" w:rsidRDefault="008667D7">
            <w:pPr>
              <w:spacing w:before="100" w:after="0"/>
            </w:pPr>
            <w:r>
              <w:rPr>
                <w:color w:val="000000"/>
              </w:rPr>
              <w:t>Administration and Planning funds will be used to implement the CDBG program, projects/activities. </w:t>
            </w:r>
          </w:p>
        </w:tc>
      </w:tr>
      <w:tr w:rsidR="000332BA" w14:paraId="10F22A64" w14:textId="77777777">
        <w:trPr>
          <w:cantSplit/>
        </w:trPr>
        <w:tc>
          <w:tcPr>
            <w:tcW w:w="0" w:type="auto"/>
            <w:vMerge w:val="restart"/>
          </w:tcPr>
          <w:p w14:paraId="4E22664A" w14:textId="77777777" w:rsidR="000332BA" w:rsidRDefault="008667D7">
            <w:r>
              <w:rPr>
                <w:b/>
              </w:rPr>
              <w:t>6</w:t>
            </w:r>
          </w:p>
        </w:tc>
        <w:tc>
          <w:tcPr>
            <w:tcW w:w="0" w:type="auto"/>
          </w:tcPr>
          <w:p w14:paraId="18BB0E4F" w14:textId="77777777" w:rsidR="000332BA" w:rsidRDefault="008667D7">
            <w:pPr>
              <w:keepNext/>
              <w:spacing w:before="100" w:after="0"/>
              <w:rPr>
                <w:b/>
              </w:rPr>
            </w:pPr>
            <w:r>
              <w:rPr>
                <w:b/>
              </w:rPr>
              <w:t>Project Name</w:t>
            </w:r>
          </w:p>
        </w:tc>
        <w:tc>
          <w:tcPr>
            <w:tcW w:w="0" w:type="auto"/>
          </w:tcPr>
          <w:p w14:paraId="5B20B5FA" w14:textId="77777777" w:rsidR="000332BA" w:rsidRDefault="008667D7">
            <w:pPr>
              <w:spacing w:before="100" w:after="0"/>
            </w:pPr>
            <w:r>
              <w:rPr>
                <w:color w:val="000000"/>
              </w:rPr>
              <w:t>Albemarle Homeowner Reha</w:t>
            </w:r>
            <w:r>
              <w:rPr>
                <w:color w:val="000000"/>
              </w:rPr>
              <w:t>bilitation</w:t>
            </w:r>
          </w:p>
        </w:tc>
      </w:tr>
      <w:tr w:rsidR="000332BA" w14:paraId="48055897" w14:textId="77777777">
        <w:trPr>
          <w:cantSplit/>
        </w:trPr>
        <w:tc>
          <w:tcPr>
            <w:tcW w:w="0" w:type="auto"/>
            <w:vMerge/>
          </w:tcPr>
          <w:p w14:paraId="3550E764" w14:textId="77777777" w:rsidR="000332BA" w:rsidRDefault="000332BA"/>
        </w:tc>
        <w:tc>
          <w:tcPr>
            <w:tcW w:w="0" w:type="auto"/>
          </w:tcPr>
          <w:p w14:paraId="7BC9AF7B" w14:textId="77777777" w:rsidR="000332BA" w:rsidRDefault="008667D7">
            <w:pPr>
              <w:keepNext/>
              <w:spacing w:before="100" w:after="0"/>
              <w:rPr>
                <w:b/>
              </w:rPr>
            </w:pPr>
            <w:r>
              <w:rPr>
                <w:b/>
              </w:rPr>
              <w:t>Target Area</w:t>
            </w:r>
          </w:p>
        </w:tc>
        <w:tc>
          <w:tcPr>
            <w:tcW w:w="0" w:type="auto"/>
          </w:tcPr>
          <w:p w14:paraId="035DFED1" w14:textId="77777777" w:rsidR="000332BA" w:rsidRDefault="008667D7">
            <w:pPr>
              <w:spacing w:before="100" w:after="0"/>
            </w:pPr>
            <w:r>
              <w:rPr>
                <w:color w:val="000000"/>
              </w:rPr>
              <w:t>Albemarle County</w:t>
            </w:r>
          </w:p>
        </w:tc>
      </w:tr>
      <w:tr w:rsidR="000332BA" w14:paraId="64F15FBB" w14:textId="77777777">
        <w:trPr>
          <w:cantSplit/>
        </w:trPr>
        <w:tc>
          <w:tcPr>
            <w:tcW w:w="0" w:type="auto"/>
            <w:vMerge/>
          </w:tcPr>
          <w:p w14:paraId="10246955" w14:textId="77777777" w:rsidR="000332BA" w:rsidRDefault="000332BA"/>
        </w:tc>
        <w:tc>
          <w:tcPr>
            <w:tcW w:w="0" w:type="auto"/>
          </w:tcPr>
          <w:p w14:paraId="5FE99880" w14:textId="77777777" w:rsidR="000332BA" w:rsidRDefault="008667D7">
            <w:pPr>
              <w:keepNext/>
              <w:spacing w:before="100" w:after="0"/>
              <w:rPr>
                <w:b/>
              </w:rPr>
            </w:pPr>
            <w:r>
              <w:rPr>
                <w:b/>
              </w:rPr>
              <w:t>Goals Supported</w:t>
            </w:r>
          </w:p>
        </w:tc>
        <w:tc>
          <w:tcPr>
            <w:tcW w:w="0" w:type="auto"/>
          </w:tcPr>
          <w:p w14:paraId="1F8C504D" w14:textId="77777777" w:rsidR="000332BA" w:rsidRDefault="008667D7">
            <w:pPr>
              <w:spacing w:before="100" w:after="0"/>
            </w:pPr>
            <w:r>
              <w:rPr>
                <w:color w:val="000000"/>
              </w:rPr>
              <w:t>Preserve Existing Supply of Affordable Housing</w:t>
            </w:r>
          </w:p>
        </w:tc>
      </w:tr>
      <w:tr w:rsidR="000332BA" w14:paraId="20AB149F" w14:textId="77777777">
        <w:trPr>
          <w:cantSplit/>
        </w:trPr>
        <w:tc>
          <w:tcPr>
            <w:tcW w:w="0" w:type="auto"/>
            <w:vMerge/>
          </w:tcPr>
          <w:p w14:paraId="1AF266E5" w14:textId="77777777" w:rsidR="000332BA" w:rsidRDefault="000332BA"/>
        </w:tc>
        <w:tc>
          <w:tcPr>
            <w:tcW w:w="0" w:type="auto"/>
          </w:tcPr>
          <w:p w14:paraId="6062307D" w14:textId="77777777" w:rsidR="000332BA" w:rsidRDefault="008667D7">
            <w:pPr>
              <w:keepNext/>
              <w:spacing w:before="100" w:after="0"/>
              <w:rPr>
                <w:b/>
              </w:rPr>
            </w:pPr>
            <w:r>
              <w:rPr>
                <w:b/>
              </w:rPr>
              <w:t>Needs Addressed</w:t>
            </w:r>
          </w:p>
        </w:tc>
        <w:tc>
          <w:tcPr>
            <w:tcW w:w="0" w:type="auto"/>
          </w:tcPr>
          <w:p w14:paraId="31EB0853" w14:textId="77777777" w:rsidR="000332BA" w:rsidRDefault="008667D7">
            <w:pPr>
              <w:spacing w:before="100" w:after="0"/>
            </w:pPr>
            <w:r>
              <w:rPr>
                <w:color w:val="000000"/>
              </w:rPr>
              <w:t>Affordable Housing</w:t>
            </w:r>
          </w:p>
        </w:tc>
      </w:tr>
      <w:tr w:rsidR="000332BA" w14:paraId="15AB886C" w14:textId="77777777">
        <w:trPr>
          <w:cantSplit/>
        </w:trPr>
        <w:tc>
          <w:tcPr>
            <w:tcW w:w="0" w:type="auto"/>
            <w:vMerge/>
          </w:tcPr>
          <w:p w14:paraId="5E42E1A4" w14:textId="77777777" w:rsidR="000332BA" w:rsidRDefault="000332BA"/>
        </w:tc>
        <w:tc>
          <w:tcPr>
            <w:tcW w:w="0" w:type="auto"/>
          </w:tcPr>
          <w:p w14:paraId="46D72E2A" w14:textId="77777777" w:rsidR="000332BA" w:rsidRDefault="008667D7">
            <w:pPr>
              <w:keepNext/>
              <w:spacing w:before="100" w:after="0"/>
              <w:rPr>
                <w:b/>
              </w:rPr>
            </w:pPr>
            <w:r>
              <w:rPr>
                <w:b/>
              </w:rPr>
              <w:t>Funding</w:t>
            </w:r>
          </w:p>
        </w:tc>
        <w:tc>
          <w:tcPr>
            <w:tcW w:w="0" w:type="auto"/>
          </w:tcPr>
          <w:p w14:paraId="4812D614" w14:textId="77777777" w:rsidR="000332BA" w:rsidRDefault="008667D7">
            <w:pPr>
              <w:spacing w:before="100" w:after="0"/>
            </w:pPr>
            <w:r>
              <w:rPr>
                <w:color w:val="000000"/>
              </w:rPr>
              <w:t>HOME: $92,638</w:t>
            </w:r>
            <w:r>
              <w:rPr>
                <w:color w:val="000000"/>
              </w:rPr>
              <w:br/>
              <w:t>Public - local: $6,101</w:t>
            </w:r>
          </w:p>
        </w:tc>
      </w:tr>
      <w:tr w:rsidR="000332BA" w14:paraId="40F4844A" w14:textId="77777777">
        <w:trPr>
          <w:cantSplit/>
        </w:trPr>
        <w:tc>
          <w:tcPr>
            <w:tcW w:w="0" w:type="auto"/>
            <w:vMerge/>
          </w:tcPr>
          <w:p w14:paraId="709D51D3" w14:textId="77777777" w:rsidR="000332BA" w:rsidRDefault="000332BA"/>
        </w:tc>
        <w:tc>
          <w:tcPr>
            <w:tcW w:w="0" w:type="auto"/>
          </w:tcPr>
          <w:p w14:paraId="5E590D80" w14:textId="77777777" w:rsidR="000332BA" w:rsidRDefault="008667D7">
            <w:pPr>
              <w:keepNext/>
              <w:spacing w:before="100" w:after="0"/>
              <w:rPr>
                <w:b/>
              </w:rPr>
            </w:pPr>
            <w:r>
              <w:rPr>
                <w:b/>
              </w:rPr>
              <w:t>Description</w:t>
            </w:r>
          </w:p>
        </w:tc>
        <w:tc>
          <w:tcPr>
            <w:tcW w:w="0" w:type="auto"/>
          </w:tcPr>
          <w:p w14:paraId="1967DF76" w14:textId="77777777" w:rsidR="000332BA" w:rsidRDefault="008667D7">
            <w:pPr>
              <w:spacing w:before="100" w:after="0"/>
            </w:pPr>
            <w:r>
              <w:rPr>
                <w:color w:val="000000"/>
              </w:rPr>
              <w:t>Albemarle Home Improvement Program will complete 9 homeowner rehabs.</w:t>
            </w:r>
          </w:p>
        </w:tc>
      </w:tr>
      <w:tr w:rsidR="000332BA" w14:paraId="4522A6AE" w14:textId="77777777">
        <w:trPr>
          <w:cantSplit/>
        </w:trPr>
        <w:tc>
          <w:tcPr>
            <w:tcW w:w="0" w:type="auto"/>
            <w:vMerge/>
          </w:tcPr>
          <w:p w14:paraId="7F83DD3A" w14:textId="77777777" w:rsidR="000332BA" w:rsidRDefault="000332BA"/>
        </w:tc>
        <w:tc>
          <w:tcPr>
            <w:tcW w:w="0" w:type="auto"/>
          </w:tcPr>
          <w:p w14:paraId="00CAEBD1" w14:textId="77777777" w:rsidR="000332BA" w:rsidRDefault="008667D7">
            <w:pPr>
              <w:keepNext/>
              <w:spacing w:before="100" w:after="0"/>
              <w:rPr>
                <w:b/>
              </w:rPr>
            </w:pPr>
            <w:r>
              <w:rPr>
                <w:b/>
              </w:rPr>
              <w:t>Target Date</w:t>
            </w:r>
          </w:p>
        </w:tc>
        <w:tc>
          <w:tcPr>
            <w:tcW w:w="0" w:type="auto"/>
          </w:tcPr>
          <w:p w14:paraId="03C55A37" w14:textId="77777777" w:rsidR="000332BA" w:rsidRDefault="008667D7">
            <w:pPr>
              <w:spacing w:before="100" w:after="0"/>
            </w:pPr>
            <w:r>
              <w:rPr>
                <w:color w:val="000000"/>
              </w:rPr>
              <w:t>6/30/2022</w:t>
            </w:r>
          </w:p>
        </w:tc>
      </w:tr>
      <w:tr w:rsidR="000332BA" w14:paraId="3407545D" w14:textId="77777777">
        <w:trPr>
          <w:cantSplit/>
        </w:trPr>
        <w:tc>
          <w:tcPr>
            <w:tcW w:w="0" w:type="auto"/>
            <w:vMerge/>
          </w:tcPr>
          <w:p w14:paraId="5D61371C" w14:textId="77777777" w:rsidR="000332BA" w:rsidRDefault="000332BA"/>
        </w:tc>
        <w:tc>
          <w:tcPr>
            <w:tcW w:w="0" w:type="auto"/>
          </w:tcPr>
          <w:p w14:paraId="758C1C36"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B234B2A" w14:textId="77777777" w:rsidR="000332BA" w:rsidRDefault="008667D7">
            <w:pPr>
              <w:spacing w:before="100" w:after="0"/>
            </w:pPr>
            <w:r>
              <w:rPr>
                <w:color w:val="000000"/>
              </w:rPr>
              <w:t>Nine low and moderate-income homeowners will benefit from the proposed activities.</w:t>
            </w:r>
          </w:p>
        </w:tc>
      </w:tr>
      <w:tr w:rsidR="000332BA" w14:paraId="0B526A9F" w14:textId="77777777">
        <w:trPr>
          <w:cantSplit/>
        </w:trPr>
        <w:tc>
          <w:tcPr>
            <w:tcW w:w="0" w:type="auto"/>
            <w:vMerge/>
          </w:tcPr>
          <w:p w14:paraId="183C3FEA" w14:textId="77777777" w:rsidR="000332BA" w:rsidRDefault="000332BA"/>
        </w:tc>
        <w:tc>
          <w:tcPr>
            <w:tcW w:w="0" w:type="auto"/>
          </w:tcPr>
          <w:p w14:paraId="5A6CBC76"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886ED83" w14:textId="77777777" w:rsidR="000332BA" w:rsidRDefault="008667D7">
            <w:pPr>
              <w:spacing w:before="100" w:after="0"/>
            </w:pPr>
            <w:r>
              <w:rPr>
                <w:color w:val="000000"/>
              </w:rPr>
              <w:t>The activities will be undertaken in Albemarle County.</w:t>
            </w:r>
          </w:p>
        </w:tc>
      </w:tr>
      <w:tr w:rsidR="000332BA" w14:paraId="3AA52E79" w14:textId="77777777">
        <w:trPr>
          <w:cantSplit/>
        </w:trPr>
        <w:tc>
          <w:tcPr>
            <w:tcW w:w="0" w:type="auto"/>
            <w:vMerge/>
          </w:tcPr>
          <w:p w14:paraId="73D119CB" w14:textId="77777777" w:rsidR="000332BA" w:rsidRDefault="000332BA"/>
        </w:tc>
        <w:tc>
          <w:tcPr>
            <w:tcW w:w="0" w:type="auto"/>
          </w:tcPr>
          <w:p w14:paraId="37D77E40"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611340AE" w14:textId="77777777" w:rsidR="000332BA" w:rsidRDefault="008667D7">
            <w:pPr>
              <w:spacing w:before="100" w:after="0"/>
            </w:pPr>
            <w:r>
              <w:rPr>
                <w:color w:val="000000"/>
              </w:rPr>
              <w:t>Nine homeowner rehabilitations.</w:t>
            </w:r>
          </w:p>
        </w:tc>
      </w:tr>
      <w:tr w:rsidR="000332BA" w14:paraId="545E4D52" w14:textId="77777777">
        <w:trPr>
          <w:cantSplit/>
        </w:trPr>
        <w:tc>
          <w:tcPr>
            <w:tcW w:w="0" w:type="auto"/>
            <w:vMerge w:val="restart"/>
          </w:tcPr>
          <w:p w14:paraId="6DF4BAEF" w14:textId="77777777" w:rsidR="000332BA" w:rsidRDefault="008667D7">
            <w:r>
              <w:rPr>
                <w:b/>
              </w:rPr>
              <w:t>7</w:t>
            </w:r>
          </w:p>
        </w:tc>
        <w:tc>
          <w:tcPr>
            <w:tcW w:w="0" w:type="auto"/>
          </w:tcPr>
          <w:p w14:paraId="60B46100" w14:textId="77777777" w:rsidR="000332BA" w:rsidRDefault="008667D7">
            <w:pPr>
              <w:keepNext/>
              <w:spacing w:before="100" w:after="0"/>
              <w:rPr>
                <w:b/>
              </w:rPr>
            </w:pPr>
            <w:r>
              <w:rPr>
                <w:b/>
              </w:rPr>
              <w:t>Project Name</w:t>
            </w:r>
          </w:p>
        </w:tc>
        <w:tc>
          <w:tcPr>
            <w:tcW w:w="0" w:type="auto"/>
          </w:tcPr>
          <w:p w14:paraId="02FA38B6" w14:textId="77777777" w:rsidR="000332BA" w:rsidRDefault="008667D7">
            <w:pPr>
              <w:spacing w:before="100" w:after="0"/>
            </w:pPr>
            <w:r>
              <w:rPr>
                <w:color w:val="000000"/>
              </w:rPr>
              <w:t>Albemarle County CHDO Project</w:t>
            </w:r>
          </w:p>
        </w:tc>
      </w:tr>
      <w:tr w:rsidR="000332BA" w14:paraId="77CA1C31" w14:textId="77777777">
        <w:trPr>
          <w:cantSplit/>
        </w:trPr>
        <w:tc>
          <w:tcPr>
            <w:tcW w:w="0" w:type="auto"/>
            <w:vMerge/>
          </w:tcPr>
          <w:p w14:paraId="40C92D44" w14:textId="77777777" w:rsidR="000332BA" w:rsidRDefault="000332BA"/>
        </w:tc>
        <w:tc>
          <w:tcPr>
            <w:tcW w:w="0" w:type="auto"/>
          </w:tcPr>
          <w:p w14:paraId="00DA5875" w14:textId="77777777" w:rsidR="000332BA" w:rsidRDefault="008667D7">
            <w:pPr>
              <w:keepNext/>
              <w:spacing w:before="100" w:after="0"/>
              <w:rPr>
                <w:b/>
              </w:rPr>
            </w:pPr>
            <w:r>
              <w:rPr>
                <w:b/>
              </w:rPr>
              <w:t>Target Area</w:t>
            </w:r>
          </w:p>
        </w:tc>
        <w:tc>
          <w:tcPr>
            <w:tcW w:w="0" w:type="auto"/>
          </w:tcPr>
          <w:p w14:paraId="5380304F" w14:textId="77777777" w:rsidR="000332BA" w:rsidRDefault="008667D7">
            <w:pPr>
              <w:spacing w:before="100" w:after="0"/>
            </w:pPr>
            <w:r>
              <w:rPr>
                <w:color w:val="000000"/>
              </w:rPr>
              <w:t>Albemarle County</w:t>
            </w:r>
          </w:p>
        </w:tc>
      </w:tr>
      <w:tr w:rsidR="000332BA" w14:paraId="6C21F2DF" w14:textId="77777777">
        <w:trPr>
          <w:cantSplit/>
        </w:trPr>
        <w:tc>
          <w:tcPr>
            <w:tcW w:w="0" w:type="auto"/>
            <w:vMerge/>
          </w:tcPr>
          <w:p w14:paraId="1FA872C6" w14:textId="77777777" w:rsidR="000332BA" w:rsidRDefault="000332BA"/>
        </w:tc>
        <w:tc>
          <w:tcPr>
            <w:tcW w:w="0" w:type="auto"/>
          </w:tcPr>
          <w:p w14:paraId="1C47C9DC" w14:textId="77777777" w:rsidR="000332BA" w:rsidRDefault="008667D7">
            <w:pPr>
              <w:keepNext/>
              <w:spacing w:before="100" w:after="0"/>
              <w:rPr>
                <w:b/>
              </w:rPr>
            </w:pPr>
            <w:r>
              <w:rPr>
                <w:b/>
              </w:rPr>
              <w:t>Goals Supported</w:t>
            </w:r>
          </w:p>
        </w:tc>
        <w:tc>
          <w:tcPr>
            <w:tcW w:w="0" w:type="auto"/>
          </w:tcPr>
          <w:p w14:paraId="0917ABAE" w14:textId="77777777" w:rsidR="000332BA" w:rsidRDefault="008667D7">
            <w:pPr>
              <w:spacing w:before="100" w:after="0"/>
            </w:pPr>
            <w:r>
              <w:rPr>
                <w:color w:val="000000"/>
              </w:rPr>
              <w:t>Expand the Affordable Housing Stock</w:t>
            </w:r>
          </w:p>
        </w:tc>
      </w:tr>
      <w:tr w:rsidR="000332BA" w14:paraId="048E67FC" w14:textId="77777777">
        <w:trPr>
          <w:cantSplit/>
        </w:trPr>
        <w:tc>
          <w:tcPr>
            <w:tcW w:w="0" w:type="auto"/>
            <w:vMerge/>
          </w:tcPr>
          <w:p w14:paraId="6D6F4BD8" w14:textId="77777777" w:rsidR="000332BA" w:rsidRDefault="000332BA"/>
        </w:tc>
        <w:tc>
          <w:tcPr>
            <w:tcW w:w="0" w:type="auto"/>
          </w:tcPr>
          <w:p w14:paraId="61BDA0F7" w14:textId="77777777" w:rsidR="000332BA" w:rsidRDefault="008667D7">
            <w:pPr>
              <w:keepNext/>
              <w:spacing w:before="100" w:after="0"/>
              <w:rPr>
                <w:b/>
              </w:rPr>
            </w:pPr>
            <w:r>
              <w:rPr>
                <w:b/>
              </w:rPr>
              <w:t>Needs Addressed</w:t>
            </w:r>
          </w:p>
        </w:tc>
        <w:tc>
          <w:tcPr>
            <w:tcW w:w="0" w:type="auto"/>
          </w:tcPr>
          <w:p w14:paraId="42D51B8A" w14:textId="77777777" w:rsidR="000332BA" w:rsidRDefault="008667D7">
            <w:pPr>
              <w:spacing w:before="100" w:after="0"/>
            </w:pPr>
            <w:r>
              <w:rPr>
                <w:color w:val="000000"/>
              </w:rPr>
              <w:t>Affordable Housing</w:t>
            </w:r>
          </w:p>
        </w:tc>
      </w:tr>
      <w:tr w:rsidR="000332BA" w14:paraId="31C677BF" w14:textId="77777777">
        <w:trPr>
          <w:cantSplit/>
        </w:trPr>
        <w:tc>
          <w:tcPr>
            <w:tcW w:w="0" w:type="auto"/>
            <w:vMerge/>
          </w:tcPr>
          <w:p w14:paraId="6637E2C5" w14:textId="77777777" w:rsidR="000332BA" w:rsidRDefault="000332BA"/>
        </w:tc>
        <w:tc>
          <w:tcPr>
            <w:tcW w:w="0" w:type="auto"/>
          </w:tcPr>
          <w:p w14:paraId="09039090" w14:textId="77777777" w:rsidR="000332BA" w:rsidRDefault="008667D7">
            <w:pPr>
              <w:keepNext/>
              <w:spacing w:before="100" w:after="0"/>
              <w:rPr>
                <w:b/>
              </w:rPr>
            </w:pPr>
            <w:r>
              <w:rPr>
                <w:b/>
              </w:rPr>
              <w:t>Funding</w:t>
            </w:r>
          </w:p>
        </w:tc>
        <w:tc>
          <w:tcPr>
            <w:tcW w:w="0" w:type="auto"/>
          </w:tcPr>
          <w:p w14:paraId="68CD947D" w14:textId="77777777" w:rsidR="000332BA" w:rsidRDefault="008667D7">
            <w:pPr>
              <w:spacing w:before="100" w:after="0"/>
            </w:pPr>
            <w:r>
              <w:rPr>
                <w:color w:val="000000"/>
              </w:rPr>
              <w:t>HOME: $192,525</w:t>
            </w:r>
          </w:p>
        </w:tc>
      </w:tr>
      <w:tr w:rsidR="000332BA" w14:paraId="62E25321" w14:textId="77777777">
        <w:trPr>
          <w:cantSplit/>
        </w:trPr>
        <w:tc>
          <w:tcPr>
            <w:tcW w:w="0" w:type="auto"/>
            <w:vMerge/>
          </w:tcPr>
          <w:p w14:paraId="25ECA94A" w14:textId="77777777" w:rsidR="000332BA" w:rsidRDefault="000332BA"/>
        </w:tc>
        <w:tc>
          <w:tcPr>
            <w:tcW w:w="0" w:type="auto"/>
          </w:tcPr>
          <w:p w14:paraId="032739A1" w14:textId="77777777" w:rsidR="000332BA" w:rsidRDefault="008667D7">
            <w:pPr>
              <w:keepNext/>
              <w:spacing w:before="100" w:after="0"/>
              <w:rPr>
                <w:b/>
              </w:rPr>
            </w:pPr>
            <w:r>
              <w:rPr>
                <w:b/>
              </w:rPr>
              <w:t>Description</w:t>
            </w:r>
          </w:p>
        </w:tc>
        <w:tc>
          <w:tcPr>
            <w:tcW w:w="0" w:type="auto"/>
          </w:tcPr>
          <w:p w14:paraId="12DA7C61" w14:textId="77777777" w:rsidR="000332BA" w:rsidRDefault="008667D7">
            <w:pPr>
              <w:spacing w:before="100" w:after="0"/>
            </w:pPr>
            <w:r>
              <w:rPr>
                <w:color w:val="000000"/>
              </w:rPr>
              <w:t>Albemarle County will use the CHDO set aside and some EN funds to build one new owner-occupied home at the Southwood mobile home park.</w:t>
            </w:r>
          </w:p>
        </w:tc>
      </w:tr>
      <w:tr w:rsidR="000332BA" w14:paraId="0E8C6BA5" w14:textId="77777777">
        <w:trPr>
          <w:cantSplit/>
        </w:trPr>
        <w:tc>
          <w:tcPr>
            <w:tcW w:w="0" w:type="auto"/>
            <w:vMerge/>
          </w:tcPr>
          <w:p w14:paraId="1F9C0B2E" w14:textId="77777777" w:rsidR="000332BA" w:rsidRDefault="000332BA"/>
        </w:tc>
        <w:tc>
          <w:tcPr>
            <w:tcW w:w="0" w:type="auto"/>
          </w:tcPr>
          <w:p w14:paraId="4065B6A8" w14:textId="77777777" w:rsidR="000332BA" w:rsidRDefault="008667D7">
            <w:pPr>
              <w:keepNext/>
              <w:spacing w:before="100" w:after="0"/>
              <w:rPr>
                <w:b/>
              </w:rPr>
            </w:pPr>
            <w:r>
              <w:rPr>
                <w:b/>
              </w:rPr>
              <w:t>Target Date</w:t>
            </w:r>
          </w:p>
        </w:tc>
        <w:tc>
          <w:tcPr>
            <w:tcW w:w="0" w:type="auto"/>
          </w:tcPr>
          <w:p w14:paraId="191D27CC" w14:textId="77777777" w:rsidR="000332BA" w:rsidRDefault="008667D7">
            <w:pPr>
              <w:spacing w:before="100" w:after="0"/>
            </w:pPr>
            <w:r>
              <w:rPr>
                <w:color w:val="000000"/>
              </w:rPr>
              <w:t>6/30/2021</w:t>
            </w:r>
          </w:p>
        </w:tc>
      </w:tr>
      <w:tr w:rsidR="000332BA" w14:paraId="3A910CF5" w14:textId="77777777">
        <w:trPr>
          <w:cantSplit/>
        </w:trPr>
        <w:tc>
          <w:tcPr>
            <w:tcW w:w="0" w:type="auto"/>
            <w:vMerge/>
          </w:tcPr>
          <w:p w14:paraId="3C0A44B3" w14:textId="77777777" w:rsidR="000332BA" w:rsidRDefault="000332BA"/>
        </w:tc>
        <w:tc>
          <w:tcPr>
            <w:tcW w:w="0" w:type="auto"/>
          </w:tcPr>
          <w:p w14:paraId="70FA63DC"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0D5F126" w14:textId="77777777" w:rsidR="000332BA" w:rsidRDefault="008667D7">
            <w:pPr>
              <w:spacing w:before="100" w:after="0"/>
            </w:pPr>
            <w:r>
              <w:rPr>
                <w:color w:val="000000"/>
              </w:rPr>
              <w:t>One low to moderately-low income families will benefit from the proposed activities.</w:t>
            </w:r>
          </w:p>
        </w:tc>
      </w:tr>
      <w:tr w:rsidR="000332BA" w14:paraId="26D092D8" w14:textId="77777777">
        <w:trPr>
          <w:cantSplit/>
        </w:trPr>
        <w:tc>
          <w:tcPr>
            <w:tcW w:w="0" w:type="auto"/>
            <w:vMerge/>
          </w:tcPr>
          <w:p w14:paraId="69AAD7C9" w14:textId="77777777" w:rsidR="000332BA" w:rsidRDefault="000332BA"/>
        </w:tc>
        <w:tc>
          <w:tcPr>
            <w:tcW w:w="0" w:type="auto"/>
          </w:tcPr>
          <w:p w14:paraId="5A25307B"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FC1BF31" w14:textId="77777777" w:rsidR="000332BA" w:rsidRDefault="008667D7">
            <w:pPr>
              <w:spacing w:before="100" w:after="0"/>
            </w:pPr>
            <w:r>
              <w:rPr>
                <w:color w:val="000000"/>
              </w:rPr>
              <w:t>Albemarle County at Southwood Mobile Home Park is where the activities will be undertaken.</w:t>
            </w:r>
          </w:p>
        </w:tc>
      </w:tr>
      <w:tr w:rsidR="000332BA" w14:paraId="63D773BB" w14:textId="77777777">
        <w:trPr>
          <w:cantSplit/>
        </w:trPr>
        <w:tc>
          <w:tcPr>
            <w:tcW w:w="0" w:type="auto"/>
            <w:vMerge/>
          </w:tcPr>
          <w:p w14:paraId="2A9E2C5B" w14:textId="77777777" w:rsidR="000332BA" w:rsidRDefault="000332BA"/>
        </w:tc>
        <w:tc>
          <w:tcPr>
            <w:tcW w:w="0" w:type="auto"/>
          </w:tcPr>
          <w:p w14:paraId="11186844"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7064BDEF" w14:textId="77777777" w:rsidR="000332BA" w:rsidRDefault="008667D7">
            <w:pPr>
              <w:spacing w:before="100" w:after="0"/>
            </w:pPr>
            <w:r>
              <w:rPr>
                <w:color w:val="000000"/>
              </w:rPr>
              <w:t>Construction of affordable mobile ho</w:t>
            </w:r>
            <w:r>
              <w:rPr>
                <w:color w:val="000000"/>
              </w:rPr>
              <w:t>me units.</w:t>
            </w:r>
          </w:p>
        </w:tc>
      </w:tr>
      <w:tr w:rsidR="000332BA" w14:paraId="183D649F" w14:textId="77777777">
        <w:trPr>
          <w:cantSplit/>
        </w:trPr>
        <w:tc>
          <w:tcPr>
            <w:tcW w:w="0" w:type="auto"/>
            <w:vMerge w:val="restart"/>
          </w:tcPr>
          <w:p w14:paraId="5B7FBB27" w14:textId="77777777" w:rsidR="000332BA" w:rsidRDefault="008667D7">
            <w:r>
              <w:rPr>
                <w:b/>
              </w:rPr>
              <w:t>8</w:t>
            </w:r>
          </w:p>
        </w:tc>
        <w:tc>
          <w:tcPr>
            <w:tcW w:w="0" w:type="auto"/>
          </w:tcPr>
          <w:p w14:paraId="4E3BA86D" w14:textId="77777777" w:rsidR="000332BA" w:rsidRDefault="008667D7">
            <w:pPr>
              <w:keepNext/>
              <w:spacing w:before="100" w:after="0"/>
              <w:rPr>
                <w:b/>
              </w:rPr>
            </w:pPr>
            <w:r>
              <w:rPr>
                <w:b/>
              </w:rPr>
              <w:t>Project Name</w:t>
            </w:r>
          </w:p>
        </w:tc>
        <w:tc>
          <w:tcPr>
            <w:tcW w:w="0" w:type="auto"/>
          </w:tcPr>
          <w:p w14:paraId="61B92E98" w14:textId="77777777" w:rsidR="000332BA" w:rsidRDefault="008667D7">
            <w:pPr>
              <w:spacing w:before="100" w:after="0"/>
            </w:pPr>
            <w:r>
              <w:rPr>
                <w:color w:val="000000"/>
              </w:rPr>
              <w:t>Fluvanna First-time Homebuyer</w:t>
            </w:r>
          </w:p>
        </w:tc>
      </w:tr>
      <w:tr w:rsidR="000332BA" w14:paraId="1987B0BC" w14:textId="77777777">
        <w:trPr>
          <w:cantSplit/>
        </w:trPr>
        <w:tc>
          <w:tcPr>
            <w:tcW w:w="0" w:type="auto"/>
            <w:vMerge/>
          </w:tcPr>
          <w:p w14:paraId="0649F4B8" w14:textId="77777777" w:rsidR="000332BA" w:rsidRDefault="000332BA"/>
        </w:tc>
        <w:tc>
          <w:tcPr>
            <w:tcW w:w="0" w:type="auto"/>
          </w:tcPr>
          <w:p w14:paraId="5E3DD8DC" w14:textId="77777777" w:rsidR="000332BA" w:rsidRDefault="008667D7">
            <w:pPr>
              <w:keepNext/>
              <w:spacing w:before="100" w:after="0"/>
              <w:rPr>
                <w:b/>
              </w:rPr>
            </w:pPr>
            <w:r>
              <w:rPr>
                <w:b/>
              </w:rPr>
              <w:t>Target Area</w:t>
            </w:r>
          </w:p>
        </w:tc>
        <w:tc>
          <w:tcPr>
            <w:tcW w:w="0" w:type="auto"/>
          </w:tcPr>
          <w:p w14:paraId="05B55B99" w14:textId="77777777" w:rsidR="000332BA" w:rsidRDefault="008667D7">
            <w:pPr>
              <w:spacing w:before="100" w:after="0"/>
            </w:pPr>
            <w:r>
              <w:rPr>
                <w:color w:val="000000"/>
              </w:rPr>
              <w:t>Fluvanna County</w:t>
            </w:r>
          </w:p>
        </w:tc>
      </w:tr>
      <w:tr w:rsidR="000332BA" w14:paraId="3CF8A644" w14:textId="77777777">
        <w:trPr>
          <w:cantSplit/>
        </w:trPr>
        <w:tc>
          <w:tcPr>
            <w:tcW w:w="0" w:type="auto"/>
            <w:vMerge/>
          </w:tcPr>
          <w:p w14:paraId="0593DFF6" w14:textId="77777777" w:rsidR="000332BA" w:rsidRDefault="000332BA"/>
        </w:tc>
        <w:tc>
          <w:tcPr>
            <w:tcW w:w="0" w:type="auto"/>
          </w:tcPr>
          <w:p w14:paraId="150394AC" w14:textId="77777777" w:rsidR="000332BA" w:rsidRDefault="008667D7">
            <w:pPr>
              <w:keepNext/>
              <w:spacing w:before="100" w:after="0"/>
              <w:rPr>
                <w:b/>
              </w:rPr>
            </w:pPr>
            <w:r>
              <w:rPr>
                <w:b/>
              </w:rPr>
              <w:t>Goals Supported</w:t>
            </w:r>
          </w:p>
        </w:tc>
        <w:tc>
          <w:tcPr>
            <w:tcW w:w="0" w:type="auto"/>
          </w:tcPr>
          <w:p w14:paraId="456B35B8" w14:textId="77777777" w:rsidR="000332BA" w:rsidRDefault="008667D7">
            <w:pPr>
              <w:spacing w:before="100" w:after="0"/>
            </w:pPr>
            <w:r>
              <w:rPr>
                <w:color w:val="000000"/>
              </w:rPr>
              <w:t>Expand the Affordable Housing Stock</w:t>
            </w:r>
          </w:p>
        </w:tc>
      </w:tr>
      <w:tr w:rsidR="000332BA" w14:paraId="5A683A09" w14:textId="77777777">
        <w:trPr>
          <w:cantSplit/>
        </w:trPr>
        <w:tc>
          <w:tcPr>
            <w:tcW w:w="0" w:type="auto"/>
            <w:vMerge/>
          </w:tcPr>
          <w:p w14:paraId="2A0F510D" w14:textId="77777777" w:rsidR="000332BA" w:rsidRDefault="000332BA"/>
        </w:tc>
        <w:tc>
          <w:tcPr>
            <w:tcW w:w="0" w:type="auto"/>
          </w:tcPr>
          <w:p w14:paraId="28A52B1A" w14:textId="77777777" w:rsidR="000332BA" w:rsidRDefault="008667D7">
            <w:pPr>
              <w:keepNext/>
              <w:spacing w:before="100" w:after="0"/>
              <w:rPr>
                <w:b/>
              </w:rPr>
            </w:pPr>
            <w:r>
              <w:rPr>
                <w:b/>
              </w:rPr>
              <w:t>Needs Addressed</w:t>
            </w:r>
          </w:p>
        </w:tc>
        <w:tc>
          <w:tcPr>
            <w:tcW w:w="0" w:type="auto"/>
          </w:tcPr>
          <w:p w14:paraId="637353F1" w14:textId="77777777" w:rsidR="000332BA" w:rsidRDefault="008667D7">
            <w:pPr>
              <w:spacing w:before="100" w:after="0"/>
            </w:pPr>
            <w:r>
              <w:rPr>
                <w:color w:val="000000"/>
              </w:rPr>
              <w:t>Affordable Housing</w:t>
            </w:r>
          </w:p>
        </w:tc>
      </w:tr>
      <w:tr w:rsidR="000332BA" w14:paraId="3FEB893D" w14:textId="77777777">
        <w:trPr>
          <w:cantSplit/>
        </w:trPr>
        <w:tc>
          <w:tcPr>
            <w:tcW w:w="0" w:type="auto"/>
            <w:vMerge/>
          </w:tcPr>
          <w:p w14:paraId="6B876447" w14:textId="77777777" w:rsidR="000332BA" w:rsidRDefault="000332BA"/>
        </w:tc>
        <w:tc>
          <w:tcPr>
            <w:tcW w:w="0" w:type="auto"/>
          </w:tcPr>
          <w:p w14:paraId="441EDF0B" w14:textId="77777777" w:rsidR="000332BA" w:rsidRDefault="008667D7">
            <w:pPr>
              <w:keepNext/>
              <w:spacing w:before="100" w:after="0"/>
              <w:rPr>
                <w:b/>
              </w:rPr>
            </w:pPr>
            <w:r>
              <w:rPr>
                <w:b/>
              </w:rPr>
              <w:t>Funding</w:t>
            </w:r>
          </w:p>
        </w:tc>
        <w:tc>
          <w:tcPr>
            <w:tcW w:w="0" w:type="auto"/>
          </w:tcPr>
          <w:p w14:paraId="6F5F8E85" w14:textId="77777777" w:rsidR="000332BA" w:rsidRDefault="008667D7">
            <w:pPr>
              <w:spacing w:before="100" w:after="0"/>
            </w:pPr>
            <w:r>
              <w:rPr>
                <w:color w:val="000000"/>
              </w:rPr>
              <w:t>HOME: $5,000</w:t>
            </w:r>
          </w:p>
        </w:tc>
      </w:tr>
      <w:tr w:rsidR="000332BA" w14:paraId="053AA2F0" w14:textId="77777777">
        <w:trPr>
          <w:cantSplit/>
        </w:trPr>
        <w:tc>
          <w:tcPr>
            <w:tcW w:w="0" w:type="auto"/>
            <w:vMerge/>
          </w:tcPr>
          <w:p w14:paraId="49FCCBFE" w14:textId="77777777" w:rsidR="000332BA" w:rsidRDefault="000332BA"/>
        </w:tc>
        <w:tc>
          <w:tcPr>
            <w:tcW w:w="0" w:type="auto"/>
          </w:tcPr>
          <w:p w14:paraId="022A9928" w14:textId="77777777" w:rsidR="000332BA" w:rsidRDefault="008667D7">
            <w:pPr>
              <w:keepNext/>
              <w:spacing w:before="100" w:after="0"/>
              <w:rPr>
                <w:b/>
              </w:rPr>
            </w:pPr>
            <w:r>
              <w:rPr>
                <w:b/>
              </w:rPr>
              <w:t>Description</w:t>
            </w:r>
          </w:p>
        </w:tc>
        <w:tc>
          <w:tcPr>
            <w:tcW w:w="0" w:type="auto"/>
          </w:tcPr>
          <w:p w14:paraId="37424AC1" w14:textId="77777777" w:rsidR="000332BA" w:rsidRDefault="008667D7">
            <w:pPr>
              <w:spacing w:before="100" w:after="0"/>
            </w:pPr>
            <w:r>
              <w:rPr>
                <w:color w:val="000000"/>
              </w:rPr>
              <w:t>The Fluvanna/Louisa Housing Foundation will provide down payment assistance to one family.</w:t>
            </w:r>
          </w:p>
        </w:tc>
      </w:tr>
      <w:tr w:rsidR="000332BA" w14:paraId="0FB6696E" w14:textId="77777777">
        <w:trPr>
          <w:cantSplit/>
        </w:trPr>
        <w:tc>
          <w:tcPr>
            <w:tcW w:w="0" w:type="auto"/>
            <w:vMerge/>
          </w:tcPr>
          <w:p w14:paraId="35898CFB" w14:textId="77777777" w:rsidR="000332BA" w:rsidRDefault="000332BA"/>
        </w:tc>
        <w:tc>
          <w:tcPr>
            <w:tcW w:w="0" w:type="auto"/>
          </w:tcPr>
          <w:p w14:paraId="78F25112" w14:textId="77777777" w:rsidR="000332BA" w:rsidRDefault="008667D7">
            <w:pPr>
              <w:keepNext/>
              <w:spacing w:before="100" w:after="0"/>
              <w:rPr>
                <w:b/>
              </w:rPr>
            </w:pPr>
            <w:r>
              <w:rPr>
                <w:b/>
              </w:rPr>
              <w:t>Target Date</w:t>
            </w:r>
          </w:p>
        </w:tc>
        <w:tc>
          <w:tcPr>
            <w:tcW w:w="0" w:type="auto"/>
          </w:tcPr>
          <w:p w14:paraId="031D2238" w14:textId="77777777" w:rsidR="000332BA" w:rsidRDefault="008667D7">
            <w:pPr>
              <w:spacing w:before="100" w:after="0"/>
            </w:pPr>
            <w:r>
              <w:rPr>
                <w:color w:val="000000"/>
              </w:rPr>
              <w:t>6/30/2021</w:t>
            </w:r>
          </w:p>
        </w:tc>
      </w:tr>
      <w:tr w:rsidR="000332BA" w14:paraId="07657C41" w14:textId="77777777">
        <w:trPr>
          <w:cantSplit/>
        </w:trPr>
        <w:tc>
          <w:tcPr>
            <w:tcW w:w="0" w:type="auto"/>
            <w:vMerge/>
          </w:tcPr>
          <w:p w14:paraId="63F76572" w14:textId="77777777" w:rsidR="000332BA" w:rsidRDefault="000332BA"/>
        </w:tc>
        <w:tc>
          <w:tcPr>
            <w:tcW w:w="0" w:type="auto"/>
          </w:tcPr>
          <w:p w14:paraId="24FBB802"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7CEE649" w14:textId="77777777" w:rsidR="000332BA" w:rsidRDefault="008667D7">
            <w:pPr>
              <w:spacing w:before="100" w:after="0"/>
            </w:pPr>
            <w:r>
              <w:rPr>
                <w:color w:val="000000"/>
              </w:rPr>
              <w:t>One low to moderate-income family will benefit from the proposed the activities.</w:t>
            </w:r>
          </w:p>
        </w:tc>
      </w:tr>
      <w:tr w:rsidR="000332BA" w14:paraId="31116F8F" w14:textId="77777777">
        <w:trPr>
          <w:cantSplit/>
        </w:trPr>
        <w:tc>
          <w:tcPr>
            <w:tcW w:w="0" w:type="auto"/>
            <w:vMerge/>
          </w:tcPr>
          <w:p w14:paraId="5B5C7525" w14:textId="77777777" w:rsidR="000332BA" w:rsidRDefault="000332BA"/>
        </w:tc>
        <w:tc>
          <w:tcPr>
            <w:tcW w:w="0" w:type="auto"/>
          </w:tcPr>
          <w:p w14:paraId="0506FABD"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7CDE685" w14:textId="77777777" w:rsidR="000332BA" w:rsidRDefault="008667D7">
            <w:pPr>
              <w:spacing w:before="100" w:after="0"/>
            </w:pPr>
            <w:r>
              <w:rPr>
                <w:color w:val="000000"/>
              </w:rPr>
              <w:t>The activities will be undertaken in Fluvanna County</w:t>
            </w:r>
          </w:p>
        </w:tc>
      </w:tr>
      <w:tr w:rsidR="000332BA" w14:paraId="0FBB8FDA" w14:textId="77777777">
        <w:trPr>
          <w:cantSplit/>
        </w:trPr>
        <w:tc>
          <w:tcPr>
            <w:tcW w:w="0" w:type="auto"/>
            <w:vMerge/>
          </w:tcPr>
          <w:p w14:paraId="04F18284" w14:textId="77777777" w:rsidR="000332BA" w:rsidRDefault="000332BA"/>
        </w:tc>
        <w:tc>
          <w:tcPr>
            <w:tcW w:w="0" w:type="auto"/>
          </w:tcPr>
          <w:p w14:paraId="4028B2F5"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746632E6" w14:textId="77777777" w:rsidR="000332BA" w:rsidRDefault="008667D7">
            <w:pPr>
              <w:spacing w:before="100" w:after="0"/>
            </w:pPr>
            <w:r>
              <w:rPr>
                <w:color w:val="000000"/>
              </w:rPr>
              <w:t>One down payment assistance.</w:t>
            </w:r>
          </w:p>
        </w:tc>
      </w:tr>
      <w:tr w:rsidR="000332BA" w14:paraId="0FAF5AE5" w14:textId="77777777">
        <w:trPr>
          <w:cantSplit/>
        </w:trPr>
        <w:tc>
          <w:tcPr>
            <w:tcW w:w="0" w:type="auto"/>
            <w:vMerge w:val="restart"/>
          </w:tcPr>
          <w:p w14:paraId="298A600F" w14:textId="77777777" w:rsidR="000332BA" w:rsidRDefault="008667D7">
            <w:r>
              <w:rPr>
                <w:b/>
              </w:rPr>
              <w:t>9</w:t>
            </w:r>
          </w:p>
        </w:tc>
        <w:tc>
          <w:tcPr>
            <w:tcW w:w="0" w:type="auto"/>
          </w:tcPr>
          <w:p w14:paraId="3C93EC54" w14:textId="77777777" w:rsidR="000332BA" w:rsidRDefault="008667D7">
            <w:pPr>
              <w:keepNext/>
              <w:spacing w:before="100" w:after="0"/>
              <w:rPr>
                <w:b/>
              </w:rPr>
            </w:pPr>
            <w:r>
              <w:rPr>
                <w:b/>
              </w:rPr>
              <w:t>Project Name</w:t>
            </w:r>
          </w:p>
        </w:tc>
        <w:tc>
          <w:tcPr>
            <w:tcW w:w="0" w:type="auto"/>
          </w:tcPr>
          <w:p w14:paraId="11DE13EE" w14:textId="77777777" w:rsidR="000332BA" w:rsidRDefault="008667D7">
            <w:pPr>
              <w:spacing w:before="100" w:after="0"/>
            </w:pPr>
            <w:r>
              <w:rPr>
                <w:color w:val="000000"/>
              </w:rPr>
              <w:t>Fluvanna Homeowner Rehabilitation</w:t>
            </w:r>
          </w:p>
        </w:tc>
      </w:tr>
      <w:tr w:rsidR="000332BA" w14:paraId="1F3EA5C1" w14:textId="77777777">
        <w:trPr>
          <w:cantSplit/>
        </w:trPr>
        <w:tc>
          <w:tcPr>
            <w:tcW w:w="0" w:type="auto"/>
            <w:vMerge/>
          </w:tcPr>
          <w:p w14:paraId="553EB6F7" w14:textId="77777777" w:rsidR="000332BA" w:rsidRDefault="000332BA"/>
        </w:tc>
        <w:tc>
          <w:tcPr>
            <w:tcW w:w="0" w:type="auto"/>
          </w:tcPr>
          <w:p w14:paraId="61FE0F46" w14:textId="77777777" w:rsidR="000332BA" w:rsidRDefault="008667D7">
            <w:pPr>
              <w:keepNext/>
              <w:spacing w:before="100" w:after="0"/>
              <w:rPr>
                <w:b/>
              </w:rPr>
            </w:pPr>
            <w:r>
              <w:rPr>
                <w:b/>
              </w:rPr>
              <w:t>Target Area</w:t>
            </w:r>
          </w:p>
        </w:tc>
        <w:tc>
          <w:tcPr>
            <w:tcW w:w="0" w:type="auto"/>
          </w:tcPr>
          <w:p w14:paraId="6A9CDFB2" w14:textId="77777777" w:rsidR="000332BA" w:rsidRDefault="008667D7">
            <w:pPr>
              <w:spacing w:before="100" w:after="0"/>
            </w:pPr>
            <w:r>
              <w:rPr>
                <w:color w:val="000000"/>
              </w:rPr>
              <w:t>Fluvanna County</w:t>
            </w:r>
          </w:p>
        </w:tc>
      </w:tr>
      <w:tr w:rsidR="000332BA" w14:paraId="1732A221" w14:textId="77777777">
        <w:trPr>
          <w:cantSplit/>
        </w:trPr>
        <w:tc>
          <w:tcPr>
            <w:tcW w:w="0" w:type="auto"/>
            <w:vMerge/>
          </w:tcPr>
          <w:p w14:paraId="41699AC8" w14:textId="77777777" w:rsidR="000332BA" w:rsidRDefault="000332BA"/>
        </w:tc>
        <w:tc>
          <w:tcPr>
            <w:tcW w:w="0" w:type="auto"/>
          </w:tcPr>
          <w:p w14:paraId="0B63B0F1" w14:textId="77777777" w:rsidR="000332BA" w:rsidRDefault="008667D7">
            <w:pPr>
              <w:keepNext/>
              <w:spacing w:before="100" w:after="0"/>
              <w:rPr>
                <w:b/>
              </w:rPr>
            </w:pPr>
            <w:r>
              <w:rPr>
                <w:b/>
              </w:rPr>
              <w:t>Goals Supported</w:t>
            </w:r>
          </w:p>
        </w:tc>
        <w:tc>
          <w:tcPr>
            <w:tcW w:w="0" w:type="auto"/>
          </w:tcPr>
          <w:p w14:paraId="0A87CF91" w14:textId="77777777" w:rsidR="000332BA" w:rsidRDefault="008667D7">
            <w:pPr>
              <w:spacing w:before="100" w:after="0"/>
            </w:pPr>
            <w:r>
              <w:rPr>
                <w:color w:val="000000"/>
              </w:rPr>
              <w:t>Preserve Existing Supply of Affordable Housing</w:t>
            </w:r>
          </w:p>
        </w:tc>
      </w:tr>
      <w:tr w:rsidR="000332BA" w14:paraId="260B8056" w14:textId="77777777">
        <w:trPr>
          <w:cantSplit/>
        </w:trPr>
        <w:tc>
          <w:tcPr>
            <w:tcW w:w="0" w:type="auto"/>
            <w:vMerge/>
          </w:tcPr>
          <w:p w14:paraId="0C828529" w14:textId="77777777" w:rsidR="000332BA" w:rsidRDefault="000332BA"/>
        </w:tc>
        <w:tc>
          <w:tcPr>
            <w:tcW w:w="0" w:type="auto"/>
          </w:tcPr>
          <w:p w14:paraId="063B4014" w14:textId="77777777" w:rsidR="000332BA" w:rsidRDefault="008667D7">
            <w:pPr>
              <w:keepNext/>
              <w:spacing w:before="100" w:after="0"/>
              <w:rPr>
                <w:b/>
              </w:rPr>
            </w:pPr>
            <w:r>
              <w:rPr>
                <w:b/>
              </w:rPr>
              <w:t>Needs Addressed</w:t>
            </w:r>
          </w:p>
        </w:tc>
        <w:tc>
          <w:tcPr>
            <w:tcW w:w="0" w:type="auto"/>
          </w:tcPr>
          <w:p w14:paraId="2A15EC00" w14:textId="77777777" w:rsidR="000332BA" w:rsidRDefault="008667D7">
            <w:pPr>
              <w:spacing w:before="100" w:after="0"/>
            </w:pPr>
            <w:r>
              <w:rPr>
                <w:color w:val="000000"/>
              </w:rPr>
              <w:t>Affordable Housing</w:t>
            </w:r>
          </w:p>
        </w:tc>
      </w:tr>
      <w:tr w:rsidR="000332BA" w14:paraId="3921B153" w14:textId="77777777">
        <w:trPr>
          <w:cantSplit/>
        </w:trPr>
        <w:tc>
          <w:tcPr>
            <w:tcW w:w="0" w:type="auto"/>
            <w:vMerge/>
          </w:tcPr>
          <w:p w14:paraId="22472FE5" w14:textId="77777777" w:rsidR="000332BA" w:rsidRDefault="000332BA"/>
        </w:tc>
        <w:tc>
          <w:tcPr>
            <w:tcW w:w="0" w:type="auto"/>
          </w:tcPr>
          <w:p w14:paraId="20053710" w14:textId="77777777" w:rsidR="000332BA" w:rsidRDefault="008667D7">
            <w:pPr>
              <w:keepNext/>
              <w:spacing w:before="100" w:after="0"/>
              <w:rPr>
                <w:b/>
              </w:rPr>
            </w:pPr>
            <w:r>
              <w:rPr>
                <w:b/>
              </w:rPr>
              <w:t>Funding</w:t>
            </w:r>
          </w:p>
        </w:tc>
        <w:tc>
          <w:tcPr>
            <w:tcW w:w="0" w:type="auto"/>
          </w:tcPr>
          <w:p w14:paraId="031E369C" w14:textId="77777777" w:rsidR="000332BA" w:rsidRDefault="008667D7">
            <w:pPr>
              <w:spacing w:before="100" w:after="0"/>
            </w:pPr>
            <w:r>
              <w:rPr>
                <w:color w:val="000000"/>
              </w:rPr>
              <w:t>HOME: $4,000</w:t>
            </w:r>
          </w:p>
        </w:tc>
      </w:tr>
      <w:tr w:rsidR="000332BA" w14:paraId="30CBC519" w14:textId="77777777">
        <w:trPr>
          <w:cantSplit/>
        </w:trPr>
        <w:tc>
          <w:tcPr>
            <w:tcW w:w="0" w:type="auto"/>
            <w:vMerge/>
          </w:tcPr>
          <w:p w14:paraId="5C9C8EE6" w14:textId="77777777" w:rsidR="000332BA" w:rsidRDefault="000332BA"/>
        </w:tc>
        <w:tc>
          <w:tcPr>
            <w:tcW w:w="0" w:type="auto"/>
          </w:tcPr>
          <w:p w14:paraId="7D2304E9" w14:textId="77777777" w:rsidR="000332BA" w:rsidRDefault="008667D7">
            <w:pPr>
              <w:keepNext/>
              <w:spacing w:before="100" w:after="0"/>
              <w:rPr>
                <w:b/>
              </w:rPr>
            </w:pPr>
            <w:r>
              <w:rPr>
                <w:b/>
              </w:rPr>
              <w:t>Description</w:t>
            </w:r>
          </w:p>
        </w:tc>
        <w:tc>
          <w:tcPr>
            <w:tcW w:w="0" w:type="auto"/>
          </w:tcPr>
          <w:p w14:paraId="43806C69" w14:textId="77777777" w:rsidR="000332BA" w:rsidRDefault="008667D7">
            <w:pPr>
              <w:spacing w:before="100" w:after="0"/>
            </w:pPr>
            <w:r>
              <w:rPr>
                <w:color w:val="000000"/>
              </w:rPr>
              <w:t>The Fluvanna/Louisa Housing Foundation will complete one major homeowner rehab.</w:t>
            </w:r>
          </w:p>
        </w:tc>
      </w:tr>
      <w:tr w:rsidR="000332BA" w14:paraId="61A66DF7" w14:textId="77777777">
        <w:trPr>
          <w:cantSplit/>
        </w:trPr>
        <w:tc>
          <w:tcPr>
            <w:tcW w:w="0" w:type="auto"/>
            <w:vMerge/>
          </w:tcPr>
          <w:p w14:paraId="14551877" w14:textId="77777777" w:rsidR="000332BA" w:rsidRDefault="000332BA"/>
        </w:tc>
        <w:tc>
          <w:tcPr>
            <w:tcW w:w="0" w:type="auto"/>
          </w:tcPr>
          <w:p w14:paraId="1F98528B" w14:textId="77777777" w:rsidR="000332BA" w:rsidRDefault="008667D7">
            <w:pPr>
              <w:keepNext/>
              <w:spacing w:before="100" w:after="0"/>
              <w:rPr>
                <w:b/>
              </w:rPr>
            </w:pPr>
            <w:r>
              <w:rPr>
                <w:b/>
              </w:rPr>
              <w:t>Target Date</w:t>
            </w:r>
          </w:p>
        </w:tc>
        <w:tc>
          <w:tcPr>
            <w:tcW w:w="0" w:type="auto"/>
          </w:tcPr>
          <w:p w14:paraId="31A352A6" w14:textId="77777777" w:rsidR="000332BA" w:rsidRDefault="008667D7">
            <w:pPr>
              <w:spacing w:before="100" w:after="0"/>
            </w:pPr>
            <w:r>
              <w:rPr>
                <w:color w:val="000000"/>
              </w:rPr>
              <w:t>6/30/2021</w:t>
            </w:r>
          </w:p>
        </w:tc>
      </w:tr>
      <w:tr w:rsidR="000332BA" w14:paraId="3D980EAF" w14:textId="77777777">
        <w:trPr>
          <w:cantSplit/>
        </w:trPr>
        <w:tc>
          <w:tcPr>
            <w:tcW w:w="0" w:type="auto"/>
            <w:vMerge/>
          </w:tcPr>
          <w:p w14:paraId="48D57765" w14:textId="77777777" w:rsidR="000332BA" w:rsidRDefault="000332BA"/>
        </w:tc>
        <w:tc>
          <w:tcPr>
            <w:tcW w:w="0" w:type="auto"/>
          </w:tcPr>
          <w:p w14:paraId="40522F4A"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BECFC4E" w14:textId="77777777" w:rsidR="000332BA" w:rsidRDefault="008667D7">
            <w:pPr>
              <w:spacing w:before="100" w:after="0"/>
            </w:pPr>
            <w:r>
              <w:rPr>
                <w:color w:val="000000"/>
              </w:rPr>
              <w:t>One low or moderate-income family will benefit from the proposed activities.</w:t>
            </w:r>
          </w:p>
        </w:tc>
      </w:tr>
      <w:tr w:rsidR="000332BA" w14:paraId="17B6638A" w14:textId="77777777">
        <w:trPr>
          <w:cantSplit/>
        </w:trPr>
        <w:tc>
          <w:tcPr>
            <w:tcW w:w="0" w:type="auto"/>
            <w:vMerge/>
          </w:tcPr>
          <w:p w14:paraId="0D781AF5" w14:textId="77777777" w:rsidR="000332BA" w:rsidRDefault="000332BA"/>
        </w:tc>
        <w:tc>
          <w:tcPr>
            <w:tcW w:w="0" w:type="auto"/>
          </w:tcPr>
          <w:p w14:paraId="53AED223"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4C07E33" w14:textId="77777777" w:rsidR="000332BA" w:rsidRDefault="008667D7">
            <w:pPr>
              <w:spacing w:before="100" w:after="0"/>
            </w:pPr>
            <w:r>
              <w:rPr>
                <w:color w:val="000000"/>
              </w:rPr>
              <w:t>The activities will be undertaken in Fluvanna County</w:t>
            </w:r>
          </w:p>
        </w:tc>
      </w:tr>
      <w:tr w:rsidR="000332BA" w14:paraId="250E3B26" w14:textId="77777777">
        <w:trPr>
          <w:cantSplit/>
        </w:trPr>
        <w:tc>
          <w:tcPr>
            <w:tcW w:w="0" w:type="auto"/>
            <w:vMerge/>
          </w:tcPr>
          <w:p w14:paraId="4B156618" w14:textId="77777777" w:rsidR="000332BA" w:rsidRDefault="000332BA"/>
        </w:tc>
        <w:tc>
          <w:tcPr>
            <w:tcW w:w="0" w:type="auto"/>
          </w:tcPr>
          <w:p w14:paraId="0EFA9312"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3DE8BFAE" w14:textId="77777777" w:rsidR="000332BA" w:rsidRDefault="008667D7">
            <w:pPr>
              <w:spacing w:before="100" w:after="0"/>
            </w:pPr>
            <w:r>
              <w:rPr>
                <w:color w:val="000000"/>
              </w:rPr>
              <w:t>One major rehab.</w:t>
            </w:r>
          </w:p>
        </w:tc>
      </w:tr>
      <w:tr w:rsidR="000332BA" w14:paraId="2A0E2C5D" w14:textId="77777777">
        <w:trPr>
          <w:cantSplit/>
        </w:trPr>
        <w:tc>
          <w:tcPr>
            <w:tcW w:w="0" w:type="auto"/>
            <w:vMerge w:val="restart"/>
          </w:tcPr>
          <w:p w14:paraId="2DFFD87A" w14:textId="77777777" w:rsidR="000332BA" w:rsidRDefault="008667D7">
            <w:r>
              <w:rPr>
                <w:b/>
              </w:rPr>
              <w:t>10</w:t>
            </w:r>
          </w:p>
        </w:tc>
        <w:tc>
          <w:tcPr>
            <w:tcW w:w="0" w:type="auto"/>
          </w:tcPr>
          <w:p w14:paraId="4B209896" w14:textId="77777777" w:rsidR="000332BA" w:rsidRDefault="008667D7">
            <w:pPr>
              <w:keepNext/>
              <w:spacing w:before="100" w:after="0"/>
              <w:rPr>
                <w:b/>
              </w:rPr>
            </w:pPr>
            <w:r>
              <w:rPr>
                <w:b/>
              </w:rPr>
              <w:t>Project Name</w:t>
            </w:r>
          </w:p>
        </w:tc>
        <w:tc>
          <w:tcPr>
            <w:tcW w:w="0" w:type="auto"/>
          </w:tcPr>
          <w:p w14:paraId="3C8A8B48" w14:textId="77777777" w:rsidR="000332BA" w:rsidRDefault="008667D7">
            <w:pPr>
              <w:spacing w:before="100" w:after="0"/>
            </w:pPr>
            <w:r>
              <w:rPr>
                <w:color w:val="000000"/>
              </w:rPr>
              <w:t>Fluvanna New Rental Units</w:t>
            </w:r>
          </w:p>
        </w:tc>
      </w:tr>
      <w:tr w:rsidR="000332BA" w14:paraId="29E262C0" w14:textId="77777777">
        <w:trPr>
          <w:cantSplit/>
        </w:trPr>
        <w:tc>
          <w:tcPr>
            <w:tcW w:w="0" w:type="auto"/>
            <w:vMerge/>
          </w:tcPr>
          <w:p w14:paraId="7CC8B224" w14:textId="77777777" w:rsidR="000332BA" w:rsidRDefault="000332BA"/>
        </w:tc>
        <w:tc>
          <w:tcPr>
            <w:tcW w:w="0" w:type="auto"/>
          </w:tcPr>
          <w:p w14:paraId="3A66FE6C" w14:textId="77777777" w:rsidR="000332BA" w:rsidRDefault="008667D7">
            <w:pPr>
              <w:keepNext/>
              <w:spacing w:before="100" w:after="0"/>
              <w:rPr>
                <w:b/>
              </w:rPr>
            </w:pPr>
            <w:r>
              <w:rPr>
                <w:b/>
              </w:rPr>
              <w:t>Target Area</w:t>
            </w:r>
          </w:p>
        </w:tc>
        <w:tc>
          <w:tcPr>
            <w:tcW w:w="0" w:type="auto"/>
          </w:tcPr>
          <w:p w14:paraId="1C3B4C14" w14:textId="77777777" w:rsidR="000332BA" w:rsidRDefault="008667D7">
            <w:pPr>
              <w:spacing w:before="100" w:after="0"/>
            </w:pPr>
            <w:r>
              <w:rPr>
                <w:color w:val="000000"/>
              </w:rPr>
              <w:t>Fluvanna County</w:t>
            </w:r>
          </w:p>
        </w:tc>
      </w:tr>
      <w:tr w:rsidR="000332BA" w14:paraId="5045A956" w14:textId="77777777">
        <w:trPr>
          <w:cantSplit/>
        </w:trPr>
        <w:tc>
          <w:tcPr>
            <w:tcW w:w="0" w:type="auto"/>
            <w:vMerge/>
          </w:tcPr>
          <w:p w14:paraId="6CF31E2A" w14:textId="77777777" w:rsidR="000332BA" w:rsidRDefault="000332BA"/>
        </w:tc>
        <w:tc>
          <w:tcPr>
            <w:tcW w:w="0" w:type="auto"/>
          </w:tcPr>
          <w:p w14:paraId="45D916DC" w14:textId="77777777" w:rsidR="000332BA" w:rsidRDefault="008667D7">
            <w:pPr>
              <w:keepNext/>
              <w:spacing w:before="100" w:after="0"/>
              <w:rPr>
                <w:b/>
              </w:rPr>
            </w:pPr>
            <w:r>
              <w:rPr>
                <w:b/>
              </w:rPr>
              <w:t>Goals Supported</w:t>
            </w:r>
          </w:p>
        </w:tc>
        <w:tc>
          <w:tcPr>
            <w:tcW w:w="0" w:type="auto"/>
          </w:tcPr>
          <w:p w14:paraId="344EDB73" w14:textId="77777777" w:rsidR="000332BA" w:rsidRDefault="008667D7">
            <w:pPr>
              <w:spacing w:before="100" w:after="0"/>
            </w:pPr>
            <w:r>
              <w:rPr>
                <w:color w:val="000000"/>
              </w:rPr>
              <w:t>Expand the Affordable Housing Stock</w:t>
            </w:r>
          </w:p>
        </w:tc>
      </w:tr>
      <w:tr w:rsidR="000332BA" w14:paraId="02C045F1" w14:textId="77777777">
        <w:trPr>
          <w:cantSplit/>
        </w:trPr>
        <w:tc>
          <w:tcPr>
            <w:tcW w:w="0" w:type="auto"/>
            <w:vMerge/>
          </w:tcPr>
          <w:p w14:paraId="1B7E2AED" w14:textId="77777777" w:rsidR="000332BA" w:rsidRDefault="000332BA"/>
        </w:tc>
        <w:tc>
          <w:tcPr>
            <w:tcW w:w="0" w:type="auto"/>
          </w:tcPr>
          <w:p w14:paraId="5241820A" w14:textId="77777777" w:rsidR="000332BA" w:rsidRDefault="008667D7">
            <w:pPr>
              <w:keepNext/>
              <w:spacing w:before="100" w:after="0"/>
              <w:rPr>
                <w:b/>
              </w:rPr>
            </w:pPr>
            <w:r>
              <w:rPr>
                <w:b/>
              </w:rPr>
              <w:t>Needs Addressed</w:t>
            </w:r>
          </w:p>
        </w:tc>
        <w:tc>
          <w:tcPr>
            <w:tcW w:w="0" w:type="auto"/>
          </w:tcPr>
          <w:p w14:paraId="36269F76" w14:textId="77777777" w:rsidR="000332BA" w:rsidRDefault="008667D7">
            <w:pPr>
              <w:spacing w:before="100" w:after="0"/>
            </w:pPr>
            <w:r>
              <w:rPr>
                <w:color w:val="000000"/>
              </w:rPr>
              <w:t>Affordable Housing</w:t>
            </w:r>
          </w:p>
        </w:tc>
      </w:tr>
      <w:tr w:rsidR="000332BA" w14:paraId="0BF9A15B" w14:textId="77777777">
        <w:trPr>
          <w:cantSplit/>
        </w:trPr>
        <w:tc>
          <w:tcPr>
            <w:tcW w:w="0" w:type="auto"/>
            <w:vMerge/>
          </w:tcPr>
          <w:p w14:paraId="2547DA63" w14:textId="77777777" w:rsidR="000332BA" w:rsidRDefault="000332BA"/>
        </w:tc>
        <w:tc>
          <w:tcPr>
            <w:tcW w:w="0" w:type="auto"/>
          </w:tcPr>
          <w:p w14:paraId="5091C568" w14:textId="77777777" w:rsidR="000332BA" w:rsidRDefault="008667D7">
            <w:pPr>
              <w:keepNext/>
              <w:spacing w:before="100" w:after="0"/>
              <w:rPr>
                <w:b/>
              </w:rPr>
            </w:pPr>
            <w:r>
              <w:rPr>
                <w:b/>
              </w:rPr>
              <w:t>Funding</w:t>
            </w:r>
          </w:p>
        </w:tc>
        <w:tc>
          <w:tcPr>
            <w:tcW w:w="0" w:type="auto"/>
          </w:tcPr>
          <w:p w14:paraId="034F1587" w14:textId="77777777" w:rsidR="000332BA" w:rsidRDefault="008667D7">
            <w:pPr>
              <w:spacing w:before="100" w:after="0"/>
            </w:pPr>
            <w:r>
              <w:rPr>
                <w:color w:val="000000"/>
              </w:rPr>
              <w:t>HOME: $100,594</w:t>
            </w:r>
          </w:p>
        </w:tc>
      </w:tr>
      <w:tr w:rsidR="000332BA" w14:paraId="55217D4F" w14:textId="77777777">
        <w:trPr>
          <w:cantSplit/>
        </w:trPr>
        <w:tc>
          <w:tcPr>
            <w:tcW w:w="0" w:type="auto"/>
            <w:vMerge/>
          </w:tcPr>
          <w:p w14:paraId="02AFD437" w14:textId="77777777" w:rsidR="000332BA" w:rsidRDefault="000332BA"/>
        </w:tc>
        <w:tc>
          <w:tcPr>
            <w:tcW w:w="0" w:type="auto"/>
          </w:tcPr>
          <w:p w14:paraId="2E6CF646" w14:textId="77777777" w:rsidR="000332BA" w:rsidRDefault="008667D7">
            <w:pPr>
              <w:keepNext/>
              <w:spacing w:before="100" w:after="0"/>
              <w:rPr>
                <w:b/>
              </w:rPr>
            </w:pPr>
            <w:r>
              <w:rPr>
                <w:b/>
              </w:rPr>
              <w:t>Description</w:t>
            </w:r>
          </w:p>
        </w:tc>
        <w:tc>
          <w:tcPr>
            <w:tcW w:w="0" w:type="auto"/>
          </w:tcPr>
          <w:p w14:paraId="25309DC6" w14:textId="77777777" w:rsidR="000332BA" w:rsidRDefault="008667D7">
            <w:pPr>
              <w:spacing w:before="100" w:after="0"/>
            </w:pPr>
            <w:r>
              <w:rPr>
                <w:color w:val="000000"/>
              </w:rPr>
              <w:t>The Fluvanna/Louisa Housing foundation will build one new rental unit.</w:t>
            </w:r>
          </w:p>
        </w:tc>
      </w:tr>
      <w:tr w:rsidR="000332BA" w14:paraId="4BE7272B" w14:textId="77777777">
        <w:trPr>
          <w:cantSplit/>
        </w:trPr>
        <w:tc>
          <w:tcPr>
            <w:tcW w:w="0" w:type="auto"/>
            <w:vMerge/>
          </w:tcPr>
          <w:p w14:paraId="00D12B60" w14:textId="77777777" w:rsidR="000332BA" w:rsidRDefault="000332BA"/>
        </w:tc>
        <w:tc>
          <w:tcPr>
            <w:tcW w:w="0" w:type="auto"/>
          </w:tcPr>
          <w:p w14:paraId="7379B606" w14:textId="77777777" w:rsidR="000332BA" w:rsidRDefault="008667D7">
            <w:pPr>
              <w:keepNext/>
              <w:spacing w:before="100" w:after="0"/>
              <w:rPr>
                <w:b/>
              </w:rPr>
            </w:pPr>
            <w:r>
              <w:rPr>
                <w:b/>
              </w:rPr>
              <w:t>Target Date</w:t>
            </w:r>
          </w:p>
        </w:tc>
        <w:tc>
          <w:tcPr>
            <w:tcW w:w="0" w:type="auto"/>
          </w:tcPr>
          <w:p w14:paraId="1F48EE35" w14:textId="77777777" w:rsidR="000332BA" w:rsidRDefault="008667D7">
            <w:pPr>
              <w:spacing w:before="100" w:after="0"/>
            </w:pPr>
            <w:r>
              <w:rPr>
                <w:color w:val="000000"/>
              </w:rPr>
              <w:t>6/30/2021</w:t>
            </w:r>
          </w:p>
        </w:tc>
      </w:tr>
      <w:tr w:rsidR="000332BA" w14:paraId="1CF0E57E" w14:textId="77777777">
        <w:trPr>
          <w:cantSplit/>
        </w:trPr>
        <w:tc>
          <w:tcPr>
            <w:tcW w:w="0" w:type="auto"/>
            <w:vMerge/>
          </w:tcPr>
          <w:p w14:paraId="7DD67422" w14:textId="77777777" w:rsidR="000332BA" w:rsidRDefault="000332BA"/>
        </w:tc>
        <w:tc>
          <w:tcPr>
            <w:tcW w:w="0" w:type="auto"/>
          </w:tcPr>
          <w:p w14:paraId="2732428D"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E2FDAFC" w14:textId="77777777" w:rsidR="000332BA" w:rsidRDefault="008667D7">
            <w:pPr>
              <w:spacing w:before="100" w:after="0"/>
            </w:pPr>
            <w:r>
              <w:rPr>
                <w:color w:val="000000"/>
              </w:rPr>
              <w:t>Low and moderate income families will benefit from the proposed activities.</w:t>
            </w:r>
          </w:p>
        </w:tc>
      </w:tr>
      <w:tr w:rsidR="000332BA" w14:paraId="2D96A161" w14:textId="77777777">
        <w:trPr>
          <w:cantSplit/>
        </w:trPr>
        <w:tc>
          <w:tcPr>
            <w:tcW w:w="0" w:type="auto"/>
            <w:vMerge/>
          </w:tcPr>
          <w:p w14:paraId="60A0D47C" w14:textId="77777777" w:rsidR="000332BA" w:rsidRDefault="000332BA"/>
        </w:tc>
        <w:tc>
          <w:tcPr>
            <w:tcW w:w="0" w:type="auto"/>
          </w:tcPr>
          <w:p w14:paraId="15047E5A"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8700C59" w14:textId="77777777" w:rsidR="000332BA" w:rsidRDefault="008667D7">
            <w:pPr>
              <w:spacing w:before="100" w:after="0"/>
            </w:pPr>
            <w:r>
              <w:rPr>
                <w:color w:val="000000"/>
              </w:rPr>
              <w:t>The activities will be undertaken in Fluvanna County.</w:t>
            </w:r>
          </w:p>
        </w:tc>
      </w:tr>
      <w:tr w:rsidR="000332BA" w14:paraId="79F0880B" w14:textId="77777777">
        <w:trPr>
          <w:cantSplit/>
        </w:trPr>
        <w:tc>
          <w:tcPr>
            <w:tcW w:w="0" w:type="auto"/>
            <w:vMerge/>
          </w:tcPr>
          <w:p w14:paraId="06B9C110" w14:textId="77777777" w:rsidR="000332BA" w:rsidRDefault="000332BA"/>
        </w:tc>
        <w:tc>
          <w:tcPr>
            <w:tcW w:w="0" w:type="auto"/>
          </w:tcPr>
          <w:p w14:paraId="1F30267B"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154101D8" w14:textId="77777777" w:rsidR="000332BA" w:rsidRDefault="008667D7">
            <w:pPr>
              <w:spacing w:before="100" w:after="0"/>
            </w:pPr>
            <w:r>
              <w:rPr>
                <w:color w:val="000000"/>
              </w:rPr>
              <w:t>Construction of one new rental unit.</w:t>
            </w:r>
          </w:p>
        </w:tc>
      </w:tr>
      <w:tr w:rsidR="000332BA" w14:paraId="0C427EC7" w14:textId="77777777">
        <w:trPr>
          <w:cantSplit/>
        </w:trPr>
        <w:tc>
          <w:tcPr>
            <w:tcW w:w="0" w:type="auto"/>
            <w:vMerge w:val="restart"/>
          </w:tcPr>
          <w:p w14:paraId="1BA00044" w14:textId="77777777" w:rsidR="000332BA" w:rsidRDefault="008667D7">
            <w:r>
              <w:rPr>
                <w:b/>
              </w:rPr>
              <w:t>11</w:t>
            </w:r>
          </w:p>
        </w:tc>
        <w:tc>
          <w:tcPr>
            <w:tcW w:w="0" w:type="auto"/>
          </w:tcPr>
          <w:p w14:paraId="6436E454" w14:textId="77777777" w:rsidR="000332BA" w:rsidRDefault="008667D7">
            <w:pPr>
              <w:keepNext/>
              <w:spacing w:before="100" w:after="0"/>
              <w:rPr>
                <w:b/>
              </w:rPr>
            </w:pPr>
            <w:r>
              <w:rPr>
                <w:b/>
              </w:rPr>
              <w:t>Project Name</w:t>
            </w:r>
          </w:p>
        </w:tc>
        <w:tc>
          <w:tcPr>
            <w:tcW w:w="0" w:type="auto"/>
          </w:tcPr>
          <w:p w14:paraId="28E24A20" w14:textId="77777777" w:rsidR="000332BA" w:rsidRDefault="008667D7">
            <w:pPr>
              <w:spacing w:before="100" w:after="0"/>
            </w:pPr>
            <w:r>
              <w:rPr>
                <w:color w:val="000000"/>
              </w:rPr>
              <w:t>Louisa Homeowner Rehabilitat</w:t>
            </w:r>
            <w:r>
              <w:rPr>
                <w:color w:val="000000"/>
              </w:rPr>
              <w:t>ion</w:t>
            </w:r>
          </w:p>
        </w:tc>
      </w:tr>
      <w:tr w:rsidR="000332BA" w14:paraId="38A710EB" w14:textId="77777777">
        <w:trPr>
          <w:cantSplit/>
        </w:trPr>
        <w:tc>
          <w:tcPr>
            <w:tcW w:w="0" w:type="auto"/>
            <w:vMerge/>
          </w:tcPr>
          <w:p w14:paraId="6E0640E7" w14:textId="77777777" w:rsidR="000332BA" w:rsidRDefault="000332BA"/>
        </w:tc>
        <w:tc>
          <w:tcPr>
            <w:tcW w:w="0" w:type="auto"/>
          </w:tcPr>
          <w:p w14:paraId="00F4C8FF" w14:textId="77777777" w:rsidR="000332BA" w:rsidRDefault="008667D7">
            <w:pPr>
              <w:keepNext/>
              <w:spacing w:before="100" w:after="0"/>
              <w:rPr>
                <w:b/>
              </w:rPr>
            </w:pPr>
            <w:r>
              <w:rPr>
                <w:b/>
              </w:rPr>
              <w:t>Target Area</w:t>
            </w:r>
          </w:p>
        </w:tc>
        <w:tc>
          <w:tcPr>
            <w:tcW w:w="0" w:type="auto"/>
          </w:tcPr>
          <w:p w14:paraId="49CF817A" w14:textId="77777777" w:rsidR="000332BA" w:rsidRDefault="008667D7">
            <w:pPr>
              <w:spacing w:before="100" w:after="0"/>
            </w:pPr>
            <w:r>
              <w:rPr>
                <w:color w:val="000000"/>
              </w:rPr>
              <w:t>Louisa County</w:t>
            </w:r>
          </w:p>
        </w:tc>
      </w:tr>
      <w:tr w:rsidR="000332BA" w14:paraId="7E7A4F83" w14:textId="77777777">
        <w:trPr>
          <w:cantSplit/>
        </w:trPr>
        <w:tc>
          <w:tcPr>
            <w:tcW w:w="0" w:type="auto"/>
            <w:vMerge/>
          </w:tcPr>
          <w:p w14:paraId="7C40E660" w14:textId="77777777" w:rsidR="000332BA" w:rsidRDefault="000332BA"/>
        </w:tc>
        <w:tc>
          <w:tcPr>
            <w:tcW w:w="0" w:type="auto"/>
          </w:tcPr>
          <w:p w14:paraId="60D2FD5D" w14:textId="77777777" w:rsidR="000332BA" w:rsidRDefault="008667D7">
            <w:pPr>
              <w:keepNext/>
              <w:spacing w:before="100" w:after="0"/>
              <w:rPr>
                <w:b/>
              </w:rPr>
            </w:pPr>
            <w:r>
              <w:rPr>
                <w:b/>
              </w:rPr>
              <w:t>Goals Supported</w:t>
            </w:r>
          </w:p>
        </w:tc>
        <w:tc>
          <w:tcPr>
            <w:tcW w:w="0" w:type="auto"/>
          </w:tcPr>
          <w:p w14:paraId="194EC8CE" w14:textId="77777777" w:rsidR="000332BA" w:rsidRDefault="008667D7">
            <w:pPr>
              <w:spacing w:before="100" w:after="0"/>
            </w:pPr>
            <w:r>
              <w:rPr>
                <w:color w:val="000000"/>
              </w:rPr>
              <w:t>Preserve Existing Supply of Affordable Housing</w:t>
            </w:r>
          </w:p>
        </w:tc>
      </w:tr>
      <w:tr w:rsidR="000332BA" w14:paraId="43A89954" w14:textId="77777777">
        <w:trPr>
          <w:cantSplit/>
        </w:trPr>
        <w:tc>
          <w:tcPr>
            <w:tcW w:w="0" w:type="auto"/>
            <w:vMerge/>
          </w:tcPr>
          <w:p w14:paraId="35495C23" w14:textId="77777777" w:rsidR="000332BA" w:rsidRDefault="000332BA"/>
        </w:tc>
        <w:tc>
          <w:tcPr>
            <w:tcW w:w="0" w:type="auto"/>
          </w:tcPr>
          <w:p w14:paraId="5A6074D1" w14:textId="77777777" w:rsidR="000332BA" w:rsidRDefault="008667D7">
            <w:pPr>
              <w:keepNext/>
              <w:spacing w:before="100" w:after="0"/>
              <w:rPr>
                <w:b/>
              </w:rPr>
            </w:pPr>
            <w:r>
              <w:rPr>
                <w:b/>
              </w:rPr>
              <w:t>Needs Addressed</w:t>
            </w:r>
          </w:p>
        </w:tc>
        <w:tc>
          <w:tcPr>
            <w:tcW w:w="0" w:type="auto"/>
          </w:tcPr>
          <w:p w14:paraId="416E686B" w14:textId="77777777" w:rsidR="000332BA" w:rsidRDefault="008667D7">
            <w:pPr>
              <w:spacing w:before="100" w:after="0"/>
            </w:pPr>
            <w:r>
              <w:rPr>
                <w:color w:val="000000"/>
              </w:rPr>
              <w:t>Affordable Housing</w:t>
            </w:r>
          </w:p>
        </w:tc>
      </w:tr>
      <w:tr w:rsidR="000332BA" w14:paraId="79B3B9AC" w14:textId="77777777">
        <w:trPr>
          <w:cantSplit/>
        </w:trPr>
        <w:tc>
          <w:tcPr>
            <w:tcW w:w="0" w:type="auto"/>
            <w:vMerge/>
          </w:tcPr>
          <w:p w14:paraId="360EF7CB" w14:textId="77777777" w:rsidR="000332BA" w:rsidRDefault="000332BA"/>
        </w:tc>
        <w:tc>
          <w:tcPr>
            <w:tcW w:w="0" w:type="auto"/>
          </w:tcPr>
          <w:p w14:paraId="7744FD23" w14:textId="77777777" w:rsidR="000332BA" w:rsidRDefault="008667D7">
            <w:pPr>
              <w:keepNext/>
              <w:spacing w:before="100" w:after="0"/>
              <w:rPr>
                <w:b/>
              </w:rPr>
            </w:pPr>
            <w:r>
              <w:rPr>
                <w:b/>
              </w:rPr>
              <w:t>Funding</w:t>
            </w:r>
          </w:p>
        </w:tc>
        <w:tc>
          <w:tcPr>
            <w:tcW w:w="0" w:type="auto"/>
          </w:tcPr>
          <w:p w14:paraId="2CB0121D" w14:textId="77777777" w:rsidR="000332BA" w:rsidRDefault="008667D7">
            <w:pPr>
              <w:spacing w:before="100" w:after="0"/>
            </w:pPr>
            <w:r>
              <w:rPr>
                <w:color w:val="000000"/>
              </w:rPr>
              <w:t>HOME: $4,000</w:t>
            </w:r>
          </w:p>
        </w:tc>
      </w:tr>
      <w:tr w:rsidR="000332BA" w14:paraId="76CD2383" w14:textId="77777777">
        <w:trPr>
          <w:cantSplit/>
        </w:trPr>
        <w:tc>
          <w:tcPr>
            <w:tcW w:w="0" w:type="auto"/>
            <w:vMerge/>
          </w:tcPr>
          <w:p w14:paraId="7EE70533" w14:textId="77777777" w:rsidR="000332BA" w:rsidRDefault="000332BA"/>
        </w:tc>
        <w:tc>
          <w:tcPr>
            <w:tcW w:w="0" w:type="auto"/>
          </w:tcPr>
          <w:p w14:paraId="7FBF7055" w14:textId="77777777" w:rsidR="000332BA" w:rsidRDefault="008667D7">
            <w:pPr>
              <w:keepNext/>
              <w:spacing w:before="100" w:after="0"/>
              <w:rPr>
                <w:b/>
              </w:rPr>
            </w:pPr>
            <w:r>
              <w:rPr>
                <w:b/>
              </w:rPr>
              <w:t>Description</w:t>
            </w:r>
          </w:p>
        </w:tc>
        <w:tc>
          <w:tcPr>
            <w:tcW w:w="0" w:type="auto"/>
          </w:tcPr>
          <w:p w14:paraId="6E4561FD" w14:textId="77777777" w:rsidR="000332BA" w:rsidRDefault="008667D7">
            <w:pPr>
              <w:spacing w:before="100" w:after="0"/>
            </w:pPr>
            <w:r>
              <w:rPr>
                <w:color w:val="000000"/>
              </w:rPr>
              <w:t>The Fluvanna/Louisa Housing foundation will complete one homeoner rehab.</w:t>
            </w:r>
          </w:p>
        </w:tc>
      </w:tr>
      <w:tr w:rsidR="000332BA" w14:paraId="061840C2" w14:textId="77777777">
        <w:trPr>
          <w:cantSplit/>
        </w:trPr>
        <w:tc>
          <w:tcPr>
            <w:tcW w:w="0" w:type="auto"/>
            <w:vMerge/>
          </w:tcPr>
          <w:p w14:paraId="36D85B7E" w14:textId="77777777" w:rsidR="000332BA" w:rsidRDefault="000332BA"/>
        </w:tc>
        <w:tc>
          <w:tcPr>
            <w:tcW w:w="0" w:type="auto"/>
          </w:tcPr>
          <w:p w14:paraId="253AB0D7" w14:textId="77777777" w:rsidR="000332BA" w:rsidRDefault="008667D7">
            <w:pPr>
              <w:keepNext/>
              <w:spacing w:before="100" w:after="0"/>
              <w:rPr>
                <w:b/>
              </w:rPr>
            </w:pPr>
            <w:r>
              <w:rPr>
                <w:b/>
              </w:rPr>
              <w:t>Target Date</w:t>
            </w:r>
          </w:p>
        </w:tc>
        <w:tc>
          <w:tcPr>
            <w:tcW w:w="0" w:type="auto"/>
          </w:tcPr>
          <w:p w14:paraId="579EE732" w14:textId="77777777" w:rsidR="000332BA" w:rsidRDefault="008667D7">
            <w:pPr>
              <w:spacing w:before="100" w:after="0"/>
            </w:pPr>
            <w:r>
              <w:rPr>
                <w:color w:val="000000"/>
              </w:rPr>
              <w:t>6/30/2021</w:t>
            </w:r>
          </w:p>
        </w:tc>
      </w:tr>
      <w:tr w:rsidR="000332BA" w14:paraId="0EE20C51" w14:textId="77777777">
        <w:trPr>
          <w:cantSplit/>
        </w:trPr>
        <w:tc>
          <w:tcPr>
            <w:tcW w:w="0" w:type="auto"/>
            <w:vMerge/>
          </w:tcPr>
          <w:p w14:paraId="6B7912EA" w14:textId="77777777" w:rsidR="000332BA" w:rsidRDefault="000332BA"/>
        </w:tc>
        <w:tc>
          <w:tcPr>
            <w:tcW w:w="0" w:type="auto"/>
          </w:tcPr>
          <w:p w14:paraId="1ED77CF1"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BE0EC9C" w14:textId="77777777" w:rsidR="000332BA" w:rsidRDefault="008667D7">
            <w:pPr>
              <w:spacing w:before="100" w:after="0"/>
            </w:pPr>
            <w:r>
              <w:rPr>
                <w:color w:val="000000"/>
              </w:rPr>
              <w:t>One homeowner will benefit from the proposed activities.</w:t>
            </w:r>
          </w:p>
        </w:tc>
      </w:tr>
      <w:tr w:rsidR="000332BA" w14:paraId="13B21507" w14:textId="77777777">
        <w:trPr>
          <w:cantSplit/>
        </w:trPr>
        <w:tc>
          <w:tcPr>
            <w:tcW w:w="0" w:type="auto"/>
            <w:vMerge/>
          </w:tcPr>
          <w:p w14:paraId="10FF4BA2" w14:textId="77777777" w:rsidR="000332BA" w:rsidRDefault="000332BA"/>
        </w:tc>
        <w:tc>
          <w:tcPr>
            <w:tcW w:w="0" w:type="auto"/>
          </w:tcPr>
          <w:p w14:paraId="2D052EEA"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AE58F2A" w14:textId="77777777" w:rsidR="000332BA" w:rsidRDefault="008667D7">
            <w:pPr>
              <w:spacing w:before="100" w:after="0"/>
            </w:pPr>
            <w:r>
              <w:rPr>
                <w:color w:val="000000"/>
              </w:rPr>
              <w:t>The activities will be undertaken in Louisa County.</w:t>
            </w:r>
          </w:p>
        </w:tc>
      </w:tr>
      <w:tr w:rsidR="000332BA" w14:paraId="34498BFB" w14:textId="77777777">
        <w:trPr>
          <w:cantSplit/>
        </w:trPr>
        <w:tc>
          <w:tcPr>
            <w:tcW w:w="0" w:type="auto"/>
            <w:vMerge/>
          </w:tcPr>
          <w:p w14:paraId="31DD6E0F" w14:textId="77777777" w:rsidR="000332BA" w:rsidRDefault="000332BA"/>
        </w:tc>
        <w:tc>
          <w:tcPr>
            <w:tcW w:w="0" w:type="auto"/>
          </w:tcPr>
          <w:p w14:paraId="16D3F7FD"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5CDD63C6" w14:textId="77777777" w:rsidR="000332BA" w:rsidRDefault="008667D7">
            <w:pPr>
              <w:spacing w:before="100" w:after="0"/>
            </w:pPr>
            <w:r>
              <w:rPr>
                <w:color w:val="000000"/>
              </w:rPr>
              <w:t>One homeowner rehab.</w:t>
            </w:r>
          </w:p>
        </w:tc>
      </w:tr>
      <w:tr w:rsidR="000332BA" w14:paraId="16313670" w14:textId="77777777">
        <w:trPr>
          <w:cantSplit/>
        </w:trPr>
        <w:tc>
          <w:tcPr>
            <w:tcW w:w="0" w:type="auto"/>
            <w:vMerge w:val="restart"/>
          </w:tcPr>
          <w:p w14:paraId="048BE8FD" w14:textId="77777777" w:rsidR="000332BA" w:rsidRDefault="008667D7">
            <w:r>
              <w:rPr>
                <w:b/>
              </w:rPr>
              <w:t>12</w:t>
            </w:r>
          </w:p>
        </w:tc>
        <w:tc>
          <w:tcPr>
            <w:tcW w:w="0" w:type="auto"/>
          </w:tcPr>
          <w:p w14:paraId="0675EC5C" w14:textId="77777777" w:rsidR="000332BA" w:rsidRDefault="008667D7">
            <w:pPr>
              <w:keepNext/>
              <w:spacing w:before="100" w:after="0"/>
              <w:rPr>
                <w:b/>
              </w:rPr>
            </w:pPr>
            <w:r>
              <w:rPr>
                <w:b/>
              </w:rPr>
              <w:t>Project Name</w:t>
            </w:r>
          </w:p>
        </w:tc>
        <w:tc>
          <w:tcPr>
            <w:tcW w:w="0" w:type="auto"/>
          </w:tcPr>
          <w:p w14:paraId="74F92C9B" w14:textId="77777777" w:rsidR="000332BA" w:rsidRDefault="008667D7">
            <w:pPr>
              <w:spacing w:before="100" w:after="0"/>
            </w:pPr>
            <w:r>
              <w:rPr>
                <w:color w:val="000000"/>
              </w:rPr>
              <w:t>Louisa New Rental Units</w:t>
            </w:r>
          </w:p>
        </w:tc>
      </w:tr>
      <w:tr w:rsidR="000332BA" w14:paraId="654E0D6C" w14:textId="77777777">
        <w:trPr>
          <w:cantSplit/>
        </w:trPr>
        <w:tc>
          <w:tcPr>
            <w:tcW w:w="0" w:type="auto"/>
            <w:vMerge/>
          </w:tcPr>
          <w:p w14:paraId="7902318A" w14:textId="77777777" w:rsidR="000332BA" w:rsidRDefault="000332BA"/>
        </w:tc>
        <w:tc>
          <w:tcPr>
            <w:tcW w:w="0" w:type="auto"/>
          </w:tcPr>
          <w:p w14:paraId="64336694" w14:textId="77777777" w:rsidR="000332BA" w:rsidRDefault="008667D7">
            <w:pPr>
              <w:keepNext/>
              <w:spacing w:before="100" w:after="0"/>
              <w:rPr>
                <w:b/>
              </w:rPr>
            </w:pPr>
            <w:r>
              <w:rPr>
                <w:b/>
              </w:rPr>
              <w:t>Target Area</w:t>
            </w:r>
          </w:p>
        </w:tc>
        <w:tc>
          <w:tcPr>
            <w:tcW w:w="0" w:type="auto"/>
          </w:tcPr>
          <w:p w14:paraId="22F327E4" w14:textId="77777777" w:rsidR="000332BA" w:rsidRDefault="008667D7">
            <w:pPr>
              <w:spacing w:before="100" w:after="0"/>
            </w:pPr>
            <w:r>
              <w:rPr>
                <w:color w:val="000000"/>
              </w:rPr>
              <w:t>Louisa County</w:t>
            </w:r>
          </w:p>
        </w:tc>
      </w:tr>
      <w:tr w:rsidR="000332BA" w14:paraId="48168EAC" w14:textId="77777777">
        <w:trPr>
          <w:cantSplit/>
        </w:trPr>
        <w:tc>
          <w:tcPr>
            <w:tcW w:w="0" w:type="auto"/>
            <w:vMerge/>
          </w:tcPr>
          <w:p w14:paraId="7E65DFE4" w14:textId="77777777" w:rsidR="000332BA" w:rsidRDefault="000332BA"/>
        </w:tc>
        <w:tc>
          <w:tcPr>
            <w:tcW w:w="0" w:type="auto"/>
          </w:tcPr>
          <w:p w14:paraId="254B311B" w14:textId="77777777" w:rsidR="000332BA" w:rsidRDefault="008667D7">
            <w:pPr>
              <w:keepNext/>
              <w:spacing w:before="100" w:after="0"/>
              <w:rPr>
                <w:b/>
              </w:rPr>
            </w:pPr>
            <w:r>
              <w:rPr>
                <w:b/>
              </w:rPr>
              <w:t xml:space="preserve">Goals </w:t>
            </w:r>
            <w:r>
              <w:rPr>
                <w:b/>
              </w:rPr>
              <w:t>Supported</w:t>
            </w:r>
          </w:p>
        </w:tc>
        <w:tc>
          <w:tcPr>
            <w:tcW w:w="0" w:type="auto"/>
          </w:tcPr>
          <w:p w14:paraId="50A79546" w14:textId="77777777" w:rsidR="000332BA" w:rsidRDefault="008667D7">
            <w:pPr>
              <w:spacing w:before="100" w:after="0"/>
            </w:pPr>
            <w:r>
              <w:rPr>
                <w:color w:val="000000"/>
              </w:rPr>
              <w:t>Expand the Affordable Housing Stock</w:t>
            </w:r>
          </w:p>
        </w:tc>
      </w:tr>
      <w:tr w:rsidR="000332BA" w14:paraId="660BCD5C" w14:textId="77777777">
        <w:trPr>
          <w:cantSplit/>
        </w:trPr>
        <w:tc>
          <w:tcPr>
            <w:tcW w:w="0" w:type="auto"/>
            <w:vMerge/>
          </w:tcPr>
          <w:p w14:paraId="246C3A12" w14:textId="77777777" w:rsidR="000332BA" w:rsidRDefault="000332BA"/>
        </w:tc>
        <w:tc>
          <w:tcPr>
            <w:tcW w:w="0" w:type="auto"/>
          </w:tcPr>
          <w:p w14:paraId="66FC995B" w14:textId="77777777" w:rsidR="000332BA" w:rsidRDefault="008667D7">
            <w:pPr>
              <w:keepNext/>
              <w:spacing w:before="100" w:after="0"/>
              <w:rPr>
                <w:b/>
              </w:rPr>
            </w:pPr>
            <w:r>
              <w:rPr>
                <w:b/>
              </w:rPr>
              <w:t>Needs Addressed</w:t>
            </w:r>
          </w:p>
        </w:tc>
        <w:tc>
          <w:tcPr>
            <w:tcW w:w="0" w:type="auto"/>
          </w:tcPr>
          <w:p w14:paraId="03942994" w14:textId="77777777" w:rsidR="000332BA" w:rsidRDefault="008667D7">
            <w:pPr>
              <w:spacing w:before="100" w:after="0"/>
            </w:pPr>
            <w:r>
              <w:rPr>
                <w:color w:val="000000"/>
              </w:rPr>
              <w:t>Affordable Housing</w:t>
            </w:r>
          </w:p>
        </w:tc>
      </w:tr>
      <w:tr w:rsidR="000332BA" w14:paraId="5924055E" w14:textId="77777777">
        <w:trPr>
          <w:cantSplit/>
        </w:trPr>
        <w:tc>
          <w:tcPr>
            <w:tcW w:w="0" w:type="auto"/>
            <w:vMerge/>
          </w:tcPr>
          <w:p w14:paraId="6DD21DE8" w14:textId="77777777" w:rsidR="000332BA" w:rsidRDefault="000332BA"/>
        </w:tc>
        <w:tc>
          <w:tcPr>
            <w:tcW w:w="0" w:type="auto"/>
          </w:tcPr>
          <w:p w14:paraId="30D2452B" w14:textId="77777777" w:rsidR="000332BA" w:rsidRDefault="008667D7">
            <w:pPr>
              <w:keepNext/>
              <w:spacing w:before="100" w:after="0"/>
              <w:rPr>
                <w:b/>
              </w:rPr>
            </w:pPr>
            <w:r>
              <w:rPr>
                <w:b/>
              </w:rPr>
              <w:t>Funding</w:t>
            </w:r>
          </w:p>
        </w:tc>
        <w:tc>
          <w:tcPr>
            <w:tcW w:w="0" w:type="auto"/>
          </w:tcPr>
          <w:p w14:paraId="0DB44E14" w14:textId="77777777" w:rsidR="000332BA" w:rsidRDefault="008667D7">
            <w:pPr>
              <w:spacing w:before="100" w:after="0"/>
            </w:pPr>
            <w:r>
              <w:rPr>
                <w:color w:val="000000"/>
              </w:rPr>
              <w:t>HOME: $83,175</w:t>
            </w:r>
          </w:p>
        </w:tc>
      </w:tr>
      <w:tr w:rsidR="000332BA" w14:paraId="02BE0837" w14:textId="77777777">
        <w:trPr>
          <w:cantSplit/>
        </w:trPr>
        <w:tc>
          <w:tcPr>
            <w:tcW w:w="0" w:type="auto"/>
            <w:vMerge/>
          </w:tcPr>
          <w:p w14:paraId="55EED884" w14:textId="77777777" w:rsidR="000332BA" w:rsidRDefault="000332BA"/>
        </w:tc>
        <w:tc>
          <w:tcPr>
            <w:tcW w:w="0" w:type="auto"/>
          </w:tcPr>
          <w:p w14:paraId="46F512F9" w14:textId="77777777" w:rsidR="000332BA" w:rsidRDefault="008667D7">
            <w:pPr>
              <w:keepNext/>
              <w:spacing w:before="100" w:after="0"/>
              <w:rPr>
                <w:b/>
              </w:rPr>
            </w:pPr>
            <w:r>
              <w:rPr>
                <w:b/>
              </w:rPr>
              <w:t>Description</w:t>
            </w:r>
          </w:p>
        </w:tc>
        <w:tc>
          <w:tcPr>
            <w:tcW w:w="0" w:type="auto"/>
          </w:tcPr>
          <w:p w14:paraId="42E5BE30" w14:textId="77777777" w:rsidR="000332BA" w:rsidRDefault="008667D7">
            <w:pPr>
              <w:spacing w:before="100" w:after="0"/>
            </w:pPr>
            <w:r>
              <w:rPr>
                <w:color w:val="000000"/>
              </w:rPr>
              <w:t>The Fluvanna/Louisa Housing Foundation will purchase a lot and build one new rental unit.</w:t>
            </w:r>
          </w:p>
        </w:tc>
      </w:tr>
      <w:tr w:rsidR="000332BA" w14:paraId="2C40A776" w14:textId="77777777">
        <w:trPr>
          <w:cantSplit/>
        </w:trPr>
        <w:tc>
          <w:tcPr>
            <w:tcW w:w="0" w:type="auto"/>
            <w:vMerge/>
          </w:tcPr>
          <w:p w14:paraId="4F4DD21D" w14:textId="77777777" w:rsidR="000332BA" w:rsidRDefault="000332BA"/>
        </w:tc>
        <w:tc>
          <w:tcPr>
            <w:tcW w:w="0" w:type="auto"/>
          </w:tcPr>
          <w:p w14:paraId="77827BD9" w14:textId="77777777" w:rsidR="000332BA" w:rsidRDefault="008667D7">
            <w:pPr>
              <w:keepNext/>
              <w:spacing w:before="100" w:after="0"/>
              <w:rPr>
                <w:b/>
              </w:rPr>
            </w:pPr>
            <w:r>
              <w:rPr>
                <w:b/>
              </w:rPr>
              <w:t>Target Date</w:t>
            </w:r>
          </w:p>
        </w:tc>
        <w:tc>
          <w:tcPr>
            <w:tcW w:w="0" w:type="auto"/>
          </w:tcPr>
          <w:p w14:paraId="63D63874" w14:textId="77777777" w:rsidR="000332BA" w:rsidRDefault="008667D7">
            <w:pPr>
              <w:spacing w:before="100" w:after="0"/>
            </w:pPr>
            <w:r>
              <w:rPr>
                <w:color w:val="000000"/>
              </w:rPr>
              <w:t>6/30/2021</w:t>
            </w:r>
          </w:p>
        </w:tc>
      </w:tr>
      <w:tr w:rsidR="000332BA" w14:paraId="7CD1D78D" w14:textId="77777777">
        <w:trPr>
          <w:cantSplit/>
        </w:trPr>
        <w:tc>
          <w:tcPr>
            <w:tcW w:w="0" w:type="auto"/>
            <w:vMerge/>
          </w:tcPr>
          <w:p w14:paraId="4765343B" w14:textId="77777777" w:rsidR="000332BA" w:rsidRDefault="000332BA"/>
        </w:tc>
        <w:tc>
          <w:tcPr>
            <w:tcW w:w="0" w:type="auto"/>
          </w:tcPr>
          <w:p w14:paraId="10919786"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C6EAC39" w14:textId="77777777" w:rsidR="000332BA" w:rsidRDefault="008667D7">
            <w:pPr>
              <w:spacing w:before="100" w:after="0"/>
            </w:pPr>
            <w:r>
              <w:rPr>
                <w:color w:val="000000"/>
              </w:rPr>
              <w:t>Low and moderate-income families will benefit from the proposed activities.</w:t>
            </w:r>
          </w:p>
        </w:tc>
      </w:tr>
      <w:tr w:rsidR="000332BA" w14:paraId="31ACD47F" w14:textId="77777777">
        <w:trPr>
          <w:cantSplit/>
        </w:trPr>
        <w:tc>
          <w:tcPr>
            <w:tcW w:w="0" w:type="auto"/>
            <w:vMerge/>
          </w:tcPr>
          <w:p w14:paraId="19473C0E" w14:textId="77777777" w:rsidR="000332BA" w:rsidRDefault="000332BA"/>
        </w:tc>
        <w:tc>
          <w:tcPr>
            <w:tcW w:w="0" w:type="auto"/>
          </w:tcPr>
          <w:p w14:paraId="5CD79411"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55825BE" w14:textId="77777777" w:rsidR="000332BA" w:rsidRDefault="008667D7">
            <w:pPr>
              <w:spacing w:before="100" w:after="0"/>
            </w:pPr>
            <w:r>
              <w:rPr>
                <w:color w:val="000000"/>
              </w:rPr>
              <w:t>The activities will be undertaken in Louisa County.</w:t>
            </w:r>
          </w:p>
        </w:tc>
      </w:tr>
      <w:tr w:rsidR="000332BA" w14:paraId="12C8E532" w14:textId="77777777">
        <w:trPr>
          <w:cantSplit/>
        </w:trPr>
        <w:tc>
          <w:tcPr>
            <w:tcW w:w="0" w:type="auto"/>
            <w:vMerge/>
          </w:tcPr>
          <w:p w14:paraId="4E60EA3F" w14:textId="77777777" w:rsidR="000332BA" w:rsidRDefault="000332BA"/>
        </w:tc>
        <w:tc>
          <w:tcPr>
            <w:tcW w:w="0" w:type="auto"/>
          </w:tcPr>
          <w:p w14:paraId="7707521E"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6EE643EE" w14:textId="77777777" w:rsidR="000332BA" w:rsidRDefault="008667D7">
            <w:pPr>
              <w:spacing w:before="100" w:after="0"/>
            </w:pPr>
            <w:r>
              <w:rPr>
                <w:color w:val="000000"/>
              </w:rPr>
              <w:t>Acquisition of a lot and construction of one major rental unit.</w:t>
            </w:r>
          </w:p>
        </w:tc>
      </w:tr>
      <w:tr w:rsidR="000332BA" w14:paraId="7CE6B078" w14:textId="77777777">
        <w:trPr>
          <w:cantSplit/>
        </w:trPr>
        <w:tc>
          <w:tcPr>
            <w:tcW w:w="0" w:type="auto"/>
            <w:vMerge w:val="restart"/>
          </w:tcPr>
          <w:p w14:paraId="400D59A6" w14:textId="77777777" w:rsidR="000332BA" w:rsidRDefault="008667D7">
            <w:r>
              <w:rPr>
                <w:b/>
              </w:rPr>
              <w:t>13</w:t>
            </w:r>
          </w:p>
        </w:tc>
        <w:tc>
          <w:tcPr>
            <w:tcW w:w="0" w:type="auto"/>
          </w:tcPr>
          <w:p w14:paraId="5B350EC5" w14:textId="77777777" w:rsidR="000332BA" w:rsidRDefault="008667D7">
            <w:pPr>
              <w:keepNext/>
              <w:spacing w:before="100" w:after="0"/>
              <w:rPr>
                <w:b/>
              </w:rPr>
            </w:pPr>
            <w:r>
              <w:rPr>
                <w:b/>
              </w:rPr>
              <w:t>Project Name</w:t>
            </w:r>
          </w:p>
        </w:tc>
        <w:tc>
          <w:tcPr>
            <w:tcW w:w="0" w:type="auto"/>
          </w:tcPr>
          <w:p w14:paraId="1D8470C3" w14:textId="77777777" w:rsidR="000332BA" w:rsidRDefault="008667D7">
            <w:pPr>
              <w:spacing w:before="100" w:after="0"/>
            </w:pPr>
            <w:r>
              <w:rPr>
                <w:color w:val="000000"/>
              </w:rPr>
              <w:t>Lou</w:t>
            </w:r>
            <w:r>
              <w:rPr>
                <w:color w:val="000000"/>
              </w:rPr>
              <w:t>isa First-time Homebuyer</w:t>
            </w:r>
          </w:p>
        </w:tc>
      </w:tr>
      <w:tr w:rsidR="000332BA" w14:paraId="11673BFB" w14:textId="77777777">
        <w:trPr>
          <w:cantSplit/>
        </w:trPr>
        <w:tc>
          <w:tcPr>
            <w:tcW w:w="0" w:type="auto"/>
            <w:vMerge/>
          </w:tcPr>
          <w:p w14:paraId="390CDE4F" w14:textId="77777777" w:rsidR="000332BA" w:rsidRDefault="000332BA"/>
        </w:tc>
        <w:tc>
          <w:tcPr>
            <w:tcW w:w="0" w:type="auto"/>
          </w:tcPr>
          <w:p w14:paraId="3DB95A23" w14:textId="77777777" w:rsidR="000332BA" w:rsidRDefault="008667D7">
            <w:pPr>
              <w:keepNext/>
              <w:spacing w:before="100" w:after="0"/>
              <w:rPr>
                <w:b/>
              </w:rPr>
            </w:pPr>
            <w:r>
              <w:rPr>
                <w:b/>
              </w:rPr>
              <w:t>Target Area</w:t>
            </w:r>
          </w:p>
        </w:tc>
        <w:tc>
          <w:tcPr>
            <w:tcW w:w="0" w:type="auto"/>
          </w:tcPr>
          <w:p w14:paraId="0AC3B79A" w14:textId="77777777" w:rsidR="000332BA" w:rsidRDefault="008667D7">
            <w:pPr>
              <w:spacing w:before="100" w:after="0"/>
            </w:pPr>
            <w:r>
              <w:rPr>
                <w:color w:val="000000"/>
              </w:rPr>
              <w:t>Louisa County</w:t>
            </w:r>
          </w:p>
        </w:tc>
      </w:tr>
      <w:tr w:rsidR="000332BA" w14:paraId="4AD2A323" w14:textId="77777777">
        <w:trPr>
          <w:cantSplit/>
        </w:trPr>
        <w:tc>
          <w:tcPr>
            <w:tcW w:w="0" w:type="auto"/>
            <w:vMerge/>
          </w:tcPr>
          <w:p w14:paraId="4074C607" w14:textId="77777777" w:rsidR="000332BA" w:rsidRDefault="000332BA"/>
        </w:tc>
        <w:tc>
          <w:tcPr>
            <w:tcW w:w="0" w:type="auto"/>
          </w:tcPr>
          <w:p w14:paraId="5ADDDD13" w14:textId="77777777" w:rsidR="000332BA" w:rsidRDefault="008667D7">
            <w:pPr>
              <w:keepNext/>
              <w:spacing w:before="100" w:after="0"/>
              <w:rPr>
                <w:b/>
              </w:rPr>
            </w:pPr>
            <w:r>
              <w:rPr>
                <w:b/>
              </w:rPr>
              <w:t>Goals Supported</w:t>
            </w:r>
          </w:p>
        </w:tc>
        <w:tc>
          <w:tcPr>
            <w:tcW w:w="0" w:type="auto"/>
          </w:tcPr>
          <w:p w14:paraId="0C76F646" w14:textId="77777777" w:rsidR="000332BA" w:rsidRDefault="008667D7">
            <w:pPr>
              <w:spacing w:before="100" w:after="0"/>
            </w:pPr>
            <w:r>
              <w:rPr>
                <w:color w:val="000000"/>
              </w:rPr>
              <w:t>Expand the Affordable Housing Stock</w:t>
            </w:r>
          </w:p>
        </w:tc>
      </w:tr>
      <w:tr w:rsidR="000332BA" w14:paraId="7C5D77E1" w14:textId="77777777">
        <w:trPr>
          <w:cantSplit/>
        </w:trPr>
        <w:tc>
          <w:tcPr>
            <w:tcW w:w="0" w:type="auto"/>
            <w:vMerge/>
          </w:tcPr>
          <w:p w14:paraId="0DC9490A" w14:textId="77777777" w:rsidR="000332BA" w:rsidRDefault="000332BA"/>
        </w:tc>
        <w:tc>
          <w:tcPr>
            <w:tcW w:w="0" w:type="auto"/>
          </w:tcPr>
          <w:p w14:paraId="7E03B781" w14:textId="77777777" w:rsidR="000332BA" w:rsidRDefault="008667D7">
            <w:pPr>
              <w:keepNext/>
              <w:spacing w:before="100" w:after="0"/>
              <w:rPr>
                <w:b/>
              </w:rPr>
            </w:pPr>
            <w:r>
              <w:rPr>
                <w:b/>
              </w:rPr>
              <w:t>Needs Addressed</w:t>
            </w:r>
          </w:p>
        </w:tc>
        <w:tc>
          <w:tcPr>
            <w:tcW w:w="0" w:type="auto"/>
          </w:tcPr>
          <w:p w14:paraId="6FA3DCE0" w14:textId="77777777" w:rsidR="000332BA" w:rsidRDefault="008667D7">
            <w:pPr>
              <w:spacing w:before="100" w:after="0"/>
            </w:pPr>
            <w:r>
              <w:rPr>
                <w:color w:val="000000"/>
              </w:rPr>
              <w:t>Affordable Housing</w:t>
            </w:r>
          </w:p>
        </w:tc>
      </w:tr>
      <w:tr w:rsidR="000332BA" w14:paraId="1C812A94" w14:textId="77777777">
        <w:trPr>
          <w:cantSplit/>
        </w:trPr>
        <w:tc>
          <w:tcPr>
            <w:tcW w:w="0" w:type="auto"/>
            <w:vMerge/>
          </w:tcPr>
          <w:p w14:paraId="28CCF258" w14:textId="77777777" w:rsidR="000332BA" w:rsidRDefault="000332BA"/>
        </w:tc>
        <w:tc>
          <w:tcPr>
            <w:tcW w:w="0" w:type="auto"/>
          </w:tcPr>
          <w:p w14:paraId="5979DA55" w14:textId="77777777" w:rsidR="000332BA" w:rsidRDefault="008667D7">
            <w:pPr>
              <w:keepNext/>
              <w:spacing w:before="100" w:after="0"/>
              <w:rPr>
                <w:b/>
              </w:rPr>
            </w:pPr>
            <w:r>
              <w:rPr>
                <w:b/>
              </w:rPr>
              <w:t>Funding</w:t>
            </w:r>
          </w:p>
        </w:tc>
        <w:tc>
          <w:tcPr>
            <w:tcW w:w="0" w:type="auto"/>
          </w:tcPr>
          <w:p w14:paraId="32B9C9D8" w14:textId="77777777" w:rsidR="000332BA" w:rsidRDefault="008667D7">
            <w:pPr>
              <w:spacing w:before="100" w:after="0"/>
            </w:pPr>
            <w:r>
              <w:rPr>
                <w:color w:val="000000"/>
              </w:rPr>
              <w:t>HOME: $6,000</w:t>
            </w:r>
          </w:p>
        </w:tc>
      </w:tr>
      <w:tr w:rsidR="000332BA" w14:paraId="25CFD2F2" w14:textId="77777777">
        <w:trPr>
          <w:cantSplit/>
        </w:trPr>
        <w:tc>
          <w:tcPr>
            <w:tcW w:w="0" w:type="auto"/>
            <w:vMerge/>
          </w:tcPr>
          <w:p w14:paraId="224B31B4" w14:textId="77777777" w:rsidR="000332BA" w:rsidRDefault="000332BA"/>
        </w:tc>
        <w:tc>
          <w:tcPr>
            <w:tcW w:w="0" w:type="auto"/>
          </w:tcPr>
          <w:p w14:paraId="39BE9A3C" w14:textId="77777777" w:rsidR="000332BA" w:rsidRDefault="008667D7">
            <w:pPr>
              <w:keepNext/>
              <w:spacing w:before="100" w:after="0"/>
              <w:rPr>
                <w:b/>
              </w:rPr>
            </w:pPr>
            <w:r>
              <w:rPr>
                <w:b/>
              </w:rPr>
              <w:t>Description</w:t>
            </w:r>
          </w:p>
        </w:tc>
        <w:tc>
          <w:tcPr>
            <w:tcW w:w="0" w:type="auto"/>
          </w:tcPr>
          <w:p w14:paraId="602FD373" w14:textId="77777777" w:rsidR="000332BA" w:rsidRDefault="008667D7">
            <w:pPr>
              <w:spacing w:before="100" w:after="0"/>
            </w:pPr>
            <w:r>
              <w:rPr>
                <w:color w:val="000000"/>
              </w:rPr>
              <w:t>The Fluvanna/Louisa Housing Foundation will provide down payment assistance to one family.</w:t>
            </w:r>
          </w:p>
        </w:tc>
      </w:tr>
      <w:tr w:rsidR="000332BA" w14:paraId="7DCB91A6" w14:textId="77777777">
        <w:trPr>
          <w:cantSplit/>
        </w:trPr>
        <w:tc>
          <w:tcPr>
            <w:tcW w:w="0" w:type="auto"/>
            <w:vMerge/>
          </w:tcPr>
          <w:p w14:paraId="30DC6488" w14:textId="77777777" w:rsidR="000332BA" w:rsidRDefault="000332BA"/>
        </w:tc>
        <w:tc>
          <w:tcPr>
            <w:tcW w:w="0" w:type="auto"/>
          </w:tcPr>
          <w:p w14:paraId="12098E59" w14:textId="77777777" w:rsidR="000332BA" w:rsidRDefault="008667D7">
            <w:pPr>
              <w:keepNext/>
              <w:spacing w:before="100" w:after="0"/>
              <w:rPr>
                <w:b/>
              </w:rPr>
            </w:pPr>
            <w:r>
              <w:rPr>
                <w:b/>
              </w:rPr>
              <w:t>Target Date</w:t>
            </w:r>
          </w:p>
        </w:tc>
        <w:tc>
          <w:tcPr>
            <w:tcW w:w="0" w:type="auto"/>
          </w:tcPr>
          <w:p w14:paraId="13A6B71D" w14:textId="77777777" w:rsidR="000332BA" w:rsidRDefault="008667D7">
            <w:pPr>
              <w:spacing w:before="100" w:after="0"/>
            </w:pPr>
            <w:r>
              <w:rPr>
                <w:color w:val="000000"/>
              </w:rPr>
              <w:t>6/30/2021</w:t>
            </w:r>
          </w:p>
        </w:tc>
      </w:tr>
      <w:tr w:rsidR="000332BA" w14:paraId="0DE7338C" w14:textId="77777777">
        <w:trPr>
          <w:cantSplit/>
        </w:trPr>
        <w:tc>
          <w:tcPr>
            <w:tcW w:w="0" w:type="auto"/>
            <w:vMerge/>
          </w:tcPr>
          <w:p w14:paraId="059F7D67" w14:textId="77777777" w:rsidR="000332BA" w:rsidRDefault="000332BA"/>
        </w:tc>
        <w:tc>
          <w:tcPr>
            <w:tcW w:w="0" w:type="auto"/>
          </w:tcPr>
          <w:p w14:paraId="529A81B4"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C6EB374" w14:textId="77777777" w:rsidR="000332BA" w:rsidRDefault="008667D7">
            <w:pPr>
              <w:spacing w:before="100" w:after="0"/>
            </w:pPr>
            <w:r>
              <w:rPr>
                <w:color w:val="000000"/>
              </w:rPr>
              <w:t>One low to moderate-income family will benefit from the proposed activities.</w:t>
            </w:r>
          </w:p>
        </w:tc>
      </w:tr>
      <w:tr w:rsidR="000332BA" w14:paraId="158A8C7A" w14:textId="77777777">
        <w:trPr>
          <w:cantSplit/>
        </w:trPr>
        <w:tc>
          <w:tcPr>
            <w:tcW w:w="0" w:type="auto"/>
            <w:vMerge/>
          </w:tcPr>
          <w:p w14:paraId="79B1437E" w14:textId="77777777" w:rsidR="000332BA" w:rsidRDefault="000332BA"/>
        </w:tc>
        <w:tc>
          <w:tcPr>
            <w:tcW w:w="0" w:type="auto"/>
          </w:tcPr>
          <w:p w14:paraId="20773D79"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97E18CF" w14:textId="77777777" w:rsidR="000332BA" w:rsidRDefault="008667D7">
            <w:pPr>
              <w:spacing w:before="100" w:after="0"/>
            </w:pPr>
            <w:r>
              <w:rPr>
                <w:color w:val="000000"/>
              </w:rPr>
              <w:t>The activities will be undertaken in Louisa County.</w:t>
            </w:r>
          </w:p>
        </w:tc>
      </w:tr>
      <w:tr w:rsidR="000332BA" w14:paraId="28E804D6" w14:textId="77777777">
        <w:trPr>
          <w:cantSplit/>
        </w:trPr>
        <w:tc>
          <w:tcPr>
            <w:tcW w:w="0" w:type="auto"/>
            <w:vMerge/>
          </w:tcPr>
          <w:p w14:paraId="7F3BDE89" w14:textId="77777777" w:rsidR="000332BA" w:rsidRDefault="000332BA"/>
        </w:tc>
        <w:tc>
          <w:tcPr>
            <w:tcW w:w="0" w:type="auto"/>
          </w:tcPr>
          <w:p w14:paraId="36D53325"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2C17D235" w14:textId="77777777" w:rsidR="000332BA" w:rsidRDefault="008667D7">
            <w:pPr>
              <w:spacing w:before="100" w:after="0"/>
            </w:pPr>
            <w:r>
              <w:rPr>
                <w:color w:val="000000"/>
              </w:rPr>
              <w:t>Assist with one down payment for a new homeowner.</w:t>
            </w:r>
          </w:p>
        </w:tc>
      </w:tr>
      <w:tr w:rsidR="000332BA" w14:paraId="36F3A038" w14:textId="77777777">
        <w:trPr>
          <w:cantSplit/>
        </w:trPr>
        <w:tc>
          <w:tcPr>
            <w:tcW w:w="0" w:type="auto"/>
            <w:vMerge w:val="restart"/>
          </w:tcPr>
          <w:p w14:paraId="680E4774" w14:textId="77777777" w:rsidR="000332BA" w:rsidRDefault="008667D7">
            <w:r>
              <w:rPr>
                <w:b/>
              </w:rPr>
              <w:t>14</w:t>
            </w:r>
          </w:p>
        </w:tc>
        <w:tc>
          <w:tcPr>
            <w:tcW w:w="0" w:type="auto"/>
          </w:tcPr>
          <w:p w14:paraId="06D81273" w14:textId="77777777" w:rsidR="000332BA" w:rsidRDefault="008667D7">
            <w:pPr>
              <w:keepNext/>
              <w:spacing w:before="100" w:after="0"/>
              <w:rPr>
                <w:b/>
              </w:rPr>
            </w:pPr>
            <w:r>
              <w:rPr>
                <w:b/>
              </w:rPr>
              <w:t>Project Name</w:t>
            </w:r>
          </w:p>
        </w:tc>
        <w:tc>
          <w:tcPr>
            <w:tcW w:w="0" w:type="auto"/>
          </w:tcPr>
          <w:p w14:paraId="2A486912" w14:textId="77777777" w:rsidR="000332BA" w:rsidRDefault="008667D7">
            <w:pPr>
              <w:spacing w:before="100" w:after="0"/>
            </w:pPr>
            <w:r>
              <w:rPr>
                <w:color w:val="000000"/>
              </w:rPr>
              <w:t xml:space="preserve">Charlottesville </w:t>
            </w:r>
            <w:r>
              <w:rPr>
                <w:color w:val="000000"/>
              </w:rPr>
              <w:t>First-time Homebuyer</w:t>
            </w:r>
          </w:p>
        </w:tc>
      </w:tr>
      <w:tr w:rsidR="000332BA" w14:paraId="10657E78" w14:textId="77777777">
        <w:trPr>
          <w:cantSplit/>
        </w:trPr>
        <w:tc>
          <w:tcPr>
            <w:tcW w:w="0" w:type="auto"/>
            <w:vMerge/>
          </w:tcPr>
          <w:p w14:paraId="3B566587" w14:textId="77777777" w:rsidR="000332BA" w:rsidRDefault="000332BA"/>
        </w:tc>
        <w:tc>
          <w:tcPr>
            <w:tcW w:w="0" w:type="auto"/>
          </w:tcPr>
          <w:p w14:paraId="7C81B612" w14:textId="77777777" w:rsidR="000332BA" w:rsidRDefault="008667D7">
            <w:pPr>
              <w:keepNext/>
              <w:spacing w:before="100" w:after="0"/>
              <w:rPr>
                <w:b/>
              </w:rPr>
            </w:pPr>
            <w:r>
              <w:rPr>
                <w:b/>
              </w:rPr>
              <w:t>Target Area</w:t>
            </w:r>
          </w:p>
        </w:tc>
        <w:tc>
          <w:tcPr>
            <w:tcW w:w="0" w:type="auto"/>
          </w:tcPr>
          <w:p w14:paraId="1732BC10" w14:textId="77777777" w:rsidR="000332BA" w:rsidRDefault="008667D7">
            <w:pPr>
              <w:spacing w:before="100" w:after="0"/>
            </w:pPr>
            <w:r>
              <w:rPr>
                <w:color w:val="000000"/>
              </w:rPr>
              <w:t>City of Charlottesville</w:t>
            </w:r>
          </w:p>
        </w:tc>
      </w:tr>
      <w:tr w:rsidR="000332BA" w14:paraId="40377218" w14:textId="77777777">
        <w:trPr>
          <w:cantSplit/>
        </w:trPr>
        <w:tc>
          <w:tcPr>
            <w:tcW w:w="0" w:type="auto"/>
            <w:vMerge/>
          </w:tcPr>
          <w:p w14:paraId="20B16E1A" w14:textId="77777777" w:rsidR="000332BA" w:rsidRDefault="000332BA"/>
        </w:tc>
        <w:tc>
          <w:tcPr>
            <w:tcW w:w="0" w:type="auto"/>
          </w:tcPr>
          <w:p w14:paraId="51D9B13D" w14:textId="77777777" w:rsidR="000332BA" w:rsidRDefault="008667D7">
            <w:pPr>
              <w:keepNext/>
              <w:spacing w:before="100" w:after="0"/>
              <w:rPr>
                <w:b/>
              </w:rPr>
            </w:pPr>
            <w:r>
              <w:rPr>
                <w:b/>
              </w:rPr>
              <w:t>Goals Supported</w:t>
            </w:r>
          </w:p>
        </w:tc>
        <w:tc>
          <w:tcPr>
            <w:tcW w:w="0" w:type="auto"/>
          </w:tcPr>
          <w:p w14:paraId="27714A2D" w14:textId="77777777" w:rsidR="000332BA" w:rsidRDefault="008667D7">
            <w:pPr>
              <w:spacing w:before="100" w:after="0"/>
            </w:pPr>
            <w:r>
              <w:rPr>
                <w:color w:val="000000"/>
              </w:rPr>
              <w:t>Expand the Affordable Housing Stock</w:t>
            </w:r>
          </w:p>
        </w:tc>
      </w:tr>
      <w:tr w:rsidR="000332BA" w14:paraId="71ED8408" w14:textId="77777777">
        <w:trPr>
          <w:cantSplit/>
        </w:trPr>
        <w:tc>
          <w:tcPr>
            <w:tcW w:w="0" w:type="auto"/>
            <w:vMerge/>
          </w:tcPr>
          <w:p w14:paraId="2A20E314" w14:textId="77777777" w:rsidR="000332BA" w:rsidRDefault="000332BA"/>
        </w:tc>
        <w:tc>
          <w:tcPr>
            <w:tcW w:w="0" w:type="auto"/>
          </w:tcPr>
          <w:p w14:paraId="4AB4405F" w14:textId="77777777" w:rsidR="000332BA" w:rsidRDefault="008667D7">
            <w:pPr>
              <w:keepNext/>
              <w:spacing w:before="100" w:after="0"/>
              <w:rPr>
                <w:b/>
              </w:rPr>
            </w:pPr>
            <w:r>
              <w:rPr>
                <w:b/>
              </w:rPr>
              <w:t>Needs Addressed</w:t>
            </w:r>
          </w:p>
        </w:tc>
        <w:tc>
          <w:tcPr>
            <w:tcW w:w="0" w:type="auto"/>
          </w:tcPr>
          <w:p w14:paraId="001648A5" w14:textId="77777777" w:rsidR="000332BA" w:rsidRDefault="008667D7">
            <w:pPr>
              <w:spacing w:before="100" w:after="0"/>
            </w:pPr>
            <w:r>
              <w:rPr>
                <w:color w:val="000000"/>
              </w:rPr>
              <w:t>Affordable Housing</w:t>
            </w:r>
          </w:p>
        </w:tc>
      </w:tr>
      <w:tr w:rsidR="000332BA" w14:paraId="66224654" w14:textId="77777777">
        <w:trPr>
          <w:cantSplit/>
        </w:trPr>
        <w:tc>
          <w:tcPr>
            <w:tcW w:w="0" w:type="auto"/>
            <w:vMerge/>
          </w:tcPr>
          <w:p w14:paraId="3FEF198C" w14:textId="77777777" w:rsidR="000332BA" w:rsidRDefault="000332BA"/>
        </w:tc>
        <w:tc>
          <w:tcPr>
            <w:tcW w:w="0" w:type="auto"/>
          </w:tcPr>
          <w:p w14:paraId="52B3F40A" w14:textId="77777777" w:rsidR="000332BA" w:rsidRDefault="008667D7">
            <w:pPr>
              <w:keepNext/>
              <w:spacing w:before="100" w:after="0"/>
              <w:rPr>
                <w:b/>
              </w:rPr>
            </w:pPr>
            <w:r>
              <w:rPr>
                <w:b/>
              </w:rPr>
              <w:t>Funding</w:t>
            </w:r>
          </w:p>
        </w:tc>
        <w:tc>
          <w:tcPr>
            <w:tcW w:w="0" w:type="auto"/>
          </w:tcPr>
          <w:p w14:paraId="5CA5F7DA" w14:textId="77777777" w:rsidR="000332BA" w:rsidRDefault="008667D7">
            <w:pPr>
              <w:spacing w:before="100" w:after="0"/>
            </w:pPr>
            <w:r>
              <w:rPr>
                <w:color w:val="000000"/>
              </w:rPr>
              <w:t>HOME: $47,077</w:t>
            </w:r>
            <w:r>
              <w:rPr>
                <w:color w:val="000000"/>
              </w:rPr>
              <w:br/>
              <w:t>Public - local: $10,071</w:t>
            </w:r>
          </w:p>
        </w:tc>
      </w:tr>
      <w:tr w:rsidR="000332BA" w14:paraId="5474E00A" w14:textId="77777777">
        <w:trPr>
          <w:cantSplit/>
        </w:trPr>
        <w:tc>
          <w:tcPr>
            <w:tcW w:w="0" w:type="auto"/>
            <w:vMerge/>
          </w:tcPr>
          <w:p w14:paraId="4BF0E014" w14:textId="77777777" w:rsidR="000332BA" w:rsidRDefault="000332BA"/>
        </w:tc>
        <w:tc>
          <w:tcPr>
            <w:tcW w:w="0" w:type="auto"/>
          </w:tcPr>
          <w:p w14:paraId="72D137C1" w14:textId="77777777" w:rsidR="000332BA" w:rsidRDefault="008667D7">
            <w:pPr>
              <w:keepNext/>
              <w:spacing w:before="100" w:after="0"/>
              <w:rPr>
                <w:b/>
              </w:rPr>
            </w:pPr>
            <w:r>
              <w:rPr>
                <w:b/>
              </w:rPr>
              <w:t>Description</w:t>
            </w:r>
          </w:p>
        </w:tc>
        <w:tc>
          <w:tcPr>
            <w:tcW w:w="0" w:type="auto"/>
          </w:tcPr>
          <w:p w14:paraId="5F54D4CF" w14:textId="77777777" w:rsidR="000332BA" w:rsidRDefault="008667D7">
            <w:pPr>
              <w:spacing w:before="100" w:after="0"/>
            </w:pPr>
            <w:r>
              <w:rPr>
                <w:color w:val="000000"/>
              </w:rPr>
              <w:t>The City of Charlottesville will provide down payment assistance to 11 families.</w:t>
            </w:r>
          </w:p>
        </w:tc>
      </w:tr>
      <w:tr w:rsidR="000332BA" w14:paraId="6839091A" w14:textId="77777777">
        <w:trPr>
          <w:cantSplit/>
        </w:trPr>
        <w:tc>
          <w:tcPr>
            <w:tcW w:w="0" w:type="auto"/>
            <w:vMerge/>
          </w:tcPr>
          <w:p w14:paraId="22C3CD7B" w14:textId="77777777" w:rsidR="000332BA" w:rsidRDefault="000332BA"/>
        </w:tc>
        <w:tc>
          <w:tcPr>
            <w:tcW w:w="0" w:type="auto"/>
          </w:tcPr>
          <w:p w14:paraId="4CAEA619" w14:textId="77777777" w:rsidR="000332BA" w:rsidRDefault="008667D7">
            <w:pPr>
              <w:keepNext/>
              <w:spacing w:before="100" w:after="0"/>
              <w:rPr>
                <w:b/>
              </w:rPr>
            </w:pPr>
            <w:r>
              <w:rPr>
                <w:b/>
              </w:rPr>
              <w:t>Target Date</w:t>
            </w:r>
          </w:p>
        </w:tc>
        <w:tc>
          <w:tcPr>
            <w:tcW w:w="0" w:type="auto"/>
          </w:tcPr>
          <w:p w14:paraId="6326F2AF" w14:textId="77777777" w:rsidR="000332BA" w:rsidRDefault="008667D7">
            <w:pPr>
              <w:spacing w:before="100" w:after="0"/>
            </w:pPr>
            <w:r>
              <w:rPr>
                <w:color w:val="000000"/>
              </w:rPr>
              <w:t>6/30/2021</w:t>
            </w:r>
          </w:p>
        </w:tc>
      </w:tr>
      <w:tr w:rsidR="000332BA" w14:paraId="68DB976E" w14:textId="77777777">
        <w:trPr>
          <w:cantSplit/>
        </w:trPr>
        <w:tc>
          <w:tcPr>
            <w:tcW w:w="0" w:type="auto"/>
            <w:vMerge/>
          </w:tcPr>
          <w:p w14:paraId="6F1F0901" w14:textId="77777777" w:rsidR="000332BA" w:rsidRDefault="000332BA"/>
        </w:tc>
        <w:tc>
          <w:tcPr>
            <w:tcW w:w="0" w:type="auto"/>
          </w:tcPr>
          <w:p w14:paraId="14A94E0C"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E23DE61" w14:textId="77777777" w:rsidR="000332BA" w:rsidRDefault="008667D7">
            <w:pPr>
              <w:spacing w:before="100" w:after="0"/>
            </w:pPr>
            <w:r>
              <w:rPr>
                <w:color w:val="000000"/>
              </w:rPr>
              <w:t>Fourteen low to moderate-income families will benefit.</w:t>
            </w:r>
          </w:p>
          <w:p w14:paraId="0116F5AD" w14:textId="77777777" w:rsidR="000332BA" w:rsidRDefault="008667D7">
            <w:pPr>
              <w:spacing w:before="100" w:after="0"/>
            </w:pPr>
            <w:r>
              <w:rPr>
                <w:color w:val="000000"/>
              </w:rPr>
              <w:t xml:space="preserve">On Octobr 22, 2020, the City received a corrected notice from HUD regarding the CDBG and HOME programs. HUD has discovered an error in the formula calculation for the two programs stemming from issues </w:t>
            </w:r>
            <w:r>
              <w:rPr>
                <w:color w:val="000000"/>
              </w:rPr>
              <w:t>at HUD field offices in California. A correction to the entitlement award has been issues, resulting a decrease in the City's allocation, an amount representing 99.97% of the total CDBG and HOME grants for FY 2020. </w:t>
            </w:r>
          </w:p>
        </w:tc>
      </w:tr>
      <w:tr w:rsidR="000332BA" w14:paraId="3291A51A" w14:textId="77777777">
        <w:trPr>
          <w:cantSplit/>
        </w:trPr>
        <w:tc>
          <w:tcPr>
            <w:tcW w:w="0" w:type="auto"/>
            <w:vMerge/>
          </w:tcPr>
          <w:p w14:paraId="4B4D4FE5" w14:textId="77777777" w:rsidR="000332BA" w:rsidRDefault="000332BA"/>
        </w:tc>
        <w:tc>
          <w:tcPr>
            <w:tcW w:w="0" w:type="auto"/>
          </w:tcPr>
          <w:p w14:paraId="6FFEEFF0"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247ABAC" w14:textId="77777777" w:rsidR="000332BA" w:rsidRDefault="008667D7">
            <w:pPr>
              <w:spacing w:before="100" w:after="0"/>
            </w:pPr>
            <w:r>
              <w:rPr>
                <w:color w:val="000000"/>
              </w:rPr>
              <w:t>The activities wi</w:t>
            </w:r>
            <w:r>
              <w:rPr>
                <w:color w:val="000000"/>
              </w:rPr>
              <w:t>ll be undertaken in the City of Charlottesville.</w:t>
            </w:r>
          </w:p>
        </w:tc>
      </w:tr>
      <w:tr w:rsidR="000332BA" w14:paraId="5945734F" w14:textId="77777777">
        <w:trPr>
          <w:cantSplit/>
        </w:trPr>
        <w:tc>
          <w:tcPr>
            <w:tcW w:w="0" w:type="auto"/>
            <w:vMerge/>
          </w:tcPr>
          <w:p w14:paraId="18779217" w14:textId="77777777" w:rsidR="000332BA" w:rsidRDefault="000332BA"/>
        </w:tc>
        <w:tc>
          <w:tcPr>
            <w:tcW w:w="0" w:type="auto"/>
          </w:tcPr>
          <w:p w14:paraId="3E2C464F"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43922941" w14:textId="77777777" w:rsidR="000332BA" w:rsidRDefault="008667D7">
            <w:pPr>
              <w:spacing w:before="100" w:after="0"/>
            </w:pPr>
            <w:r>
              <w:rPr>
                <w:color w:val="000000"/>
              </w:rPr>
              <w:t>Down payment assistance to 11 families.</w:t>
            </w:r>
          </w:p>
        </w:tc>
      </w:tr>
      <w:tr w:rsidR="000332BA" w14:paraId="76FAF261" w14:textId="77777777">
        <w:trPr>
          <w:cantSplit/>
        </w:trPr>
        <w:tc>
          <w:tcPr>
            <w:tcW w:w="0" w:type="auto"/>
            <w:vMerge w:val="restart"/>
          </w:tcPr>
          <w:p w14:paraId="58658F97" w14:textId="77777777" w:rsidR="000332BA" w:rsidRDefault="008667D7">
            <w:r>
              <w:rPr>
                <w:b/>
              </w:rPr>
              <w:t>15</w:t>
            </w:r>
          </w:p>
        </w:tc>
        <w:tc>
          <w:tcPr>
            <w:tcW w:w="0" w:type="auto"/>
          </w:tcPr>
          <w:p w14:paraId="4B42714A" w14:textId="77777777" w:rsidR="000332BA" w:rsidRDefault="008667D7">
            <w:pPr>
              <w:keepNext/>
              <w:spacing w:before="100" w:after="0"/>
              <w:rPr>
                <w:b/>
              </w:rPr>
            </w:pPr>
            <w:r>
              <w:rPr>
                <w:b/>
              </w:rPr>
              <w:t>Project Name</w:t>
            </w:r>
          </w:p>
        </w:tc>
        <w:tc>
          <w:tcPr>
            <w:tcW w:w="0" w:type="auto"/>
          </w:tcPr>
          <w:p w14:paraId="4F011121" w14:textId="77777777" w:rsidR="000332BA" w:rsidRDefault="008667D7">
            <w:pPr>
              <w:spacing w:before="100" w:after="0"/>
            </w:pPr>
            <w:r>
              <w:rPr>
                <w:color w:val="000000"/>
              </w:rPr>
              <w:t>Nelson Rental Units</w:t>
            </w:r>
          </w:p>
        </w:tc>
      </w:tr>
      <w:tr w:rsidR="000332BA" w14:paraId="67CE660A" w14:textId="77777777">
        <w:trPr>
          <w:cantSplit/>
        </w:trPr>
        <w:tc>
          <w:tcPr>
            <w:tcW w:w="0" w:type="auto"/>
            <w:vMerge/>
          </w:tcPr>
          <w:p w14:paraId="143179D0" w14:textId="77777777" w:rsidR="000332BA" w:rsidRDefault="000332BA"/>
        </w:tc>
        <w:tc>
          <w:tcPr>
            <w:tcW w:w="0" w:type="auto"/>
          </w:tcPr>
          <w:p w14:paraId="491ADCBB" w14:textId="77777777" w:rsidR="000332BA" w:rsidRDefault="008667D7">
            <w:pPr>
              <w:keepNext/>
              <w:spacing w:before="100" w:after="0"/>
              <w:rPr>
                <w:b/>
              </w:rPr>
            </w:pPr>
            <w:r>
              <w:rPr>
                <w:b/>
              </w:rPr>
              <w:t>Target Area</w:t>
            </w:r>
          </w:p>
        </w:tc>
        <w:tc>
          <w:tcPr>
            <w:tcW w:w="0" w:type="auto"/>
          </w:tcPr>
          <w:p w14:paraId="2692C64E" w14:textId="77777777" w:rsidR="000332BA" w:rsidRDefault="008667D7">
            <w:pPr>
              <w:spacing w:before="100" w:after="0"/>
            </w:pPr>
            <w:r>
              <w:rPr>
                <w:color w:val="000000"/>
              </w:rPr>
              <w:t>Nelson County</w:t>
            </w:r>
          </w:p>
        </w:tc>
      </w:tr>
      <w:tr w:rsidR="000332BA" w14:paraId="0255CF04" w14:textId="77777777">
        <w:trPr>
          <w:cantSplit/>
        </w:trPr>
        <w:tc>
          <w:tcPr>
            <w:tcW w:w="0" w:type="auto"/>
            <w:vMerge/>
          </w:tcPr>
          <w:p w14:paraId="742D8750" w14:textId="77777777" w:rsidR="000332BA" w:rsidRDefault="000332BA"/>
        </w:tc>
        <w:tc>
          <w:tcPr>
            <w:tcW w:w="0" w:type="auto"/>
          </w:tcPr>
          <w:p w14:paraId="11AD07AB" w14:textId="77777777" w:rsidR="000332BA" w:rsidRDefault="008667D7">
            <w:pPr>
              <w:keepNext/>
              <w:spacing w:before="100" w:after="0"/>
              <w:rPr>
                <w:b/>
              </w:rPr>
            </w:pPr>
            <w:r>
              <w:rPr>
                <w:b/>
              </w:rPr>
              <w:t>Goals Supported</w:t>
            </w:r>
          </w:p>
        </w:tc>
        <w:tc>
          <w:tcPr>
            <w:tcW w:w="0" w:type="auto"/>
          </w:tcPr>
          <w:p w14:paraId="360BEB7C" w14:textId="77777777" w:rsidR="000332BA" w:rsidRDefault="008667D7">
            <w:pPr>
              <w:spacing w:before="100" w:after="0"/>
            </w:pPr>
            <w:r>
              <w:rPr>
                <w:color w:val="000000"/>
              </w:rPr>
              <w:t>Expand the Affordable Housing Stock</w:t>
            </w:r>
          </w:p>
        </w:tc>
      </w:tr>
      <w:tr w:rsidR="000332BA" w14:paraId="6AF6D0DA" w14:textId="77777777">
        <w:trPr>
          <w:cantSplit/>
        </w:trPr>
        <w:tc>
          <w:tcPr>
            <w:tcW w:w="0" w:type="auto"/>
            <w:vMerge/>
          </w:tcPr>
          <w:p w14:paraId="30F36D33" w14:textId="77777777" w:rsidR="000332BA" w:rsidRDefault="000332BA"/>
        </w:tc>
        <w:tc>
          <w:tcPr>
            <w:tcW w:w="0" w:type="auto"/>
          </w:tcPr>
          <w:p w14:paraId="05B0FF78" w14:textId="77777777" w:rsidR="000332BA" w:rsidRDefault="008667D7">
            <w:pPr>
              <w:keepNext/>
              <w:spacing w:before="100" w:after="0"/>
              <w:rPr>
                <w:b/>
              </w:rPr>
            </w:pPr>
            <w:r>
              <w:rPr>
                <w:b/>
              </w:rPr>
              <w:t>Needs Addressed</w:t>
            </w:r>
          </w:p>
        </w:tc>
        <w:tc>
          <w:tcPr>
            <w:tcW w:w="0" w:type="auto"/>
          </w:tcPr>
          <w:p w14:paraId="72456313" w14:textId="77777777" w:rsidR="000332BA" w:rsidRDefault="008667D7">
            <w:pPr>
              <w:spacing w:before="100" w:after="0"/>
            </w:pPr>
            <w:r>
              <w:rPr>
                <w:color w:val="000000"/>
              </w:rPr>
              <w:t>Affordable Housing</w:t>
            </w:r>
          </w:p>
        </w:tc>
      </w:tr>
      <w:tr w:rsidR="000332BA" w14:paraId="0E4A3587" w14:textId="77777777">
        <w:trPr>
          <w:cantSplit/>
        </w:trPr>
        <w:tc>
          <w:tcPr>
            <w:tcW w:w="0" w:type="auto"/>
            <w:vMerge/>
          </w:tcPr>
          <w:p w14:paraId="19B72C44" w14:textId="77777777" w:rsidR="000332BA" w:rsidRDefault="000332BA"/>
        </w:tc>
        <w:tc>
          <w:tcPr>
            <w:tcW w:w="0" w:type="auto"/>
          </w:tcPr>
          <w:p w14:paraId="2329E3ED" w14:textId="77777777" w:rsidR="000332BA" w:rsidRDefault="008667D7">
            <w:pPr>
              <w:keepNext/>
              <w:spacing w:before="100" w:after="0"/>
              <w:rPr>
                <w:b/>
              </w:rPr>
            </w:pPr>
            <w:r>
              <w:rPr>
                <w:b/>
              </w:rPr>
              <w:t>Funding</w:t>
            </w:r>
          </w:p>
        </w:tc>
        <w:tc>
          <w:tcPr>
            <w:tcW w:w="0" w:type="auto"/>
          </w:tcPr>
          <w:p w14:paraId="1919CFEB" w14:textId="77777777" w:rsidR="000332BA" w:rsidRDefault="008667D7">
            <w:pPr>
              <w:spacing w:before="100" w:after="0"/>
            </w:pPr>
            <w:r>
              <w:rPr>
                <w:color w:val="000000"/>
              </w:rPr>
              <w:t>HOME: $68,981</w:t>
            </w:r>
          </w:p>
        </w:tc>
      </w:tr>
      <w:tr w:rsidR="000332BA" w14:paraId="4B02D476" w14:textId="77777777">
        <w:trPr>
          <w:cantSplit/>
        </w:trPr>
        <w:tc>
          <w:tcPr>
            <w:tcW w:w="0" w:type="auto"/>
            <w:vMerge/>
          </w:tcPr>
          <w:p w14:paraId="4FF436A3" w14:textId="77777777" w:rsidR="000332BA" w:rsidRDefault="000332BA"/>
        </w:tc>
        <w:tc>
          <w:tcPr>
            <w:tcW w:w="0" w:type="auto"/>
          </w:tcPr>
          <w:p w14:paraId="66E0E6B3" w14:textId="77777777" w:rsidR="000332BA" w:rsidRDefault="008667D7">
            <w:pPr>
              <w:keepNext/>
              <w:spacing w:before="100" w:after="0"/>
              <w:rPr>
                <w:b/>
              </w:rPr>
            </w:pPr>
            <w:r>
              <w:rPr>
                <w:b/>
              </w:rPr>
              <w:t>Description</w:t>
            </w:r>
          </w:p>
        </w:tc>
        <w:tc>
          <w:tcPr>
            <w:tcW w:w="0" w:type="auto"/>
          </w:tcPr>
          <w:p w14:paraId="5CFF58E9" w14:textId="77777777" w:rsidR="000332BA" w:rsidRDefault="008667D7">
            <w:pPr>
              <w:spacing w:before="100" w:after="0"/>
            </w:pPr>
            <w:r>
              <w:rPr>
                <w:color w:val="000000"/>
              </w:rPr>
              <w:t>Nelson County Community Development Foundation (NCCDF) will develop one additional rental unit on its land.</w:t>
            </w:r>
          </w:p>
        </w:tc>
      </w:tr>
      <w:tr w:rsidR="000332BA" w14:paraId="2DF34A03" w14:textId="77777777">
        <w:trPr>
          <w:cantSplit/>
        </w:trPr>
        <w:tc>
          <w:tcPr>
            <w:tcW w:w="0" w:type="auto"/>
            <w:vMerge/>
          </w:tcPr>
          <w:p w14:paraId="469D8956" w14:textId="77777777" w:rsidR="000332BA" w:rsidRDefault="000332BA"/>
        </w:tc>
        <w:tc>
          <w:tcPr>
            <w:tcW w:w="0" w:type="auto"/>
          </w:tcPr>
          <w:p w14:paraId="24AA733F" w14:textId="77777777" w:rsidR="000332BA" w:rsidRDefault="008667D7">
            <w:pPr>
              <w:keepNext/>
              <w:spacing w:before="100" w:after="0"/>
              <w:rPr>
                <w:b/>
              </w:rPr>
            </w:pPr>
            <w:r>
              <w:rPr>
                <w:b/>
              </w:rPr>
              <w:t>Target Date</w:t>
            </w:r>
          </w:p>
        </w:tc>
        <w:tc>
          <w:tcPr>
            <w:tcW w:w="0" w:type="auto"/>
          </w:tcPr>
          <w:p w14:paraId="3A140AE8" w14:textId="77777777" w:rsidR="000332BA" w:rsidRDefault="008667D7">
            <w:pPr>
              <w:spacing w:before="100" w:after="0"/>
            </w:pPr>
            <w:r>
              <w:rPr>
                <w:color w:val="000000"/>
              </w:rPr>
              <w:t>6/30/2021</w:t>
            </w:r>
          </w:p>
        </w:tc>
      </w:tr>
      <w:tr w:rsidR="000332BA" w14:paraId="69072DB6" w14:textId="77777777">
        <w:trPr>
          <w:cantSplit/>
        </w:trPr>
        <w:tc>
          <w:tcPr>
            <w:tcW w:w="0" w:type="auto"/>
            <w:vMerge/>
          </w:tcPr>
          <w:p w14:paraId="696B25DC" w14:textId="77777777" w:rsidR="000332BA" w:rsidRDefault="000332BA"/>
        </w:tc>
        <w:tc>
          <w:tcPr>
            <w:tcW w:w="0" w:type="auto"/>
          </w:tcPr>
          <w:p w14:paraId="4E9861C8"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6EC0EF8" w14:textId="77777777" w:rsidR="000332BA" w:rsidRDefault="008667D7">
            <w:pPr>
              <w:spacing w:before="100" w:after="0"/>
            </w:pPr>
            <w:r>
              <w:rPr>
                <w:color w:val="000000"/>
              </w:rPr>
              <w:t>The Nelson County Community Development Foundation will develop one addition rental unit on its land for low to moderate-income families.</w:t>
            </w:r>
          </w:p>
        </w:tc>
      </w:tr>
      <w:tr w:rsidR="000332BA" w14:paraId="2DCDBD3C" w14:textId="77777777">
        <w:trPr>
          <w:cantSplit/>
        </w:trPr>
        <w:tc>
          <w:tcPr>
            <w:tcW w:w="0" w:type="auto"/>
            <w:vMerge/>
          </w:tcPr>
          <w:p w14:paraId="5371955A" w14:textId="77777777" w:rsidR="000332BA" w:rsidRDefault="000332BA"/>
        </w:tc>
        <w:tc>
          <w:tcPr>
            <w:tcW w:w="0" w:type="auto"/>
          </w:tcPr>
          <w:p w14:paraId="477B8FA9"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A432ACC" w14:textId="77777777" w:rsidR="000332BA" w:rsidRDefault="008667D7">
            <w:pPr>
              <w:spacing w:before="100" w:after="0"/>
            </w:pPr>
            <w:r>
              <w:rPr>
                <w:color w:val="000000"/>
              </w:rPr>
              <w:t>The activity will take place in Nelson County on NCCDF land.</w:t>
            </w:r>
          </w:p>
        </w:tc>
      </w:tr>
      <w:tr w:rsidR="000332BA" w14:paraId="0E47B65D" w14:textId="77777777">
        <w:trPr>
          <w:cantSplit/>
        </w:trPr>
        <w:tc>
          <w:tcPr>
            <w:tcW w:w="0" w:type="auto"/>
            <w:vMerge/>
          </w:tcPr>
          <w:p w14:paraId="48E17A91" w14:textId="77777777" w:rsidR="000332BA" w:rsidRDefault="000332BA"/>
        </w:tc>
        <w:tc>
          <w:tcPr>
            <w:tcW w:w="0" w:type="auto"/>
          </w:tcPr>
          <w:p w14:paraId="0D27E95E"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4F3062B6" w14:textId="77777777" w:rsidR="000332BA" w:rsidRDefault="008667D7">
            <w:pPr>
              <w:spacing w:before="100" w:after="0"/>
            </w:pPr>
            <w:r>
              <w:rPr>
                <w:color w:val="000000"/>
              </w:rPr>
              <w:t>Construct one</w:t>
            </w:r>
            <w:r>
              <w:rPr>
                <w:color w:val="000000"/>
              </w:rPr>
              <w:t xml:space="preserve"> rental unit.</w:t>
            </w:r>
          </w:p>
        </w:tc>
      </w:tr>
      <w:tr w:rsidR="000332BA" w14:paraId="17AF30E1" w14:textId="77777777">
        <w:trPr>
          <w:cantSplit/>
        </w:trPr>
        <w:tc>
          <w:tcPr>
            <w:tcW w:w="0" w:type="auto"/>
            <w:vMerge w:val="restart"/>
          </w:tcPr>
          <w:p w14:paraId="702BC3E1" w14:textId="77777777" w:rsidR="000332BA" w:rsidRDefault="008667D7">
            <w:r>
              <w:rPr>
                <w:b/>
              </w:rPr>
              <w:t>16</w:t>
            </w:r>
          </w:p>
        </w:tc>
        <w:tc>
          <w:tcPr>
            <w:tcW w:w="0" w:type="auto"/>
          </w:tcPr>
          <w:p w14:paraId="5A06947C" w14:textId="77777777" w:rsidR="000332BA" w:rsidRDefault="008667D7">
            <w:pPr>
              <w:keepNext/>
              <w:spacing w:before="100" w:after="0"/>
              <w:rPr>
                <w:b/>
              </w:rPr>
            </w:pPr>
            <w:r>
              <w:rPr>
                <w:b/>
              </w:rPr>
              <w:t>Project Name</w:t>
            </w:r>
          </w:p>
        </w:tc>
        <w:tc>
          <w:tcPr>
            <w:tcW w:w="0" w:type="auto"/>
          </w:tcPr>
          <w:p w14:paraId="497B3BBA" w14:textId="77777777" w:rsidR="000332BA" w:rsidRDefault="008667D7">
            <w:pPr>
              <w:spacing w:before="100" w:after="0"/>
            </w:pPr>
            <w:r>
              <w:rPr>
                <w:color w:val="000000"/>
              </w:rPr>
              <w:t>Nelson Homeowner Rehabilitation</w:t>
            </w:r>
          </w:p>
        </w:tc>
      </w:tr>
      <w:tr w:rsidR="000332BA" w14:paraId="76359C1D" w14:textId="77777777">
        <w:trPr>
          <w:cantSplit/>
        </w:trPr>
        <w:tc>
          <w:tcPr>
            <w:tcW w:w="0" w:type="auto"/>
            <w:vMerge/>
          </w:tcPr>
          <w:p w14:paraId="36F2E734" w14:textId="77777777" w:rsidR="000332BA" w:rsidRDefault="000332BA"/>
        </w:tc>
        <w:tc>
          <w:tcPr>
            <w:tcW w:w="0" w:type="auto"/>
          </w:tcPr>
          <w:p w14:paraId="1F9C89F6" w14:textId="77777777" w:rsidR="000332BA" w:rsidRDefault="008667D7">
            <w:pPr>
              <w:keepNext/>
              <w:spacing w:before="100" w:after="0"/>
              <w:rPr>
                <w:b/>
              </w:rPr>
            </w:pPr>
            <w:r>
              <w:rPr>
                <w:b/>
              </w:rPr>
              <w:t>Target Area</w:t>
            </w:r>
          </w:p>
        </w:tc>
        <w:tc>
          <w:tcPr>
            <w:tcW w:w="0" w:type="auto"/>
          </w:tcPr>
          <w:p w14:paraId="53657490" w14:textId="77777777" w:rsidR="000332BA" w:rsidRDefault="008667D7">
            <w:pPr>
              <w:spacing w:before="100" w:after="0"/>
            </w:pPr>
            <w:r>
              <w:rPr>
                <w:color w:val="000000"/>
              </w:rPr>
              <w:t>Nelson County</w:t>
            </w:r>
          </w:p>
        </w:tc>
      </w:tr>
      <w:tr w:rsidR="000332BA" w14:paraId="1014B683" w14:textId="77777777">
        <w:trPr>
          <w:cantSplit/>
        </w:trPr>
        <w:tc>
          <w:tcPr>
            <w:tcW w:w="0" w:type="auto"/>
            <w:vMerge/>
          </w:tcPr>
          <w:p w14:paraId="01B302A5" w14:textId="77777777" w:rsidR="000332BA" w:rsidRDefault="000332BA"/>
        </w:tc>
        <w:tc>
          <w:tcPr>
            <w:tcW w:w="0" w:type="auto"/>
          </w:tcPr>
          <w:p w14:paraId="4B791C07" w14:textId="77777777" w:rsidR="000332BA" w:rsidRDefault="008667D7">
            <w:pPr>
              <w:keepNext/>
              <w:spacing w:before="100" w:after="0"/>
              <w:rPr>
                <w:b/>
              </w:rPr>
            </w:pPr>
            <w:r>
              <w:rPr>
                <w:b/>
              </w:rPr>
              <w:t>Goals Supported</w:t>
            </w:r>
          </w:p>
        </w:tc>
        <w:tc>
          <w:tcPr>
            <w:tcW w:w="0" w:type="auto"/>
          </w:tcPr>
          <w:p w14:paraId="00351935" w14:textId="77777777" w:rsidR="000332BA" w:rsidRDefault="008667D7">
            <w:pPr>
              <w:spacing w:before="100" w:after="0"/>
            </w:pPr>
            <w:r>
              <w:rPr>
                <w:color w:val="000000"/>
              </w:rPr>
              <w:t>Preserve Existing Supply of Affordable Housing</w:t>
            </w:r>
          </w:p>
        </w:tc>
      </w:tr>
      <w:tr w:rsidR="000332BA" w14:paraId="3113D121" w14:textId="77777777">
        <w:trPr>
          <w:cantSplit/>
        </w:trPr>
        <w:tc>
          <w:tcPr>
            <w:tcW w:w="0" w:type="auto"/>
            <w:vMerge/>
          </w:tcPr>
          <w:p w14:paraId="05AA722C" w14:textId="77777777" w:rsidR="000332BA" w:rsidRDefault="000332BA"/>
        </w:tc>
        <w:tc>
          <w:tcPr>
            <w:tcW w:w="0" w:type="auto"/>
          </w:tcPr>
          <w:p w14:paraId="76EAB4C4" w14:textId="77777777" w:rsidR="000332BA" w:rsidRDefault="008667D7">
            <w:pPr>
              <w:keepNext/>
              <w:spacing w:before="100" w:after="0"/>
              <w:rPr>
                <w:b/>
              </w:rPr>
            </w:pPr>
            <w:r>
              <w:rPr>
                <w:b/>
              </w:rPr>
              <w:t>Needs Addressed</w:t>
            </w:r>
          </w:p>
        </w:tc>
        <w:tc>
          <w:tcPr>
            <w:tcW w:w="0" w:type="auto"/>
          </w:tcPr>
          <w:p w14:paraId="2525AABD" w14:textId="77777777" w:rsidR="000332BA" w:rsidRDefault="008667D7">
            <w:pPr>
              <w:spacing w:before="100" w:after="0"/>
            </w:pPr>
            <w:r>
              <w:rPr>
                <w:color w:val="000000"/>
              </w:rPr>
              <w:t>Affordable Housing</w:t>
            </w:r>
          </w:p>
        </w:tc>
      </w:tr>
      <w:tr w:rsidR="000332BA" w14:paraId="2045BC8E" w14:textId="77777777">
        <w:trPr>
          <w:cantSplit/>
        </w:trPr>
        <w:tc>
          <w:tcPr>
            <w:tcW w:w="0" w:type="auto"/>
            <w:vMerge/>
          </w:tcPr>
          <w:p w14:paraId="604AA8DE" w14:textId="77777777" w:rsidR="000332BA" w:rsidRDefault="000332BA"/>
        </w:tc>
        <w:tc>
          <w:tcPr>
            <w:tcW w:w="0" w:type="auto"/>
          </w:tcPr>
          <w:p w14:paraId="2B3D2A3C" w14:textId="77777777" w:rsidR="000332BA" w:rsidRDefault="008667D7">
            <w:pPr>
              <w:keepNext/>
              <w:spacing w:before="100" w:after="0"/>
              <w:rPr>
                <w:b/>
              </w:rPr>
            </w:pPr>
            <w:r>
              <w:rPr>
                <w:b/>
              </w:rPr>
              <w:t>Funding</w:t>
            </w:r>
          </w:p>
        </w:tc>
        <w:tc>
          <w:tcPr>
            <w:tcW w:w="0" w:type="auto"/>
          </w:tcPr>
          <w:p w14:paraId="648A149D" w14:textId="77777777" w:rsidR="000332BA" w:rsidRDefault="008667D7">
            <w:pPr>
              <w:spacing w:before="100" w:after="0"/>
            </w:pPr>
            <w:r>
              <w:rPr>
                <w:color w:val="000000"/>
              </w:rPr>
              <w:t>HOME: $35,594</w:t>
            </w:r>
          </w:p>
        </w:tc>
      </w:tr>
      <w:tr w:rsidR="000332BA" w14:paraId="390FE22D" w14:textId="77777777">
        <w:trPr>
          <w:cantSplit/>
        </w:trPr>
        <w:tc>
          <w:tcPr>
            <w:tcW w:w="0" w:type="auto"/>
            <w:vMerge/>
          </w:tcPr>
          <w:p w14:paraId="2E5F4E2E" w14:textId="77777777" w:rsidR="000332BA" w:rsidRDefault="000332BA"/>
        </w:tc>
        <w:tc>
          <w:tcPr>
            <w:tcW w:w="0" w:type="auto"/>
          </w:tcPr>
          <w:p w14:paraId="19471633" w14:textId="77777777" w:rsidR="000332BA" w:rsidRDefault="008667D7">
            <w:pPr>
              <w:keepNext/>
              <w:spacing w:before="100" w:after="0"/>
              <w:rPr>
                <w:b/>
              </w:rPr>
            </w:pPr>
            <w:r>
              <w:rPr>
                <w:b/>
              </w:rPr>
              <w:t>Description</w:t>
            </w:r>
          </w:p>
        </w:tc>
        <w:tc>
          <w:tcPr>
            <w:tcW w:w="0" w:type="auto"/>
          </w:tcPr>
          <w:p w14:paraId="572B740C" w14:textId="77777777" w:rsidR="000332BA" w:rsidRDefault="008667D7">
            <w:pPr>
              <w:spacing w:before="100" w:after="0"/>
            </w:pPr>
            <w:r>
              <w:rPr>
                <w:color w:val="000000"/>
              </w:rPr>
              <w:t>The Nelson County Community Development Foundation will rehabilitate six sub-standard owner-occupied homes with emphasis on accessibility and homes lacking complete indoor plumbing.</w:t>
            </w:r>
          </w:p>
        </w:tc>
      </w:tr>
      <w:tr w:rsidR="000332BA" w14:paraId="01801D6B" w14:textId="77777777">
        <w:trPr>
          <w:cantSplit/>
        </w:trPr>
        <w:tc>
          <w:tcPr>
            <w:tcW w:w="0" w:type="auto"/>
            <w:vMerge/>
          </w:tcPr>
          <w:p w14:paraId="3164AED1" w14:textId="77777777" w:rsidR="000332BA" w:rsidRDefault="000332BA"/>
        </w:tc>
        <w:tc>
          <w:tcPr>
            <w:tcW w:w="0" w:type="auto"/>
          </w:tcPr>
          <w:p w14:paraId="7E9352ED" w14:textId="77777777" w:rsidR="000332BA" w:rsidRDefault="008667D7">
            <w:pPr>
              <w:keepNext/>
              <w:spacing w:before="100" w:after="0"/>
              <w:rPr>
                <w:b/>
              </w:rPr>
            </w:pPr>
            <w:r>
              <w:rPr>
                <w:b/>
              </w:rPr>
              <w:t>Target Date</w:t>
            </w:r>
          </w:p>
        </w:tc>
        <w:tc>
          <w:tcPr>
            <w:tcW w:w="0" w:type="auto"/>
          </w:tcPr>
          <w:p w14:paraId="74E1477B" w14:textId="77777777" w:rsidR="000332BA" w:rsidRDefault="008667D7">
            <w:pPr>
              <w:spacing w:before="100" w:after="0"/>
            </w:pPr>
            <w:r>
              <w:rPr>
                <w:color w:val="000000"/>
              </w:rPr>
              <w:t>6/30/2021</w:t>
            </w:r>
          </w:p>
        </w:tc>
      </w:tr>
      <w:tr w:rsidR="000332BA" w14:paraId="1573C228" w14:textId="77777777">
        <w:trPr>
          <w:cantSplit/>
        </w:trPr>
        <w:tc>
          <w:tcPr>
            <w:tcW w:w="0" w:type="auto"/>
            <w:vMerge/>
          </w:tcPr>
          <w:p w14:paraId="2AF53C5B" w14:textId="77777777" w:rsidR="000332BA" w:rsidRDefault="000332BA"/>
        </w:tc>
        <w:tc>
          <w:tcPr>
            <w:tcW w:w="0" w:type="auto"/>
          </w:tcPr>
          <w:p w14:paraId="1D194887"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w:t>
            </w:r>
            <w:r>
              <w:rPr>
                <w:rStyle w:val="Strong"/>
                <w:rFonts w:asciiTheme="minorHAnsi" w:hAnsiTheme="minorHAnsi"/>
              </w:rPr>
              <w:t>ll benefit from the proposed activities</w:t>
            </w:r>
          </w:p>
        </w:tc>
        <w:tc>
          <w:tcPr>
            <w:tcW w:w="0" w:type="auto"/>
          </w:tcPr>
          <w:p w14:paraId="6E001D5F" w14:textId="77777777" w:rsidR="000332BA" w:rsidRDefault="008667D7">
            <w:pPr>
              <w:spacing w:before="100" w:after="0"/>
            </w:pPr>
            <w:r>
              <w:rPr>
                <w:color w:val="000000"/>
              </w:rPr>
              <w:t>Six low to moderate-income families will benefit from the proposed activities.</w:t>
            </w:r>
          </w:p>
        </w:tc>
      </w:tr>
      <w:tr w:rsidR="000332BA" w14:paraId="79938C2C" w14:textId="77777777">
        <w:trPr>
          <w:cantSplit/>
        </w:trPr>
        <w:tc>
          <w:tcPr>
            <w:tcW w:w="0" w:type="auto"/>
            <w:vMerge/>
          </w:tcPr>
          <w:p w14:paraId="14EC4556" w14:textId="77777777" w:rsidR="000332BA" w:rsidRDefault="000332BA"/>
        </w:tc>
        <w:tc>
          <w:tcPr>
            <w:tcW w:w="0" w:type="auto"/>
          </w:tcPr>
          <w:p w14:paraId="472CAEB0"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836637E" w14:textId="77777777" w:rsidR="000332BA" w:rsidRDefault="008667D7">
            <w:pPr>
              <w:spacing w:before="100" w:after="0"/>
            </w:pPr>
            <w:r>
              <w:rPr>
                <w:color w:val="000000"/>
              </w:rPr>
              <w:t>The activities will be undertaken in Nelson County.</w:t>
            </w:r>
          </w:p>
        </w:tc>
      </w:tr>
      <w:tr w:rsidR="000332BA" w14:paraId="4EDD2178" w14:textId="77777777">
        <w:trPr>
          <w:cantSplit/>
        </w:trPr>
        <w:tc>
          <w:tcPr>
            <w:tcW w:w="0" w:type="auto"/>
            <w:vMerge/>
          </w:tcPr>
          <w:p w14:paraId="2C75650D" w14:textId="77777777" w:rsidR="000332BA" w:rsidRDefault="000332BA"/>
        </w:tc>
        <w:tc>
          <w:tcPr>
            <w:tcW w:w="0" w:type="auto"/>
          </w:tcPr>
          <w:p w14:paraId="2EB2814F"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11178885" w14:textId="77777777" w:rsidR="000332BA" w:rsidRDefault="008667D7">
            <w:pPr>
              <w:spacing w:before="100" w:after="0"/>
            </w:pPr>
            <w:r>
              <w:rPr>
                <w:color w:val="000000"/>
              </w:rPr>
              <w:t>Six rehabs</w:t>
            </w:r>
          </w:p>
        </w:tc>
      </w:tr>
      <w:tr w:rsidR="000332BA" w14:paraId="4723D308" w14:textId="77777777">
        <w:trPr>
          <w:cantSplit/>
        </w:trPr>
        <w:tc>
          <w:tcPr>
            <w:tcW w:w="0" w:type="auto"/>
            <w:vMerge w:val="restart"/>
          </w:tcPr>
          <w:p w14:paraId="1459D98E" w14:textId="77777777" w:rsidR="000332BA" w:rsidRDefault="008667D7">
            <w:r>
              <w:rPr>
                <w:b/>
              </w:rPr>
              <w:t>17</w:t>
            </w:r>
          </w:p>
        </w:tc>
        <w:tc>
          <w:tcPr>
            <w:tcW w:w="0" w:type="auto"/>
          </w:tcPr>
          <w:p w14:paraId="55FBD1B6" w14:textId="77777777" w:rsidR="000332BA" w:rsidRDefault="008667D7">
            <w:pPr>
              <w:keepNext/>
              <w:spacing w:before="100" w:after="0"/>
              <w:rPr>
                <w:b/>
              </w:rPr>
            </w:pPr>
            <w:r>
              <w:rPr>
                <w:b/>
              </w:rPr>
              <w:t>Project Name</w:t>
            </w:r>
          </w:p>
        </w:tc>
        <w:tc>
          <w:tcPr>
            <w:tcW w:w="0" w:type="auto"/>
          </w:tcPr>
          <w:p w14:paraId="38A904A4" w14:textId="77777777" w:rsidR="000332BA" w:rsidRDefault="008667D7">
            <w:pPr>
              <w:spacing w:before="100" w:after="0"/>
            </w:pPr>
            <w:r>
              <w:rPr>
                <w:color w:val="000000"/>
              </w:rPr>
              <w:t>Nelson First Time Homebuyers</w:t>
            </w:r>
          </w:p>
        </w:tc>
      </w:tr>
      <w:tr w:rsidR="000332BA" w14:paraId="168FDD35" w14:textId="77777777">
        <w:trPr>
          <w:cantSplit/>
        </w:trPr>
        <w:tc>
          <w:tcPr>
            <w:tcW w:w="0" w:type="auto"/>
            <w:vMerge/>
          </w:tcPr>
          <w:p w14:paraId="4463B060" w14:textId="77777777" w:rsidR="000332BA" w:rsidRDefault="000332BA"/>
        </w:tc>
        <w:tc>
          <w:tcPr>
            <w:tcW w:w="0" w:type="auto"/>
          </w:tcPr>
          <w:p w14:paraId="3F721DE1" w14:textId="77777777" w:rsidR="000332BA" w:rsidRDefault="008667D7">
            <w:pPr>
              <w:keepNext/>
              <w:spacing w:before="100" w:after="0"/>
              <w:rPr>
                <w:b/>
              </w:rPr>
            </w:pPr>
            <w:r>
              <w:rPr>
                <w:b/>
              </w:rPr>
              <w:t>Target Area</w:t>
            </w:r>
          </w:p>
        </w:tc>
        <w:tc>
          <w:tcPr>
            <w:tcW w:w="0" w:type="auto"/>
          </w:tcPr>
          <w:p w14:paraId="17F113C3" w14:textId="77777777" w:rsidR="000332BA" w:rsidRDefault="008667D7">
            <w:pPr>
              <w:spacing w:before="100" w:after="0"/>
            </w:pPr>
            <w:r>
              <w:rPr>
                <w:color w:val="000000"/>
              </w:rPr>
              <w:t>Nelson County</w:t>
            </w:r>
          </w:p>
        </w:tc>
      </w:tr>
      <w:tr w:rsidR="000332BA" w14:paraId="7F547788" w14:textId="77777777">
        <w:trPr>
          <w:cantSplit/>
        </w:trPr>
        <w:tc>
          <w:tcPr>
            <w:tcW w:w="0" w:type="auto"/>
            <w:vMerge/>
          </w:tcPr>
          <w:p w14:paraId="28260B07" w14:textId="77777777" w:rsidR="000332BA" w:rsidRDefault="000332BA"/>
        </w:tc>
        <w:tc>
          <w:tcPr>
            <w:tcW w:w="0" w:type="auto"/>
          </w:tcPr>
          <w:p w14:paraId="5681DE0A" w14:textId="77777777" w:rsidR="000332BA" w:rsidRDefault="008667D7">
            <w:pPr>
              <w:keepNext/>
              <w:spacing w:before="100" w:after="0"/>
              <w:rPr>
                <w:b/>
              </w:rPr>
            </w:pPr>
            <w:r>
              <w:rPr>
                <w:b/>
              </w:rPr>
              <w:t>Goals Supported</w:t>
            </w:r>
          </w:p>
        </w:tc>
        <w:tc>
          <w:tcPr>
            <w:tcW w:w="0" w:type="auto"/>
          </w:tcPr>
          <w:p w14:paraId="4F2FFEF2" w14:textId="77777777" w:rsidR="000332BA" w:rsidRDefault="008667D7">
            <w:pPr>
              <w:spacing w:before="100" w:after="0"/>
            </w:pPr>
            <w:r>
              <w:rPr>
                <w:color w:val="000000"/>
              </w:rPr>
              <w:t>Expand the Affordable Housing Stock</w:t>
            </w:r>
          </w:p>
        </w:tc>
      </w:tr>
      <w:tr w:rsidR="000332BA" w14:paraId="2B675376" w14:textId="77777777">
        <w:trPr>
          <w:cantSplit/>
        </w:trPr>
        <w:tc>
          <w:tcPr>
            <w:tcW w:w="0" w:type="auto"/>
            <w:vMerge/>
          </w:tcPr>
          <w:p w14:paraId="667A92A4" w14:textId="77777777" w:rsidR="000332BA" w:rsidRDefault="000332BA"/>
        </w:tc>
        <w:tc>
          <w:tcPr>
            <w:tcW w:w="0" w:type="auto"/>
          </w:tcPr>
          <w:p w14:paraId="07588FB3" w14:textId="77777777" w:rsidR="000332BA" w:rsidRDefault="008667D7">
            <w:pPr>
              <w:keepNext/>
              <w:spacing w:before="100" w:after="0"/>
              <w:rPr>
                <w:b/>
              </w:rPr>
            </w:pPr>
            <w:r>
              <w:rPr>
                <w:b/>
              </w:rPr>
              <w:t>Needs Addressed</w:t>
            </w:r>
          </w:p>
        </w:tc>
        <w:tc>
          <w:tcPr>
            <w:tcW w:w="0" w:type="auto"/>
          </w:tcPr>
          <w:p w14:paraId="6B8D6BA4" w14:textId="77777777" w:rsidR="000332BA" w:rsidRDefault="008667D7">
            <w:pPr>
              <w:spacing w:before="100" w:after="0"/>
            </w:pPr>
            <w:r>
              <w:rPr>
                <w:color w:val="000000"/>
              </w:rPr>
              <w:t>Affordable Housing</w:t>
            </w:r>
          </w:p>
        </w:tc>
      </w:tr>
      <w:tr w:rsidR="000332BA" w14:paraId="5CA423F1" w14:textId="77777777">
        <w:trPr>
          <w:cantSplit/>
        </w:trPr>
        <w:tc>
          <w:tcPr>
            <w:tcW w:w="0" w:type="auto"/>
            <w:vMerge/>
          </w:tcPr>
          <w:p w14:paraId="35F9AA76" w14:textId="77777777" w:rsidR="000332BA" w:rsidRDefault="000332BA"/>
        </w:tc>
        <w:tc>
          <w:tcPr>
            <w:tcW w:w="0" w:type="auto"/>
          </w:tcPr>
          <w:p w14:paraId="460D4D7A" w14:textId="77777777" w:rsidR="000332BA" w:rsidRDefault="008667D7">
            <w:pPr>
              <w:keepNext/>
              <w:spacing w:before="100" w:after="0"/>
              <w:rPr>
                <w:b/>
              </w:rPr>
            </w:pPr>
            <w:r>
              <w:rPr>
                <w:b/>
              </w:rPr>
              <w:t>Funding</w:t>
            </w:r>
          </w:p>
        </w:tc>
        <w:tc>
          <w:tcPr>
            <w:tcW w:w="0" w:type="auto"/>
          </w:tcPr>
          <w:p w14:paraId="07622EA5" w14:textId="77777777" w:rsidR="000332BA" w:rsidRDefault="008667D7">
            <w:pPr>
              <w:spacing w:before="100" w:after="0"/>
            </w:pPr>
            <w:r>
              <w:rPr>
                <w:color w:val="000000"/>
              </w:rPr>
              <w:t>HOME: $6,000</w:t>
            </w:r>
          </w:p>
        </w:tc>
      </w:tr>
      <w:tr w:rsidR="000332BA" w14:paraId="25DB29A3" w14:textId="77777777">
        <w:trPr>
          <w:cantSplit/>
        </w:trPr>
        <w:tc>
          <w:tcPr>
            <w:tcW w:w="0" w:type="auto"/>
            <w:vMerge/>
          </w:tcPr>
          <w:p w14:paraId="2003B0A4" w14:textId="77777777" w:rsidR="000332BA" w:rsidRDefault="000332BA"/>
        </w:tc>
        <w:tc>
          <w:tcPr>
            <w:tcW w:w="0" w:type="auto"/>
          </w:tcPr>
          <w:p w14:paraId="489C401F" w14:textId="77777777" w:rsidR="000332BA" w:rsidRDefault="008667D7">
            <w:pPr>
              <w:keepNext/>
              <w:spacing w:before="100" w:after="0"/>
              <w:rPr>
                <w:b/>
              </w:rPr>
            </w:pPr>
            <w:r>
              <w:rPr>
                <w:b/>
              </w:rPr>
              <w:t>Description</w:t>
            </w:r>
          </w:p>
        </w:tc>
        <w:tc>
          <w:tcPr>
            <w:tcW w:w="0" w:type="auto"/>
          </w:tcPr>
          <w:p w14:paraId="2D54B61C" w14:textId="77777777" w:rsidR="000332BA" w:rsidRDefault="008667D7">
            <w:pPr>
              <w:spacing w:before="100" w:after="0"/>
            </w:pPr>
            <w:r>
              <w:rPr>
                <w:color w:val="000000"/>
              </w:rPr>
              <w:t>Nelson County will assist two first-time homebuyers with down-payment assistance.</w:t>
            </w:r>
          </w:p>
        </w:tc>
      </w:tr>
      <w:tr w:rsidR="000332BA" w14:paraId="1EE49B4E" w14:textId="77777777">
        <w:trPr>
          <w:cantSplit/>
        </w:trPr>
        <w:tc>
          <w:tcPr>
            <w:tcW w:w="0" w:type="auto"/>
            <w:vMerge/>
          </w:tcPr>
          <w:p w14:paraId="63D92768" w14:textId="77777777" w:rsidR="000332BA" w:rsidRDefault="000332BA"/>
        </w:tc>
        <w:tc>
          <w:tcPr>
            <w:tcW w:w="0" w:type="auto"/>
          </w:tcPr>
          <w:p w14:paraId="1CC9AEC7" w14:textId="77777777" w:rsidR="000332BA" w:rsidRDefault="008667D7">
            <w:pPr>
              <w:keepNext/>
              <w:spacing w:before="100" w:after="0"/>
              <w:rPr>
                <w:b/>
              </w:rPr>
            </w:pPr>
            <w:r>
              <w:rPr>
                <w:b/>
              </w:rPr>
              <w:t>Target Date</w:t>
            </w:r>
          </w:p>
        </w:tc>
        <w:tc>
          <w:tcPr>
            <w:tcW w:w="0" w:type="auto"/>
          </w:tcPr>
          <w:p w14:paraId="0042D4A6" w14:textId="77777777" w:rsidR="000332BA" w:rsidRDefault="008667D7">
            <w:pPr>
              <w:spacing w:before="100" w:after="0"/>
            </w:pPr>
            <w:r>
              <w:rPr>
                <w:color w:val="000000"/>
              </w:rPr>
              <w:t>6/30/2021</w:t>
            </w:r>
          </w:p>
        </w:tc>
      </w:tr>
      <w:tr w:rsidR="000332BA" w14:paraId="5B5CA654" w14:textId="77777777">
        <w:trPr>
          <w:cantSplit/>
        </w:trPr>
        <w:tc>
          <w:tcPr>
            <w:tcW w:w="0" w:type="auto"/>
            <w:vMerge/>
          </w:tcPr>
          <w:p w14:paraId="4326BF40" w14:textId="77777777" w:rsidR="000332BA" w:rsidRDefault="000332BA"/>
        </w:tc>
        <w:tc>
          <w:tcPr>
            <w:tcW w:w="0" w:type="auto"/>
          </w:tcPr>
          <w:p w14:paraId="4083E027"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E3B1335" w14:textId="77777777" w:rsidR="000332BA" w:rsidRDefault="008667D7">
            <w:pPr>
              <w:spacing w:before="100" w:after="0"/>
            </w:pPr>
            <w:r>
              <w:rPr>
                <w:color w:val="000000"/>
              </w:rPr>
              <w:t>Two low to moderate-income families will benefit from the proposed activities.</w:t>
            </w:r>
          </w:p>
        </w:tc>
      </w:tr>
      <w:tr w:rsidR="000332BA" w14:paraId="0105475D" w14:textId="77777777">
        <w:trPr>
          <w:cantSplit/>
        </w:trPr>
        <w:tc>
          <w:tcPr>
            <w:tcW w:w="0" w:type="auto"/>
            <w:vMerge/>
          </w:tcPr>
          <w:p w14:paraId="0C65C8B3" w14:textId="77777777" w:rsidR="000332BA" w:rsidRDefault="000332BA"/>
        </w:tc>
        <w:tc>
          <w:tcPr>
            <w:tcW w:w="0" w:type="auto"/>
          </w:tcPr>
          <w:p w14:paraId="37D128E2"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E1A463B" w14:textId="77777777" w:rsidR="000332BA" w:rsidRDefault="008667D7">
            <w:pPr>
              <w:spacing w:before="100" w:after="0"/>
            </w:pPr>
            <w:r>
              <w:rPr>
                <w:color w:val="000000"/>
              </w:rPr>
              <w:t>The activities will be undertaken in Nelson County.</w:t>
            </w:r>
          </w:p>
        </w:tc>
      </w:tr>
      <w:tr w:rsidR="000332BA" w14:paraId="034A83E2" w14:textId="77777777">
        <w:trPr>
          <w:cantSplit/>
        </w:trPr>
        <w:tc>
          <w:tcPr>
            <w:tcW w:w="0" w:type="auto"/>
            <w:vMerge/>
          </w:tcPr>
          <w:p w14:paraId="428F6D10" w14:textId="77777777" w:rsidR="000332BA" w:rsidRDefault="000332BA"/>
        </w:tc>
        <w:tc>
          <w:tcPr>
            <w:tcW w:w="0" w:type="auto"/>
          </w:tcPr>
          <w:p w14:paraId="1357D416"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2B7003B2" w14:textId="77777777" w:rsidR="000332BA" w:rsidRDefault="008667D7">
            <w:pPr>
              <w:spacing w:before="100" w:after="0"/>
            </w:pPr>
            <w:r>
              <w:rPr>
                <w:color w:val="000000"/>
              </w:rPr>
              <w:t>Assist two first time homebuyers.</w:t>
            </w:r>
          </w:p>
        </w:tc>
      </w:tr>
      <w:tr w:rsidR="000332BA" w14:paraId="06D08C1E" w14:textId="77777777">
        <w:trPr>
          <w:cantSplit/>
        </w:trPr>
        <w:tc>
          <w:tcPr>
            <w:tcW w:w="0" w:type="auto"/>
            <w:vMerge w:val="restart"/>
          </w:tcPr>
          <w:p w14:paraId="5CB21BC3" w14:textId="77777777" w:rsidR="000332BA" w:rsidRDefault="008667D7">
            <w:r>
              <w:rPr>
                <w:b/>
              </w:rPr>
              <w:t>18</w:t>
            </w:r>
          </w:p>
        </w:tc>
        <w:tc>
          <w:tcPr>
            <w:tcW w:w="0" w:type="auto"/>
          </w:tcPr>
          <w:p w14:paraId="37DFFD8E" w14:textId="77777777" w:rsidR="000332BA" w:rsidRDefault="008667D7">
            <w:pPr>
              <w:keepNext/>
              <w:spacing w:before="100" w:after="0"/>
              <w:rPr>
                <w:b/>
              </w:rPr>
            </w:pPr>
            <w:r>
              <w:rPr>
                <w:b/>
              </w:rPr>
              <w:t>Project Name</w:t>
            </w:r>
          </w:p>
        </w:tc>
        <w:tc>
          <w:tcPr>
            <w:tcW w:w="0" w:type="auto"/>
          </w:tcPr>
          <w:p w14:paraId="270F08C7" w14:textId="77777777" w:rsidR="000332BA" w:rsidRDefault="008667D7">
            <w:pPr>
              <w:spacing w:before="100" w:after="0"/>
            </w:pPr>
            <w:r>
              <w:rPr>
                <w:color w:val="000000"/>
              </w:rPr>
              <w:t>Greene Homeowner Rehabilitatio</w:t>
            </w:r>
            <w:r>
              <w:rPr>
                <w:color w:val="000000"/>
              </w:rPr>
              <w:t>n</w:t>
            </w:r>
          </w:p>
        </w:tc>
      </w:tr>
      <w:tr w:rsidR="000332BA" w14:paraId="1C3CE7FA" w14:textId="77777777">
        <w:trPr>
          <w:cantSplit/>
        </w:trPr>
        <w:tc>
          <w:tcPr>
            <w:tcW w:w="0" w:type="auto"/>
            <w:vMerge/>
          </w:tcPr>
          <w:p w14:paraId="099C1BDD" w14:textId="77777777" w:rsidR="000332BA" w:rsidRDefault="000332BA"/>
        </w:tc>
        <w:tc>
          <w:tcPr>
            <w:tcW w:w="0" w:type="auto"/>
          </w:tcPr>
          <w:p w14:paraId="44E5B345" w14:textId="77777777" w:rsidR="000332BA" w:rsidRDefault="008667D7">
            <w:pPr>
              <w:keepNext/>
              <w:spacing w:before="100" w:after="0"/>
              <w:rPr>
                <w:b/>
              </w:rPr>
            </w:pPr>
            <w:r>
              <w:rPr>
                <w:b/>
              </w:rPr>
              <w:t>Target Area</w:t>
            </w:r>
          </w:p>
        </w:tc>
        <w:tc>
          <w:tcPr>
            <w:tcW w:w="0" w:type="auto"/>
          </w:tcPr>
          <w:p w14:paraId="3B1B2A92" w14:textId="77777777" w:rsidR="000332BA" w:rsidRDefault="008667D7">
            <w:pPr>
              <w:spacing w:before="100" w:after="0"/>
            </w:pPr>
            <w:r>
              <w:rPr>
                <w:color w:val="000000"/>
              </w:rPr>
              <w:t>Greene County</w:t>
            </w:r>
          </w:p>
        </w:tc>
      </w:tr>
      <w:tr w:rsidR="000332BA" w14:paraId="23329171" w14:textId="77777777">
        <w:trPr>
          <w:cantSplit/>
        </w:trPr>
        <w:tc>
          <w:tcPr>
            <w:tcW w:w="0" w:type="auto"/>
            <w:vMerge/>
          </w:tcPr>
          <w:p w14:paraId="679C197D" w14:textId="77777777" w:rsidR="000332BA" w:rsidRDefault="000332BA"/>
        </w:tc>
        <w:tc>
          <w:tcPr>
            <w:tcW w:w="0" w:type="auto"/>
          </w:tcPr>
          <w:p w14:paraId="6A8ACF09" w14:textId="77777777" w:rsidR="000332BA" w:rsidRDefault="008667D7">
            <w:pPr>
              <w:keepNext/>
              <w:spacing w:before="100" w:after="0"/>
              <w:rPr>
                <w:b/>
              </w:rPr>
            </w:pPr>
            <w:r>
              <w:rPr>
                <w:b/>
              </w:rPr>
              <w:t>Goals Supported</w:t>
            </w:r>
          </w:p>
        </w:tc>
        <w:tc>
          <w:tcPr>
            <w:tcW w:w="0" w:type="auto"/>
          </w:tcPr>
          <w:p w14:paraId="6A358B6C" w14:textId="77777777" w:rsidR="000332BA" w:rsidRDefault="008667D7">
            <w:pPr>
              <w:spacing w:before="100" w:after="0"/>
            </w:pPr>
            <w:r>
              <w:rPr>
                <w:color w:val="000000"/>
              </w:rPr>
              <w:t>Preserve Existing Supply of Affordable Housing</w:t>
            </w:r>
          </w:p>
        </w:tc>
      </w:tr>
      <w:tr w:rsidR="000332BA" w14:paraId="41BE3456" w14:textId="77777777">
        <w:trPr>
          <w:cantSplit/>
        </w:trPr>
        <w:tc>
          <w:tcPr>
            <w:tcW w:w="0" w:type="auto"/>
            <w:vMerge/>
          </w:tcPr>
          <w:p w14:paraId="66026268" w14:textId="77777777" w:rsidR="000332BA" w:rsidRDefault="000332BA"/>
        </w:tc>
        <w:tc>
          <w:tcPr>
            <w:tcW w:w="0" w:type="auto"/>
          </w:tcPr>
          <w:p w14:paraId="04861F21" w14:textId="77777777" w:rsidR="000332BA" w:rsidRDefault="008667D7">
            <w:pPr>
              <w:keepNext/>
              <w:spacing w:before="100" w:after="0"/>
              <w:rPr>
                <w:b/>
              </w:rPr>
            </w:pPr>
            <w:r>
              <w:rPr>
                <w:b/>
              </w:rPr>
              <w:t>Needs Addressed</w:t>
            </w:r>
          </w:p>
        </w:tc>
        <w:tc>
          <w:tcPr>
            <w:tcW w:w="0" w:type="auto"/>
          </w:tcPr>
          <w:p w14:paraId="2864E552" w14:textId="77777777" w:rsidR="000332BA" w:rsidRDefault="008667D7">
            <w:pPr>
              <w:spacing w:before="100" w:after="0"/>
            </w:pPr>
            <w:r>
              <w:rPr>
                <w:color w:val="000000"/>
              </w:rPr>
              <w:t>Affordable Housing</w:t>
            </w:r>
          </w:p>
        </w:tc>
      </w:tr>
      <w:tr w:rsidR="000332BA" w14:paraId="3499951A" w14:textId="77777777">
        <w:trPr>
          <w:cantSplit/>
        </w:trPr>
        <w:tc>
          <w:tcPr>
            <w:tcW w:w="0" w:type="auto"/>
            <w:vMerge/>
          </w:tcPr>
          <w:p w14:paraId="38EA8DE6" w14:textId="77777777" w:rsidR="000332BA" w:rsidRDefault="000332BA"/>
        </w:tc>
        <w:tc>
          <w:tcPr>
            <w:tcW w:w="0" w:type="auto"/>
          </w:tcPr>
          <w:p w14:paraId="19529569" w14:textId="77777777" w:rsidR="000332BA" w:rsidRDefault="008667D7">
            <w:pPr>
              <w:keepNext/>
              <w:spacing w:before="100" w:after="0"/>
              <w:rPr>
                <w:b/>
              </w:rPr>
            </w:pPr>
            <w:r>
              <w:rPr>
                <w:b/>
              </w:rPr>
              <w:t>Funding</w:t>
            </w:r>
          </w:p>
        </w:tc>
        <w:tc>
          <w:tcPr>
            <w:tcW w:w="0" w:type="auto"/>
          </w:tcPr>
          <w:p w14:paraId="103AA35B" w14:textId="77777777" w:rsidR="000332BA" w:rsidRDefault="008667D7">
            <w:pPr>
              <w:spacing w:before="100" w:after="0"/>
            </w:pPr>
            <w:r>
              <w:rPr>
                <w:color w:val="000000"/>
              </w:rPr>
              <w:t>HOME: $25,000</w:t>
            </w:r>
          </w:p>
        </w:tc>
      </w:tr>
      <w:tr w:rsidR="000332BA" w14:paraId="44B809D1" w14:textId="77777777">
        <w:trPr>
          <w:cantSplit/>
        </w:trPr>
        <w:tc>
          <w:tcPr>
            <w:tcW w:w="0" w:type="auto"/>
            <w:vMerge/>
          </w:tcPr>
          <w:p w14:paraId="02F9E562" w14:textId="77777777" w:rsidR="000332BA" w:rsidRDefault="000332BA"/>
        </w:tc>
        <w:tc>
          <w:tcPr>
            <w:tcW w:w="0" w:type="auto"/>
          </w:tcPr>
          <w:p w14:paraId="47E19966" w14:textId="77777777" w:rsidR="000332BA" w:rsidRDefault="008667D7">
            <w:pPr>
              <w:keepNext/>
              <w:spacing w:before="100" w:after="0"/>
              <w:rPr>
                <w:b/>
              </w:rPr>
            </w:pPr>
            <w:r>
              <w:rPr>
                <w:b/>
              </w:rPr>
              <w:t>Description</w:t>
            </w:r>
          </w:p>
        </w:tc>
        <w:tc>
          <w:tcPr>
            <w:tcW w:w="0" w:type="auto"/>
          </w:tcPr>
          <w:p w14:paraId="34C6ABC2" w14:textId="77777777" w:rsidR="000332BA" w:rsidRDefault="008667D7">
            <w:pPr>
              <w:spacing w:before="100" w:after="0"/>
            </w:pPr>
            <w:r>
              <w:rPr>
                <w:color w:val="000000"/>
              </w:rPr>
              <w:t>Skyline Community Action Partnership (Skyline Cap) will rehab one home in Greene County.</w:t>
            </w:r>
          </w:p>
        </w:tc>
      </w:tr>
      <w:tr w:rsidR="000332BA" w14:paraId="6D324F72" w14:textId="77777777">
        <w:trPr>
          <w:cantSplit/>
        </w:trPr>
        <w:tc>
          <w:tcPr>
            <w:tcW w:w="0" w:type="auto"/>
            <w:vMerge/>
          </w:tcPr>
          <w:p w14:paraId="635D76AF" w14:textId="77777777" w:rsidR="000332BA" w:rsidRDefault="000332BA"/>
        </w:tc>
        <w:tc>
          <w:tcPr>
            <w:tcW w:w="0" w:type="auto"/>
          </w:tcPr>
          <w:p w14:paraId="139EF6A9" w14:textId="77777777" w:rsidR="000332BA" w:rsidRDefault="008667D7">
            <w:pPr>
              <w:keepNext/>
              <w:spacing w:before="100" w:after="0"/>
              <w:rPr>
                <w:b/>
              </w:rPr>
            </w:pPr>
            <w:r>
              <w:rPr>
                <w:b/>
              </w:rPr>
              <w:t>Target Date</w:t>
            </w:r>
          </w:p>
        </w:tc>
        <w:tc>
          <w:tcPr>
            <w:tcW w:w="0" w:type="auto"/>
          </w:tcPr>
          <w:p w14:paraId="54697820" w14:textId="77777777" w:rsidR="000332BA" w:rsidRDefault="008667D7">
            <w:pPr>
              <w:spacing w:before="100" w:after="0"/>
            </w:pPr>
            <w:r>
              <w:rPr>
                <w:color w:val="000000"/>
              </w:rPr>
              <w:t>6/30/2021</w:t>
            </w:r>
          </w:p>
        </w:tc>
      </w:tr>
      <w:tr w:rsidR="000332BA" w14:paraId="22CA1A31" w14:textId="77777777">
        <w:trPr>
          <w:cantSplit/>
        </w:trPr>
        <w:tc>
          <w:tcPr>
            <w:tcW w:w="0" w:type="auto"/>
            <w:vMerge/>
          </w:tcPr>
          <w:p w14:paraId="3E1EB0DD" w14:textId="77777777" w:rsidR="000332BA" w:rsidRDefault="000332BA"/>
        </w:tc>
        <w:tc>
          <w:tcPr>
            <w:tcW w:w="0" w:type="auto"/>
          </w:tcPr>
          <w:p w14:paraId="3A73F038"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CD35755" w14:textId="77777777" w:rsidR="000332BA" w:rsidRDefault="008667D7">
            <w:pPr>
              <w:spacing w:before="100" w:after="0"/>
            </w:pPr>
            <w:r>
              <w:rPr>
                <w:color w:val="000000"/>
              </w:rPr>
              <w:t>One family will benefit from the proposed activities.</w:t>
            </w:r>
          </w:p>
        </w:tc>
      </w:tr>
      <w:tr w:rsidR="000332BA" w14:paraId="131FC40E" w14:textId="77777777">
        <w:trPr>
          <w:cantSplit/>
        </w:trPr>
        <w:tc>
          <w:tcPr>
            <w:tcW w:w="0" w:type="auto"/>
            <w:vMerge/>
          </w:tcPr>
          <w:p w14:paraId="3E5B9A20" w14:textId="77777777" w:rsidR="000332BA" w:rsidRDefault="000332BA"/>
        </w:tc>
        <w:tc>
          <w:tcPr>
            <w:tcW w:w="0" w:type="auto"/>
          </w:tcPr>
          <w:p w14:paraId="5B348CAC"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A059487" w14:textId="77777777" w:rsidR="000332BA" w:rsidRDefault="008667D7">
            <w:pPr>
              <w:spacing w:before="100" w:after="0"/>
            </w:pPr>
            <w:r>
              <w:rPr>
                <w:color w:val="000000"/>
              </w:rPr>
              <w:t>The activities will be undertaken in Greene County.</w:t>
            </w:r>
          </w:p>
        </w:tc>
      </w:tr>
      <w:tr w:rsidR="000332BA" w14:paraId="182D6CA1" w14:textId="77777777">
        <w:trPr>
          <w:cantSplit/>
        </w:trPr>
        <w:tc>
          <w:tcPr>
            <w:tcW w:w="0" w:type="auto"/>
            <w:vMerge/>
          </w:tcPr>
          <w:p w14:paraId="44B10BBA" w14:textId="77777777" w:rsidR="000332BA" w:rsidRDefault="000332BA"/>
        </w:tc>
        <w:tc>
          <w:tcPr>
            <w:tcW w:w="0" w:type="auto"/>
          </w:tcPr>
          <w:p w14:paraId="571BB2B7"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5CA3EFA5" w14:textId="77777777" w:rsidR="000332BA" w:rsidRDefault="008667D7">
            <w:pPr>
              <w:spacing w:before="100" w:after="0"/>
            </w:pPr>
            <w:r>
              <w:rPr>
                <w:color w:val="000000"/>
              </w:rPr>
              <w:t>One rehab.</w:t>
            </w:r>
          </w:p>
        </w:tc>
      </w:tr>
      <w:tr w:rsidR="000332BA" w14:paraId="23C14EC3" w14:textId="77777777">
        <w:trPr>
          <w:cantSplit/>
        </w:trPr>
        <w:tc>
          <w:tcPr>
            <w:tcW w:w="0" w:type="auto"/>
            <w:vMerge w:val="restart"/>
          </w:tcPr>
          <w:p w14:paraId="21AD0E3E" w14:textId="77777777" w:rsidR="000332BA" w:rsidRDefault="008667D7">
            <w:r>
              <w:rPr>
                <w:b/>
              </w:rPr>
              <w:t>19</w:t>
            </w:r>
          </w:p>
        </w:tc>
        <w:tc>
          <w:tcPr>
            <w:tcW w:w="0" w:type="auto"/>
          </w:tcPr>
          <w:p w14:paraId="07082B61" w14:textId="77777777" w:rsidR="000332BA" w:rsidRDefault="008667D7">
            <w:pPr>
              <w:keepNext/>
              <w:spacing w:before="100" w:after="0"/>
              <w:rPr>
                <w:b/>
              </w:rPr>
            </w:pPr>
            <w:r>
              <w:rPr>
                <w:b/>
              </w:rPr>
              <w:t>Project Name</w:t>
            </w:r>
          </w:p>
        </w:tc>
        <w:tc>
          <w:tcPr>
            <w:tcW w:w="0" w:type="auto"/>
          </w:tcPr>
          <w:p w14:paraId="5F74ED52" w14:textId="77777777" w:rsidR="000332BA" w:rsidRDefault="008667D7">
            <w:pPr>
              <w:spacing w:before="100" w:after="0"/>
            </w:pPr>
            <w:r>
              <w:rPr>
                <w:color w:val="000000"/>
              </w:rPr>
              <w:t>Greene First-time Homebuyer</w:t>
            </w:r>
          </w:p>
        </w:tc>
      </w:tr>
      <w:tr w:rsidR="000332BA" w14:paraId="51272C6F" w14:textId="77777777">
        <w:trPr>
          <w:cantSplit/>
        </w:trPr>
        <w:tc>
          <w:tcPr>
            <w:tcW w:w="0" w:type="auto"/>
            <w:vMerge/>
          </w:tcPr>
          <w:p w14:paraId="49F75EDD" w14:textId="77777777" w:rsidR="000332BA" w:rsidRDefault="000332BA"/>
        </w:tc>
        <w:tc>
          <w:tcPr>
            <w:tcW w:w="0" w:type="auto"/>
          </w:tcPr>
          <w:p w14:paraId="31FF1DD3" w14:textId="77777777" w:rsidR="000332BA" w:rsidRDefault="008667D7">
            <w:pPr>
              <w:keepNext/>
              <w:spacing w:before="100" w:after="0"/>
              <w:rPr>
                <w:b/>
              </w:rPr>
            </w:pPr>
            <w:r>
              <w:rPr>
                <w:b/>
              </w:rPr>
              <w:t>Target Area</w:t>
            </w:r>
          </w:p>
        </w:tc>
        <w:tc>
          <w:tcPr>
            <w:tcW w:w="0" w:type="auto"/>
          </w:tcPr>
          <w:p w14:paraId="232803D1" w14:textId="77777777" w:rsidR="000332BA" w:rsidRDefault="008667D7">
            <w:pPr>
              <w:spacing w:before="100" w:after="0"/>
            </w:pPr>
            <w:r>
              <w:rPr>
                <w:color w:val="000000"/>
              </w:rPr>
              <w:t>Greene County</w:t>
            </w:r>
          </w:p>
        </w:tc>
      </w:tr>
      <w:tr w:rsidR="000332BA" w14:paraId="1083F8C2" w14:textId="77777777">
        <w:trPr>
          <w:cantSplit/>
        </w:trPr>
        <w:tc>
          <w:tcPr>
            <w:tcW w:w="0" w:type="auto"/>
            <w:vMerge/>
          </w:tcPr>
          <w:p w14:paraId="66E09169" w14:textId="77777777" w:rsidR="000332BA" w:rsidRDefault="000332BA"/>
        </w:tc>
        <w:tc>
          <w:tcPr>
            <w:tcW w:w="0" w:type="auto"/>
          </w:tcPr>
          <w:p w14:paraId="50376959" w14:textId="77777777" w:rsidR="000332BA" w:rsidRDefault="008667D7">
            <w:pPr>
              <w:keepNext/>
              <w:spacing w:before="100" w:after="0"/>
              <w:rPr>
                <w:b/>
              </w:rPr>
            </w:pPr>
            <w:r>
              <w:rPr>
                <w:b/>
              </w:rPr>
              <w:t xml:space="preserve">Goals </w:t>
            </w:r>
            <w:r>
              <w:rPr>
                <w:b/>
              </w:rPr>
              <w:t>Supported</w:t>
            </w:r>
          </w:p>
        </w:tc>
        <w:tc>
          <w:tcPr>
            <w:tcW w:w="0" w:type="auto"/>
          </w:tcPr>
          <w:p w14:paraId="78D14D00" w14:textId="77777777" w:rsidR="000332BA" w:rsidRDefault="008667D7">
            <w:pPr>
              <w:spacing w:before="100" w:after="0"/>
            </w:pPr>
            <w:r>
              <w:rPr>
                <w:color w:val="000000"/>
              </w:rPr>
              <w:t>Expand the Affordable Housing Stock</w:t>
            </w:r>
          </w:p>
        </w:tc>
      </w:tr>
      <w:tr w:rsidR="000332BA" w14:paraId="315DF224" w14:textId="77777777">
        <w:trPr>
          <w:cantSplit/>
        </w:trPr>
        <w:tc>
          <w:tcPr>
            <w:tcW w:w="0" w:type="auto"/>
            <w:vMerge/>
          </w:tcPr>
          <w:p w14:paraId="31EAD26A" w14:textId="77777777" w:rsidR="000332BA" w:rsidRDefault="000332BA"/>
        </w:tc>
        <w:tc>
          <w:tcPr>
            <w:tcW w:w="0" w:type="auto"/>
          </w:tcPr>
          <w:p w14:paraId="1896FF3B" w14:textId="77777777" w:rsidR="000332BA" w:rsidRDefault="008667D7">
            <w:pPr>
              <w:keepNext/>
              <w:spacing w:before="100" w:after="0"/>
              <w:rPr>
                <w:b/>
              </w:rPr>
            </w:pPr>
            <w:r>
              <w:rPr>
                <w:b/>
              </w:rPr>
              <w:t>Needs Addressed</w:t>
            </w:r>
          </w:p>
        </w:tc>
        <w:tc>
          <w:tcPr>
            <w:tcW w:w="0" w:type="auto"/>
          </w:tcPr>
          <w:p w14:paraId="73CA4249" w14:textId="77777777" w:rsidR="000332BA" w:rsidRDefault="008667D7">
            <w:pPr>
              <w:spacing w:before="100" w:after="0"/>
            </w:pPr>
            <w:r>
              <w:rPr>
                <w:color w:val="000000"/>
              </w:rPr>
              <w:t>Affordable Housing</w:t>
            </w:r>
          </w:p>
        </w:tc>
      </w:tr>
      <w:tr w:rsidR="000332BA" w14:paraId="59E30869" w14:textId="77777777">
        <w:trPr>
          <w:cantSplit/>
        </w:trPr>
        <w:tc>
          <w:tcPr>
            <w:tcW w:w="0" w:type="auto"/>
            <w:vMerge/>
          </w:tcPr>
          <w:p w14:paraId="7C1F2039" w14:textId="77777777" w:rsidR="000332BA" w:rsidRDefault="000332BA"/>
        </w:tc>
        <w:tc>
          <w:tcPr>
            <w:tcW w:w="0" w:type="auto"/>
          </w:tcPr>
          <w:p w14:paraId="5124200B" w14:textId="77777777" w:rsidR="000332BA" w:rsidRDefault="008667D7">
            <w:pPr>
              <w:keepNext/>
              <w:spacing w:before="100" w:after="0"/>
              <w:rPr>
                <w:b/>
              </w:rPr>
            </w:pPr>
            <w:r>
              <w:rPr>
                <w:b/>
              </w:rPr>
              <w:t>Funding</w:t>
            </w:r>
          </w:p>
        </w:tc>
        <w:tc>
          <w:tcPr>
            <w:tcW w:w="0" w:type="auto"/>
          </w:tcPr>
          <w:p w14:paraId="71EE3137" w14:textId="77777777" w:rsidR="000332BA" w:rsidRDefault="008667D7">
            <w:pPr>
              <w:spacing w:before="100" w:after="0"/>
            </w:pPr>
            <w:r>
              <w:rPr>
                <w:color w:val="000000"/>
              </w:rPr>
              <w:t>HOME: $108,695</w:t>
            </w:r>
          </w:p>
        </w:tc>
      </w:tr>
      <w:tr w:rsidR="000332BA" w14:paraId="52EF9890" w14:textId="77777777">
        <w:trPr>
          <w:cantSplit/>
        </w:trPr>
        <w:tc>
          <w:tcPr>
            <w:tcW w:w="0" w:type="auto"/>
            <w:vMerge/>
          </w:tcPr>
          <w:p w14:paraId="75C680AE" w14:textId="77777777" w:rsidR="000332BA" w:rsidRDefault="000332BA"/>
        </w:tc>
        <w:tc>
          <w:tcPr>
            <w:tcW w:w="0" w:type="auto"/>
          </w:tcPr>
          <w:p w14:paraId="5B437990" w14:textId="77777777" w:rsidR="000332BA" w:rsidRDefault="008667D7">
            <w:pPr>
              <w:keepNext/>
              <w:spacing w:before="100" w:after="0"/>
              <w:rPr>
                <w:b/>
              </w:rPr>
            </w:pPr>
            <w:r>
              <w:rPr>
                <w:b/>
              </w:rPr>
              <w:t>Description</w:t>
            </w:r>
          </w:p>
        </w:tc>
        <w:tc>
          <w:tcPr>
            <w:tcW w:w="0" w:type="auto"/>
          </w:tcPr>
          <w:p w14:paraId="469B67F2" w14:textId="77777777" w:rsidR="000332BA" w:rsidRDefault="008667D7">
            <w:pPr>
              <w:spacing w:before="100" w:after="0"/>
            </w:pPr>
            <w:r>
              <w:rPr>
                <w:color w:val="000000"/>
              </w:rPr>
              <w:t>Skyline Community Action Partnership (Skyline CAP) will build one new home and offer down payment assistance to a first time homebuyer.</w:t>
            </w:r>
          </w:p>
        </w:tc>
      </w:tr>
      <w:tr w:rsidR="000332BA" w14:paraId="3D1A1E33" w14:textId="77777777">
        <w:trPr>
          <w:cantSplit/>
        </w:trPr>
        <w:tc>
          <w:tcPr>
            <w:tcW w:w="0" w:type="auto"/>
            <w:vMerge/>
          </w:tcPr>
          <w:p w14:paraId="4CBCAA7F" w14:textId="77777777" w:rsidR="000332BA" w:rsidRDefault="000332BA"/>
        </w:tc>
        <w:tc>
          <w:tcPr>
            <w:tcW w:w="0" w:type="auto"/>
          </w:tcPr>
          <w:p w14:paraId="7CE5B056" w14:textId="77777777" w:rsidR="000332BA" w:rsidRDefault="008667D7">
            <w:pPr>
              <w:keepNext/>
              <w:spacing w:before="100" w:after="0"/>
              <w:rPr>
                <w:b/>
              </w:rPr>
            </w:pPr>
            <w:r>
              <w:rPr>
                <w:b/>
              </w:rPr>
              <w:t>Target Date</w:t>
            </w:r>
          </w:p>
        </w:tc>
        <w:tc>
          <w:tcPr>
            <w:tcW w:w="0" w:type="auto"/>
          </w:tcPr>
          <w:p w14:paraId="12AACA28" w14:textId="77777777" w:rsidR="000332BA" w:rsidRDefault="008667D7">
            <w:pPr>
              <w:spacing w:before="100" w:after="0"/>
            </w:pPr>
            <w:r>
              <w:rPr>
                <w:color w:val="000000"/>
              </w:rPr>
              <w:t>6/30/2021</w:t>
            </w:r>
          </w:p>
        </w:tc>
      </w:tr>
      <w:tr w:rsidR="000332BA" w14:paraId="375DDC84" w14:textId="77777777">
        <w:trPr>
          <w:cantSplit/>
        </w:trPr>
        <w:tc>
          <w:tcPr>
            <w:tcW w:w="0" w:type="auto"/>
            <w:vMerge/>
          </w:tcPr>
          <w:p w14:paraId="2E0550D0" w14:textId="77777777" w:rsidR="000332BA" w:rsidRDefault="000332BA"/>
        </w:tc>
        <w:tc>
          <w:tcPr>
            <w:tcW w:w="0" w:type="auto"/>
          </w:tcPr>
          <w:p w14:paraId="1CF9FD94"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D81CB37" w14:textId="77777777" w:rsidR="000332BA" w:rsidRDefault="008667D7">
            <w:pPr>
              <w:spacing w:before="100" w:after="0"/>
            </w:pPr>
            <w:r>
              <w:rPr>
                <w:color w:val="000000"/>
              </w:rPr>
              <w:t>One family will benefit from the proposed activities.</w:t>
            </w:r>
          </w:p>
        </w:tc>
      </w:tr>
      <w:tr w:rsidR="000332BA" w14:paraId="005F1E31" w14:textId="77777777">
        <w:trPr>
          <w:cantSplit/>
        </w:trPr>
        <w:tc>
          <w:tcPr>
            <w:tcW w:w="0" w:type="auto"/>
            <w:vMerge/>
          </w:tcPr>
          <w:p w14:paraId="26E17E22" w14:textId="77777777" w:rsidR="000332BA" w:rsidRDefault="000332BA"/>
        </w:tc>
        <w:tc>
          <w:tcPr>
            <w:tcW w:w="0" w:type="auto"/>
          </w:tcPr>
          <w:p w14:paraId="33B0B173"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C944D1D" w14:textId="77777777" w:rsidR="000332BA" w:rsidRDefault="008667D7">
            <w:pPr>
              <w:spacing w:before="100" w:after="0"/>
            </w:pPr>
            <w:r>
              <w:rPr>
                <w:color w:val="000000"/>
              </w:rPr>
              <w:t>The activity will be undertaken in Greene County.</w:t>
            </w:r>
          </w:p>
        </w:tc>
      </w:tr>
      <w:tr w:rsidR="000332BA" w14:paraId="480E2E4D" w14:textId="77777777">
        <w:trPr>
          <w:cantSplit/>
        </w:trPr>
        <w:tc>
          <w:tcPr>
            <w:tcW w:w="0" w:type="auto"/>
            <w:vMerge/>
          </w:tcPr>
          <w:p w14:paraId="5C15EA4F" w14:textId="77777777" w:rsidR="000332BA" w:rsidRDefault="000332BA"/>
        </w:tc>
        <w:tc>
          <w:tcPr>
            <w:tcW w:w="0" w:type="auto"/>
          </w:tcPr>
          <w:p w14:paraId="4FCAAE7E"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2D94FF2D" w14:textId="77777777" w:rsidR="000332BA" w:rsidRDefault="008667D7">
            <w:pPr>
              <w:spacing w:before="100" w:after="0"/>
            </w:pPr>
            <w:r>
              <w:rPr>
                <w:color w:val="000000"/>
              </w:rPr>
              <w:t>Build and offer down payment assistance to a first-time homebuyer</w:t>
            </w:r>
          </w:p>
        </w:tc>
      </w:tr>
      <w:tr w:rsidR="000332BA" w14:paraId="37B23D6B" w14:textId="77777777">
        <w:trPr>
          <w:cantSplit/>
        </w:trPr>
        <w:tc>
          <w:tcPr>
            <w:tcW w:w="0" w:type="auto"/>
            <w:vMerge w:val="restart"/>
          </w:tcPr>
          <w:p w14:paraId="6313085A" w14:textId="77777777" w:rsidR="000332BA" w:rsidRDefault="008667D7">
            <w:r>
              <w:rPr>
                <w:b/>
              </w:rPr>
              <w:t>20</w:t>
            </w:r>
          </w:p>
        </w:tc>
        <w:tc>
          <w:tcPr>
            <w:tcW w:w="0" w:type="auto"/>
          </w:tcPr>
          <w:p w14:paraId="6C34505D" w14:textId="77777777" w:rsidR="000332BA" w:rsidRDefault="008667D7">
            <w:pPr>
              <w:keepNext/>
              <w:spacing w:before="100" w:after="0"/>
              <w:rPr>
                <w:b/>
              </w:rPr>
            </w:pPr>
            <w:r>
              <w:rPr>
                <w:b/>
              </w:rPr>
              <w:t>Project Name</w:t>
            </w:r>
          </w:p>
        </w:tc>
        <w:tc>
          <w:tcPr>
            <w:tcW w:w="0" w:type="auto"/>
          </w:tcPr>
          <w:p w14:paraId="2DFC00AA" w14:textId="77777777" w:rsidR="000332BA" w:rsidRDefault="008667D7">
            <w:pPr>
              <w:spacing w:before="100" w:after="0"/>
            </w:pPr>
            <w:r>
              <w:rPr>
                <w:color w:val="000000"/>
              </w:rPr>
              <w:t>HOME Administration PY20</w:t>
            </w:r>
          </w:p>
        </w:tc>
      </w:tr>
      <w:tr w:rsidR="000332BA" w14:paraId="46341863" w14:textId="77777777">
        <w:trPr>
          <w:cantSplit/>
        </w:trPr>
        <w:tc>
          <w:tcPr>
            <w:tcW w:w="0" w:type="auto"/>
            <w:vMerge/>
          </w:tcPr>
          <w:p w14:paraId="4BEB0C89" w14:textId="77777777" w:rsidR="000332BA" w:rsidRDefault="000332BA"/>
        </w:tc>
        <w:tc>
          <w:tcPr>
            <w:tcW w:w="0" w:type="auto"/>
          </w:tcPr>
          <w:p w14:paraId="134CB55F" w14:textId="77777777" w:rsidR="000332BA" w:rsidRDefault="008667D7">
            <w:pPr>
              <w:keepNext/>
              <w:spacing w:before="100" w:after="0"/>
              <w:rPr>
                <w:b/>
              </w:rPr>
            </w:pPr>
            <w:r>
              <w:rPr>
                <w:b/>
              </w:rPr>
              <w:t>Target Area</w:t>
            </w:r>
          </w:p>
        </w:tc>
        <w:tc>
          <w:tcPr>
            <w:tcW w:w="0" w:type="auto"/>
          </w:tcPr>
          <w:p w14:paraId="00D6A993" w14:textId="77777777" w:rsidR="000332BA" w:rsidRDefault="008667D7">
            <w:pPr>
              <w:spacing w:before="100" w:after="0"/>
            </w:pPr>
            <w:r>
              <w:rPr>
                <w:color w:val="000000"/>
              </w:rPr>
              <w:t>City of Charlottesville</w:t>
            </w:r>
            <w:r>
              <w:rPr>
                <w:color w:val="000000"/>
              </w:rPr>
              <w:br/>
              <w:t>Albemarle County</w:t>
            </w:r>
            <w:r>
              <w:rPr>
                <w:color w:val="000000"/>
              </w:rPr>
              <w:br/>
              <w:t>Fluvanna County</w:t>
            </w:r>
            <w:r>
              <w:rPr>
                <w:color w:val="000000"/>
              </w:rPr>
              <w:br/>
              <w:t>Louisa County</w:t>
            </w:r>
            <w:r>
              <w:rPr>
                <w:color w:val="000000"/>
              </w:rPr>
              <w:br/>
              <w:t>Greene County</w:t>
            </w:r>
            <w:r>
              <w:rPr>
                <w:color w:val="000000"/>
              </w:rPr>
              <w:br/>
              <w:t>Nelson County</w:t>
            </w:r>
          </w:p>
        </w:tc>
      </w:tr>
      <w:tr w:rsidR="000332BA" w14:paraId="3F9704C3" w14:textId="77777777">
        <w:trPr>
          <w:cantSplit/>
        </w:trPr>
        <w:tc>
          <w:tcPr>
            <w:tcW w:w="0" w:type="auto"/>
            <w:vMerge/>
          </w:tcPr>
          <w:p w14:paraId="57985958" w14:textId="77777777" w:rsidR="000332BA" w:rsidRDefault="000332BA"/>
        </w:tc>
        <w:tc>
          <w:tcPr>
            <w:tcW w:w="0" w:type="auto"/>
          </w:tcPr>
          <w:p w14:paraId="0AA85FEF" w14:textId="77777777" w:rsidR="000332BA" w:rsidRDefault="008667D7">
            <w:pPr>
              <w:keepNext/>
              <w:spacing w:before="100" w:after="0"/>
              <w:rPr>
                <w:b/>
              </w:rPr>
            </w:pPr>
            <w:r>
              <w:rPr>
                <w:b/>
              </w:rPr>
              <w:t>Goals Supported</w:t>
            </w:r>
          </w:p>
        </w:tc>
        <w:tc>
          <w:tcPr>
            <w:tcW w:w="0" w:type="auto"/>
          </w:tcPr>
          <w:p w14:paraId="78751AEE" w14:textId="77777777" w:rsidR="000332BA" w:rsidRDefault="008667D7">
            <w:pPr>
              <w:spacing w:before="100" w:after="0"/>
            </w:pPr>
            <w:r>
              <w:rPr>
                <w:color w:val="000000"/>
              </w:rPr>
              <w:t>Preserve Existing Supply of Affordable Housing</w:t>
            </w:r>
            <w:r>
              <w:rPr>
                <w:color w:val="000000"/>
              </w:rPr>
              <w:br/>
              <w:t>Expand the Affordable Housing Stock</w:t>
            </w:r>
          </w:p>
        </w:tc>
      </w:tr>
      <w:tr w:rsidR="000332BA" w14:paraId="6F0EBCC6" w14:textId="77777777">
        <w:trPr>
          <w:cantSplit/>
        </w:trPr>
        <w:tc>
          <w:tcPr>
            <w:tcW w:w="0" w:type="auto"/>
            <w:vMerge/>
          </w:tcPr>
          <w:p w14:paraId="1F9E80B0" w14:textId="77777777" w:rsidR="000332BA" w:rsidRDefault="000332BA"/>
        </w:tc>
        <w:tc>
          <w:tcPr>
            <w:tcW w:w="0" w:type="auto"/>
          </w:tcPr>
          <w:p w14:paraId="1EBB9D3B" w14:textId="77777777" w:rsidR="000332BA" w:rsidRDefault="008667D7">
            <w:pPr>
              <w:keepNext/>
              <w:spacing w:before="100" w:after="0"/>
              <w:rPr>
                <w:b/>
              </w:rPr>
            </w:pPr>
            <w:r>
              <w:rPr>
                <w:b/>
              </w:rPr>
              <w:t>Needs Addressed</w:t>
            </w:r>
          </w:p>
        </w:tc>
        <w:tc>
          <w:tcPr>
            <w:tcW w:w="0" w:type="auto"/>
          </w:tcPr>
          <w:p w14:paraId="1E8BAA3E" w14:textId="77777777" w:rsidR="000332BA" w:rsidRDefault="008667D7">
            <w:pPr>
              <w:spacing w:before="100" w:after="0"/>
            </w:pPr>
            <w:r>
              <w:rPr>
                <w:color w:val="000000"/>
              </w:rPr>
              <w:t>Affordable Housing</w:t>
            </w:r>
          </w:p>
        </w:tc>
      </w:tr>
      <w:tr w:rsidR="000332BA" w14:paraId="0BE14BBA" w14:textId="77777777">
        <w:trPr>
          <w:cantSplit/>
        </w:trPr>
        <w:tc>
          <w:tcPr>
            <w:tcW w:w="0" w:type="auto"/>
            <w:vMerge/>
          </w:tcPr>
          <w:p w14:paraId="236CF73C" w14:textId="77777777" w:rsidR="000332BA" w:rsidRDefault="000332BA"/>
        </w:tc>
        <w:tc>
          <w:tcPr>
            <w:tcW w:w="0" w:type="auto"/>
          </w:tcPr>
          <w:p w14:paraId="265583A7" w14:textId="77777777" w:rsidR="000332BA" w:rsidRDefault="008667D7">
            <w:pPr>
              <w:keepNext/>
              <w:spacing w:before="100" w:after="0"/>
              <w:rPr>
                <w:b/>
              </w:rPr>
            </w:pPr>
            <w:r>
              <w:rPr>
                <w:b/>
              </w:rPr>
              <w:t>Funding</w:t>
            </w:r>
          </w:p>
        </w:tc>
        <w:tc>
          <w:tcPr>
            <w:tcW w:w="0" w:type="auto"/>
          </w:tcPr>
          <w:p w14:paraId="39A862C1" w14:textId="77777777" w:rsidR="000332BA" w:rsidRDefault="008667D7">
            <w:pPr>
              <w:spacing w:before="100" w:after="0"/>
            </w:pPr>
            <w:r>
              <w:rPr>
                <w:color w:val="000000"/>
              </w:rPr>
              <w:t>HOME: $64,460</w:t>
            </w:r>
          </w:p>
        </w:tc>
      </w:tr>
      <w:tr w:rsidR="000332BA" w14:paraId="5BCBAB45" w14:textId="77777777">
        <w:trPr>
          <w:cantSplit/>
        </w:trPr>
        <w:tc>
          <w:tcPr>
            <w:tcW w:w="0" w:type="auto"/>
            <w:vMerge/>
          </w:tcPr>
          <w:p w14:paraId="5D22C83B" w14:textId="77777777" w:rsidR="000332BA" w:rsidRDefault="000332BA"/>
        </w:tc>
        <w:tc>
          <w:tcPr>
            <w:tcW w:w="0" w:type="auto"/>
          </w:tcPr>
          <w:p w14:paraId="1A6858FA" w14:textId="77777777" w:rsidR="000332BA" w:rsidRDefault="008667D7">
            <w:pPr>
              <w:keepNext/>
              <w:spacing w:before="100" w:after="0"/>
              <w:rPr>
                <w:b/>
              </w:rPr>
            </w:pPr>
            <w:r>
              <w:rPr>
                <w:b/>
              </w:rPr>
              <w:t>Description</w:t>
            </w:r>
          </w:p>
        </w:tc>
        <w:tc>
          <w:tcPr>
            <w:tcW w:w="0" w:type="auto"/>
          </w:tcPr>
          <w:p w14:paraId="302A249F" w14:textId="77777777" w:rsidR="000332BA" w:rsidRDefault="008667D7">
            <w:pPr>
              <w:spacing w:before="100" w:after="0"/>
            </w:pPr>
            <w:r>
              <w:rPr>
                <w:color w:val="000000"/>
              </w:rPr>
              <w:t>Administration for HOME Consortium.</w:t>
            </w:r>
          </w:p>
        </w:tc>
      </w:tr>
      <w:tr w:rsidR="000332BA" w14:paraId="45979F9D" w14:textId="77777777">
        <w:trPr>
          <w:cantSplit/>
        </w:trPr>
        <w:tc>
          <w:tcPr>
            <w:tcW w:w="0" w:type="auto"/>
            <w:vMerge/>
          </w:tcPr>
          <w:p w14:paraId="2F766928" w14:textId="77777777" w:rsidR="000332BA" w:rsidRDefault="000332BA"/>
        </w:tc>
        <w:tc>
          <w:tcPr>
            <w:tcW w:w="0" w:type="auto"/>
          </w:tcPr>
          <w:p w14:paraId="6CACFD5E" w14:textId="77777777" w:rsidR="000332BA" w:rsidRDefault="008667D7">
            <w:pPr>
              <w:keepNext/>
              <w:spacing w:before="100" w:after="0"/>
              <w:rPr>
                <w:b/>
              </w:rPr>
            </w:pPr>
            <w:r>
              <w:rPr>
                <w:b/>
              </w:rPr>
              <w:t>Target Date</w:t>
            </w:r>
          </w:p>
        </w:tc>
        <w:tc>
          <w:tcPr>
            <w:tcW w:w="0" w:type="auto"/>
          </w:tcPr>
          <w:p w14:paraId="4380F72F" w14:textId="77777777" w:rsidR="000332BA" w:rsidRDefault="008667D7">
            <w:pPr>
              <w:spacing w:before="100" w:after="0"/>
            </w:pPr>
            <w:r>
              <w:rPr>
                <w:color w:val="000000"/>
              </w:rPr>
              <w:t>6/30/2021</w:t>
            </w:r>
          </w:p>
        </w:tc>
      </w:tr>
      <w:tr w:rsidR="000332BA" w14:paraId="3A31A543" w14:textId="77777777">
        <w:trPr>
          <w:cantSplit/>
        </w:trPr>
        <w:tc>
          <w:tcPr>
            <w:tcW w:w="0" w:type="auto"/>
            <w:vMerge/>
          </w:tcPr>
          <w:p w14:paraId="64D32632" w14:textId="77777777" w:rsidR="000332BA" w:rsidRDefault="000332BA"/>
        </w:tc>
        <w:tc>
          <w:tcPr>
            <w:tcW w:w="0" w:type="auto"/>
          </w:tcPr>
          <w:p w14:paraId="136D360A"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FBEEA5C" w14:textId="77777777" w:rsidR="000332BA" w:rsidRDefault="008667D7">
            <w:pPr>
              <w:spacing w:before="100" w:after="0"/>
            </w:pPr>
            <w:r>
              <w:rPr>
                <w:color w:val="000000"/>
              </w:rPr>
              <w:t xml:space="preserve"> </w:t>
            </w:r>
          </w:p>
        </w:tc>
      </w:tr>
      <w:tr w:rsidR="000332BA" w14:paraId="2E3A2F66" w14:textId="77777777">
        <w:trPr>
          <w:cantSplit/>
        </w:trPr>
        <w:tc>
          <w:tcPr>
            <w:tcW w:w="0" w:type="auto"/>
            <w:vMerge/>
          </w:tcPr>
          <w:p w14:paraId="1D9DCD04" w14:textId="77777777" w:rsidR="000332BA" w:rsidRDefault="000332BA"/>
        </w:tc>
        <w:tc>
          <w:tcPr>
            <w:tcW w:w="0" w:type="auto"/>
          </w:tcPr>
          <w:p w14:paraId="49CEC57B"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C7ACDE9" w14:textId="77777777" w:rsidR="000332BA" w:rsidRDefault="008667D7">
            <w:pPr>
              <w:spacing w:before="100" w:after="0"/>
            </w:pPr>
            <w:r>
              <w:rPr>
                <w:color w:val="000000"/>
              </w:rPr>
              <w:t>Region-wide</w:t>
            </w:r>
          </w:p>
        </w:tc>
      </w:tr>
      <w:tr w:rsidR="000332BA" w14:paraId="7BFF3B8F" w14:textId="77777777">
        <w:trPr>
          <w:cantSplit/>
        </w:trPr>
        <w:tc>
          <w:tcPr>
            <w:tcW w:w="0" w:type="auto"/>
            <w:vMerge/>
          </w:tcPr>
          <w:p w14:paraId="09392809" w14:textId="77777777" w:rsidR="000332BA" w:rsidRDefault="000332BA"/>
        </w:tc>
        <w:tc>
          <w:tcPr>
            <w:tcW w:w="0" w:type="auto"/>
          </w:tcPr>
          <w:p w14:paraId="70C19BC9"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4E8268E7" w14:textId="77777777" w:rsidR="000332BA" w:rsidRDefault="008667D7">
            <w:pPr>
              <w:spacing w:before="100" w:after="0"/>
            </w:pPr>
            <w:r>
              <w:rPr>
                <w:color w:val="000000"/>
              </w:rPr>
              <w:t>Administration of HOME program.</w:t>
            </w:r>
          </w:p>
        </w:tc>
      </w:tr>
      <w:tr w:rsidR="000332BA" w14:paraId="00FC2134" w14:textId="77777777">
        <w:trPr>
          <w:cantSplit/>
        </w:trPr>
        <w:tc>
          <w:tcPr>
            <w:tcW w:w="0" w:type="auto"/>
            <w:vMerge w:val="restart"/>
          </w:tcPr>
          <w:p w14:paraId="099CCE65" w14:textId="77777777" w:rsidR="000332BA" w:rsidRDefault="008667D7">
            <w:r>
              <w:rPr>
                <w:b/>
              </w:rPr>
              <w:t>21</w:t>
            </w:r>
          </w:p>
        </w:tc>
        <w:tc>
          <w:tcPr>
            <w:tcW w:w="0" w:type="auto"/>
          </w:tcPr>
          <w:p w14:paraId="5FA6AC77" w14:textId="77777777" w:rsidR="000332BA" w:rsidRDefault="008667D7">
            <w:pPr>
              <w:keepNext/>
              <w:spacing w:before="100" w:after="0"/>
              <w:rPr>
                <w:b/>
              </w:rPr>
            </w:pPr>
            <w:r>
              <w:rPr>
                <w:b/>
              </w:rPr>
              <w:t>Project Name</w:t>
            </w:r>
          </w:p>
        </w:tc>
        <w:tc>
          <w:tcPr>
            <w:tcW w:w="0" w:type="auto"/>
          </w:tcPr>
          <w:p w14:paraId="18333EC7" w14:textId="77777777" w:rsidR="000332BA" w:rsidRDefault="008667D7">
            <w:pPr>
              <w:spacing w:before="100" w:after="0"/>
            </w:pPr>
            <w:r>
              <w:rPr>
                <w:color w:val="000000"/>
              </w:rPr>
              <w:t>CV-Public Services Homeless</w:t>
            </w:r>
          </w:p>
        </w:tc>
      </w:tr>
      <w:tr w:rsidR="000332BA" w14:paraId="135E9547" w14:textId="77777777">
        <w:trPr>
          <w:cantSplit/>
        </w:trPr>
        <w:tc>
          <w:tcPr>
            <w:tcW w:w="0" w:type="auto"/>
            <w:vMerge/>
          </w:tcPr>
          <w:p w14:paraId="63927140" w14:textId="77777777" w:rsidR="000332BA" w:rsidRDefault="000332BA"/>
        </w:tc>
        <w:tc>
          <w:tcPr>
            <w:tcW w:w="0" w:type="auto"/>
          </w:tcPr>
          <w:p w14:paraId="040F8849" w14:textId="77777777" w:rsidR="000332BA" w:rsidRDefault="008667D7">
            <w:pPr>
              <w:keepNext/>
              <w:spacing w:before="100" w:after="0"/>
              <w:rPr>
                <w:b/>
              </w:rPr>
            </w:pPr>
            <w:r>
              <w:rPr>
                <w:b/>
              </w:rPr>
              <w:t>Target Area</w:t>
            </w:r>
          </w:p>
        </w:tc>
        <w:tc>
          <w:tcPr>
            <w:tcW w:w="0" w:type="auto"/>
          </w:tcPr>
          <w:p w14:paraId="62EC03E7" w14:textId="77777777" w:rsidR="000332BA" w:rsidRDefault="008667D7">
            <w:pPr>
              <w:spacing w:before="100" w:after="0"/>
            </w:pPr>
            <w:r>
              <w:rPr>
                <w:color w:val="000000"/>
              </w:rPr>
              <w:t>City of Charlottesville</w:t>
            </w:r>
          </w:p>
        </w:tc>
      </w:tr>
      <w:tr w:rsidR="000332BA" w14:paraId="25E01A2F" w14:textId="77777777">
        <w:trPr>
          <w:cantSplit/>
        </w:trPr>
        <w:tc>
          <w:tcPr>
            <w:tcW w:w="0" w:type="auto"/>
            <w:vMerge/>
          </w:tcPr>
          <w:p w14:paraId="2E918EE6" w14:textId="77777777" w:rsidR="000332BA" w:rsidRDefault="000332BA"/>
        </w:tc>
        <w:tc>
          <w:tcPr>
            <w:tcW w:w="0" w:type="auto"/>
          </w:tcPr>
          <w:p w14:paraId="2123D9AF" w14:textId="77777777" w:rsidR="000332BA" w:rsidRDefault="008667D7">
            <w:pPr>
              <w:keepNext/>
              <w:spacing w:before="100" w:after="0"/>
              <w:rPr>
                <w:b/>
              </w:rPr>
            </w:pPr>
            <w:r>
              <w:rPr>
                <w:b/>
              </w:rPr>
              <w:t>Goals Supported</w:t>
            </w:r>
          </w:p>
        </w:tc>
        <w:tc>
          <w:tcPr>
            <w:tcW w:w="0" w:type="auto"/>
          </w:tcPr>
          <w:p w14:paraId="7762D707" w14:textId="77777777" w:rsidR="000332BA" w:rsidRDefault="008667D7">
            <w:pPr>
              <w:spacing w:before="100" w:after="0"/>
            </w:pPr>
            <w:r>
              <w:rPr>
                <w:color w:val="000000"/>
              </w:rPr>
              <w:t>Preserve Existing Supply of Affordable Housing</w:t>
            </w:r>
            <w:r>
              <w:rPr>
                <w:color w:val="000000"/>
              </w:rPr>
              <w:br/>
            </w:r>
            <w:r>
              <w:rPr>
                <w:color w:val="000000"/>
              </w:rPr>
              <w:t>Support Homeless and Transition to Independence</w:t>
            </w:r>
          </w:p>
        </w:tc>
      </w:tr>
      <w:tr w:rsidR="000332BA" w14:paraId="5292F553" w14:textId="77777777">
        <w:trPr>
          <w:cantSplit/>
        </w:trPr>
        <w:tc>
          <w:tcPr>
            <w:tcW w:w="0" w:type="auto"/>
            <w:vMerge/>
          </w:tcPr>
          <w:p w14:paraId="2159539E" w14:textId="77777777" w:rsidR="000332BA" w:rsidRDefault="000332BA"/>
        </w:tc>
        <w:tc>
          <w:tcPr>
            <w:tcW w:w="0" w:type="auto"/>
          </w:tcPr>
          <w:p w14:paraId="7AE9A65E" w14:textId="77777777" w:rsidR="000332BA" w:rsidRDefault="008667D7">
            <w:pPr>
              <w:keepNext/>
              <w:spacing w:before="100" w:after="0"/>
              <w:rPr>
                <w:b/>
              </w:rPr>
            </w:pPr>
            <w:r>
              <w:rPr>
                <w:b/>
              </w:rPr>
              <w:t>Needs Addressed</w:t>
            </w:r>
          </w:p>
        </w:tc>
        <w:tc>
          <w:tcPr>
            <w:tcW w:w="0" w:type="auto"/>
          </w:tcPr>
          <w:p w14:paraId="70A05969" w14:textId="77777777" w:rsidR="000332BA" w:rsidRDefault="008667D7">
            <w:pPr>
              <w:spacing w:before="100" w:after="0"/>
            </w:pPr>
            <w:r>
              <w:rPr>
                <w:color w:val="000000"/>
              </w:rPr>
              <w:t>Affordable Housing</w:t>
            </w:r>
            <w:r>
              <w:rPr>
                <w:color w:val="000000"/>
              </w:rPr>
              <w:br/>
              <w:t>Homelessness and Risk of Homelessness</w:t>
            </w:r>
            <w:r>
              <w:rPr>
                <w:color w:val="000000"/>
              </w:rPr>
              <w:br/>
              <w:t>Workforce Development</w:t>
            </w:r>
            <w:r>
              <w:rPr>
                <w:color w:val="000000"/>
              </w:rPr>
              <w:br/>
              <w:t>Mental Health and Substance Abuse Services</w:t>
            </w:r>
          </w:p>
        </w:tc>
      </w:tr>
      <w:tr w:rsidR="000332BA" w14:paraId="3A51F38F" w14:textId="77777777">
        <w:trPr>
          <w:cantSplit/>
        </w:trPr>
        <w:tc>
          <w:tcPr>
            <w:tcW w:w="0" w:type="auto"/>
            <w:vMerge/>
          </w:tcPr>
          <w:p w14:paraId="6ADA4572" w14:textId="77777777" w:rsidR="000332BA" w:rsidRDefault="000332BA"/>
        </w:tc>
        <w:tc>
          <w:tcPr>
            <w:tcW w:w="0" w:type="auto"/>
          </w:tcPr>
          <w:p w14:paraId="52A70D84" w14:textId="77777777" w:rsidR="000332BA" w:rsidRDefault="008667D7">
            <w:pPr>
              <w:keepNext/>
              <w:spacing w:before="100" w:after="0"/>
              <w:rPr>
                <w:b/>
              </w:rPr>
            </w:pPr>
            <w:r>
              <w:rPr>
                <w:b/>
              </w:rPr>
              <w:t>Funding</w:t>
            </w:r>
          </w:p>
        </w:tc>
        <w:tc>
          <w:tcPr>
            <w:tcW w:w="0" w:type="auto"/>
          </w:tcPr>
          <w:p w14:paraId="6DBE5864" w14:textId="77777777" w:rsidR="000332BA" w:rsidRDefault="008667D7">
            <w:pPr>
              <w:spacing w:before="100" w:after="0"/>
            </w:pPr>
            <w:r>
              <w:rPr>
                <w:color w:val="000000"/>
              </w:rPr>
              <w:t>CDBG-CV: $49,018</w:t>
            </w:r>
          </w:p>
        </w:tc>
      </w:tr>
      <w:tr w:rsidR="000332BA" w14:paraId="7C131A13" w14:textId="77777777">
        <w:trPr>
          <w:cantSplit/>
        </w:trPr>
        <w:tc>
          <w:tcPr>
            <w:tcW w:w="0" w:type="auto"/>
            <w:vMerge/>
          </w:tcPr>
          <w:p w14:paraId="74F978E8" w14:textId="77777777" w:rsidR="000332BA" w:rsidRDefault="000332BA"/>
        </w:tc>
        <w:tc>
          <w:tcPr>
            <w:tcW w:w="0" w:type="auto"/>
          </w:tcPr>
          <w:p w14:paraId="21A052D2" w14:textId="77777777" w:rsidR="000332BA" w:rsidRDefault="008667D7">
            <w:pPr>
              <w:keepNext/>
              <w:spacing w:before="100" w:after="0"/>
              <w:rPr>
                <w:b/>
              </w:rPr>
            </w:pPr>
            <w:r>
              <w:rPr>
                <w:b/>
              </w:rPr>
              <w:t>Description</w:t>
            </w:r>
          </w:p>
        </w:tc>
        <w:tc>
          <w:tcPr>
            <w:tcW w:w="0" w:type="auto"/>
          </w:tcPr>
          <w:p w14:paraId="1E96038E" w14:textId="77777777" w:rsidR="000332BA" w:rsidRDefault="008667D7">
            <w:pPr>
              <w:spacing w:before="100" w:after="0"/>
            </w:pPr>
            <w:r>
              <w:rPr>
                <w:color w:val="000000"/>
              </w:rPr>
              <w:t>Public Services to prevent, prepare for, and respond to the Coronavirus.Thomas Jefferson Area Coalition for the Homeless (TJACH) is requesting funding to provide rental and utility assistance to 25 households under 30% of AMI at imminent risk of homelessne</w:t>
            </w:r>
            <w:r>
              <w:rPr>
                <w:color w:val="000000"/>
              </w:rPr>
              <w:t>ss due to income loss from COVID-19. Additionally, TJACH is looking to hire one additional staff person to assist with administration of additional homeless prevention assistance as there is an increased need for intake appointments for homeless and homele</w:t>
            </w:r>
            <w:r>
              <w:rPr>
                <w:color w:val="000000"/>
              </w:rPr>
              <w:t>ss prevention assistance due to the pandemic. The anticipated beneficiaries for this project include households who have lost their income due to COVID-19 and are facing imminent homelessness (within 14-days). TJACH anticipates serving similar demographics</w:t>
            </w:r>
            <w:r>
              <w:rPr>
                <w:color w:val="000000"/>
              </w:rPr>
              <w:t xml:space="preserve"> as those served in previous CDBG programs. In 2019, the demographics of people served included the following: 34% of the total people served were children in households, 76% of households were female headed, and 77% of people served identified as Black or</w:t>
            </w:r>
            <w:r>
              <w:rPr>
                <w:color w:val="000000"/>
              </w:rPr>
              <w:t xml:space="preserve"> African American. All of which were below 30% AMI.</w:t>
            </w:r>
          </w:p>
        </w:tc>
      </w:tr>
      <w:tr w:rsidR="000332BA" w14:paraId="15AAEC23" w14:textId="77777777">
        <w:trPr>
          <w:cantSplit/>
        </w:trPr>
        <w:tc>
          <w:tcPr>
            <w:tcW w:w="0" w:type="auto"/>
            <w:vMerge/>
          </w:tcPr>
          <w:p w14:paraId="03DC53A7" w14:textId="77777777" w:rsidR="000332BA" w:rsidRDefault="000332BA"/>
        </w:tc>
        <w:tc>
          <w:tcPr>
            <w:tcW w:w="0" w:type="auto"/>
          </w:tcPr>
          <w:p w14:paraId="3681CDD0" w14:textId="77777777" w:rsidR="000332BA" w:rsidRDefault="008667D7">
            <w:pPr>
              <w:keepNext/>
              <w:spacing w:before="100" w:after="0"/>
              <w:rPr>
                <w:b/>
              </w:rPr>
            </w:pPr>
            <w:r>
              <w:rPr>
                <w:b/>
              </w:rPr>
              <w:t>Target Date</w:t>
            </w:r>
          </w:p>
        </w:tc>
        <w:tc>
          <w:tcPr>
            <w:tcW w:w="0" w:type="auto"/>
          </w:tcPr>
          <w:p w14:paraId="2CC17B7B" w14:textId="77777777" w:rsidR="000332BA" w:rsidRDefault="008667D7">
            <w:pPr>
              <w:spacing w:before="100" w:after="0"/>
            </w:pPr>
            <w:r>
              <w:rPr>
                <w:color w:val="000000"/>
              </w:rPr>
              <w:t>9/30/2022</w:t>
            </w:r>
          </w:p>
        </w:tc>
      </w:tr>
      <w:tr w:rsidR="000332BA" w14:paraId="6EBF6D02" w14:textId="77777777">
        <w:trPr>
          <w:cantSplit/>
        </w:trPr>
        <w:tc>
          <w:tcPr>
            <w:tcW w:w="0" w:type="auto"/>
            <w:vMerge/>
          </w:tcPr>
          <w:p w14:paraId="5931B502" w14:textId="77777777" w:rsidR="000332BA" w:rsidRDefault="000332BA"/>
        </w:tc>
        <w:tc>
          <w:tcPr>
            <w:tcW w:w="0" w:type="auto"/>
          </w:tcPr>
          <w:p w14:paraId="62F9F3B4"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A072266" w14:textId="77777777" w:rsidR="000332BA" w:rsidRDefault="008667D7">
            <w:pPr>
              <w:spacing w:before="100" w:after="0"/>
            </w:pPr>
            <w:r>
              <w:rPr>
                <w:color w:val="000000"/>
              </w:rPr>
              <w:t>This project has 2 components. I will list each below with their respective proposed outcomes and changes:</w:t>
            </w:r>
            <w:r>
              <w:rPr>
                <w:color w:val="000000"/>
              </w:rPr>
              <w:br/>
              <w:t xml:space="preserve"> Funds for homeless prevention to assist households at imminent risk of homelessness</w:t>
            </w:r>
            <w:r>
              <w:rPr>
                <w:color w:val="000000"/>
              </w:rPr>
              <w:br/>
              <w:t xml:space="preserve"> Through rental and utility assistance, we expect households to </w:t>
            </w:r>
            <w:r>
              <w:rPr>
                <w:color w:val="000000"/>
              </w:rPr>
              <w:t>remain housed and not enter the shelter system</w:t>
            </w:r>
            <w:r>
              <w:rPr>
                <w:color w:val="000000"/>
              </w:rPr>
              <w:br/>
              <w:t xml:space="preserve"> This will result ultimately in 25 households remaining in housing after assistance is provided, preventing an entry to the shelter</w:t>
            </w:r>
            <w:r>
              <w:rPr>
                <w:color w:val="000000"/>
              </w:rPr>
              <w:br/>
              <w:t xml:space="preserve"> system</w:t>
            </w:r>
            <w:r>
              <w:rPr>
                <w:color w:val="000000"/>
              </w:rPr>
              <w:br/>
              <w:t xml:space="preserve"> Housing is a foundation for wellbeing, and preserving housing stabil</w:t>
            </w:r>
            <w:r>
              <w:rPr>
                <w:color w:val="000000"/>
              </w:rPr>
              <w:t>ity for households is absolutely key during economic and</w:t>
            </w:r>
            <w:r>
              <w:rPr>
                <w:color w:val="000000"/>
              </w:rPr>
              <w:br/>
              <w:t xml:space="preserve"> health crises like the ones we are currently facing.</w:t>
            </w:r>
            <w:r>
              <w:rPr>
                <w:color w:val="000000"/>
              </w:rPr>
              <w:br/>
              <w:t xml:space="preserve"> Additional staff support for our Coordinated Entry System and administration of additional homeless prevention assistance</w:t>
            </w:r>
            <w:r>
              <w:rPr>
                <w:color w:val="000000"/>
              </w:rPr>
              <w:br/>
              <w:t xml:space="preserve"> Through additional st</w:t>
            </w:r>
            <w:r>
              <w:rPr>
                <w:color w:val="000000"/>
              </w:rPr>
              <w:t>aff, we will be able to properly address the anticipated increase in requests for homeless and homeless</w:t>
            </w:r>
            <w:r>
              <w:rPr>
                <w:color w:val="000000"/>
              </w:rPr>
              <w:br/>
              <w:t xml:space="preserve"> prevention assistance, and administer additional homeless prevention resources</w:t>
            </w:r>
            <w:r>
              <w:rPr>
                <w:color w:val="000000"/>
              </w:rPr>
              <w:br/>
              <w:t xml:space="preserve"> An additional 12 intake appointments weekly will accomplished with an a</w:t>
            </w:r>
            <w:r>
              <w:rPr>
                <w:color w:val="000000"/>
              </w:rPr>
              <w:t>dditional staff person assisting Coordinated Entry, and</w:t>
            </w:r>
            <w:r>
              <w:rPr>
                <w:color w:val="000000"/>
              </w:rPr>
              <w:br/>
              <w:t xml:space="preserve"> an estimated 25 households will receive homeless prevention assistance quickly and responsively</w:t>
            </w:r>
            <w:r>
              <w:rPr>
                <w:color w:val="000000"/>
              </w:rPr>
              <w:br/>
              <w:t xml:space="preserve"> It is vital that our homeless service system be able to adequately and quickly address each request fo</w:t>
            </w:r>
            <w:r>
              <w:rPr>
                <w:color w:val="000000"/>
              </w:rPr>
              <w:t>r homeless and</w:t>
            </w:r>
            <w:r>
              <w:rPr>
                <w:color w:val="000000"/>
              </w:rPr>
              <w:br/>
              <w:t xml:space="preserve"> homeless prevention assistance through an intake appointment. This is especially vital now with the demand as great as it is</w:t>
            </w:r>
            <w:r>
              <w:rPr>
                <w:color w:val="000000"/>
              </w:rPr>
              <w:br/>
              <w:t xml:space="preserve"> currently and with resources as scarce as they are, we must be sure we are assisting those households who are at t</w:t>
            </w:r>
            <w:r>
              <w:rPr>
                <w:color w:val="000000"/>
              </w:rPr>
              <w:t>he highest</w:t>
            </w:r>
            <w:r>
              <w:rPr>
                <w:color w:val="000000"/>
              </w:rPr>
              <w:br/>
              <w:t xml:space="preserve"> risk of falling into homelessness. This can only be accomplished through a meaningful conversation and through vulnerability</w:t>
            </w:r>
            <w:r>
              <w:rPr>
                <w:color w:val="000000"/>
              </w:rPr>
              <w:br/>
              <w:t xml:space="preserve"> assessments conducted during our intake appointments. Additional staffing support for Coordinated Entry intake appoint</w:t>
            </w:r>
            <w:r>
              <w:rPr>
                <w:color w:val="000000"/>
              </w:rPr>
              <w:t>ments</w:t>
            </w:r>
            <w:r>
              <w:rPr>
                <w:color w:val="000000"/>
              </w:rPr>
              <w:br/>
              <w:t xml:space="preserve"> is client-focused in that it allows us to more quickly respond to requests for assistance, instead of having to make households</w:t>
            </w:r>
            <w:r>
              <w:rPr>
                <w:color w:val="000000"/>
              </w:rPr>
              <w:br/>
              <w:t xml:space="preserve"> wait (sometimes for days) during their personal crises before being able to talk with someone.</w:t>
            </w:r>
          </w:p>
        </w:tc>
      </w:tr>
      <w:tr w:rsidR="000332BA" w14:paraId="7C63E25B" w14:textId="77777777">
        <w:trPr>
          <w:cantSplit/>
        </w:trPr>
        <w:tc>
          <w:tcPr>
            <w:tcW w:w="0" w:type="auto"/>
            <w:vMerge/>
          </w:tcPr>
          <w:p w14:paraId="40C5CA48" w14:textId="77777777" w:rsidR="000332BA" w:rsidRDefault="000332BA"/>
        </w:tc>
        <w:tc>
          <w:tcPr>
            <w:tcW w:w="0" w:type="auto"/>
          </w:tcPr>
          <w:p w14:paraId="7EEDFD00"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B0FE8D5" w14:textId="77777777" w:rsidR="000332BA" w:rsidRDefault="008667D7">
            <w:pPr>
              <w:spacing w:before="100" w:after="0"/>
            </w:pPr>
            <w:r>
              <w:rPr>
                <w:color w:val="000000"/>
              </w:rPr>
              <w:t>On</w:t>
            </w:r>
            <w:r>
              <w:rPr>
                <w:color w:val="000000"/>
              </w:rPr>
              <w:t>e of the explicit goals of our Coordinated Entry System is to identify individuals and families who are the most vulnerable in</w:t>
            </w:r>
            <w:r>
              <w:rPr>
                <w:color w:val="000000"/>
              </w:rPr>
              <w:br/>
              <w:t xml:space="preserve"> our community or the most at risk of falling into homelessness and connect them with housing services. These individuals and</w:t>
            </w:r>
            <w:r>
              <w:rPr>
                <w:color w:val="000000"/>
              </w:rPr>
              <w:br/>
              <w:t xml:space="preserve"> fa</w:t>
            </w:r>
            <w:r>
              <w:rPr>
                <w:color w:val="000000"/>
              </w:rPr>
              <w:t>milies are identified either through coming to an “Entry Point” location or calling our “Entry Point” phone line. One of the</w:t>
            </w:r>
            <w:r>
              <w:rPr>
                <w:color w:val="000000"/>
              </w:rPr>
              <w:br/>
              <w:t xml:space="preserve"> assessments that is required for all persons seeking homelessness assistance is the Vulnerability Index and Service</w:t>
            </w:r>
            <w:r>
              <w:rPr>
                <w:color w:val="000000"/>
              </w:rPr>
              <w:br/>
              <w:t xml:space="preserve"> Prioritizatio</w:t>
            </w:r>
            <w:r>
              <w:rPr>
                <w:color w:val="000000"/>
              </w:rPr>
              <w:t>n Decision Assistance Tool (VI-SPDAT). This triage tool is used to quickly assess the health and general</w:t>
            </w:r>
            <w:r>
              <w:rPr>
                <w:color w:val="000000"/>
              </w:rPr>
              <w:br/>
              <w:t xml:space="preserve"> vulnerability of participants and their likelihood of falling into homelessness and combined with housing location at time of</w:t>
            </w:r>
            <w:r>
              <w:rPr>
                <w:color w:val="000000"/>
              </w:rPr>
              <w:br/>
              <w:t xml:space="preserve"> request for assistance </w:t>
            </w:r>
            <w:r>
              <w:rPr>
                <w:color w:val="000000"/>
              </w:rPr>
              <w:t>are the main factors for prioritization of prevention assistance. The outreach teams identify locations</w:t>
            </w:r>
            <w:r>
              <w:rPr>
                <w:color w:val="000000"/>
              </w:rPr>
              <w:br/>
              <w:t xml:space="preserve"> where people live unsheltered and visit those locations regularly to build relationships with the persons living there and</w:t>
            </w:r>
            <w:r>
              <w:rPr>
                <w:color w:val="000000"/>
              </w:rPr>
              <w:br/>
              <w:t xml:space="preserve"> eventually connect them to </w:t>
            </w:r>
            <w:r>
              <w:rPr>
                <w:color w:val="000000"/>
              </w:rPr>
              <w:t>housing and support services. They employ progressive engagement as a strategy to work with</w:t>
            </w:r>
            <w:r>
              <w:rPr>
                <w:color w:val="000000"/>
              </w:rPr>
              <w:br/>
              <w:t xml:space="preserve"> these most vulnerable individuals on their terms, and whenever they are interested in receiving assistance the outreach</w:t>
            </w:r>
            <w:r>
              <w:rPr>
                <w:color w:val="000000"/>
              </w:rPr>
              <w:br/>
              <w:t xml:space="preserve"> workers can complete a full Coordinated Ac</w:t>
            </w:r>
            <w:r>
              <w:rPr>
                <w:color w:val="000000"/>
              </w:rPr>
              <w:t>cess Packet to connect them with available housing services. TJACH works</w:t>
            </w:r>
            <w:r>
              <w:rPr>
                <w:color w:val="000000"/>
              </w:rPr>
              <w:br/>
              <w:t xml:space="preserve"> closely with the City Police Department to make sure that whenever someone is identified by the department, that person is</w:t>
            </w:r>
            <w:r>
              <w:rPr>
                <w:color w:val="000000"/>
              </w:rPr>
              <w:br/>
              <w:t xml:space="preserve"> referred to an “Entry Point” or an outreach worker can vis</w:t>
            </w:r>
            <w:r>
              <w:rPr>
                <w:color w:val="000000"/>
              </w:rPr>
              <w:t>it them at another location to begin engagement. Another important</w:t>
            </w:r>
            <w:r>
              <w:rPr>
                <w:color w:val="000000"/>
              </w:rPr>
              <w:br/>
              <w:t xml:space="preserve"> aspect of our system is the engagement of currently and formerly homeless persons in the evaluation of our Coordinated Entry</w:t>
            </w:r>
            <w:r>
              <w:rPr>
                <w:color w:val="000000"/>
              </w:rPr>
              <w:br/>
              <w:t xml:space="preserve"> System and homeless service system as a whole. This takes plac</w:t>
            </w:r>
            <w:r>
              <w:rPr>
                <w:color w:val="000000"/>
              </w:rPr>
              <w:t>e through the Charlottesville Homeless Coalition, a</w:t>
            </w:r>
            <w:r>
              <w:rPr>
                <w:color w:val="000000"/>
              </w:rPr>
              <w:br/>
              <w:t xml:space="preserve"> committee of our Service Provider Council. Members of the Homeless Coalition also take part in our Evaluation Committee.</w:t>
            </w:r>
          </w:p>
        </w:tc>
      </w:tr>
      <w:tr w:rsidR="000332BA" w14:paraId="7F803E47" w14:textId="77777777">
        <w:trPr>
          <w:cantSplit/>
        </w:trPr>
        <w:tc>
          <w:tcPr>
            <w:tcW w:w="0" w:type="auto"/>
            <w:vMerge/>
          </w:tcPr>
          <w:p w14:paraId="1EEFB8FE" w14:textId="77777777" w:rsidR="000332BA" w:rsidRDefault="000332BA"/>
        </w:tc>
        <w:tc>
          <w:tcPr>
            <w:tcW w:w="0" w:type="auto"/>
          </w:tcPr>
          <w:p w14:paraId="6D98AC88"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151FC975" w14:textId="77777777" w:rsidR="000332BA" w:rsidRDefault="008667D7">
            <w:pPr>
              <w:spacing w:before="100" w:after="0"/>
            </w:pPr>
            <w:r>
              <w:rPr>
                <w:color w:val="000000"/>
              </w:rPr>
              <w:t>For </w:t>
            </w:r>
            <w:r>
              <w:rPr>
                <w:b/>
                <w:color w:val="000000"/>
              </w:rPr>
              <w:t>public service programs</w:t>
            </w:r>
            <w:r>
              <w:rPr>
                <w:color w:val="000000"/>
              </w:rPr>
              <w:t>, the estimated benefits include homeless prevention assistance in the form of rental and utility payments, and an additional staff person to help with increased need for intake appointments of homeless prevention for a minimum of 25 households</w:t>
            </w:r>
          </w:p>
        </w:tc>
      </w:tr>
      <w:tr w:rsidR="000332BA" w14:paraId="64FFC2FC" w14:textId="77777777">
        <w:trPr>
          <w:cantSplit/>
        </w:trPr>
        <w:tc>
          <w:tcPr>
            <w:tcW w:w="0" w:type="auto"/>
            <w:vMerge w:val="restart"/>
          </w:tcPr>
          <w:p w14:paraId="75E23382" w14:textId="77777777" w:rsidR="000332BA" w:rsidRDefault="008667D7">
            <w:r>
              <w:rPr>
                <w:b/>
              </w:rPr>
              <w:t>22</w:t>
            </w:r>
          </w:p>
        </w:tc>
        <w:tc>
          <w:tcPr>
            <w:tcW w:w="0" w:type="auto"/>
          </w:tcPr>
          <w:p w14:paraId="01DEFD0A" w14:textId="77777777" w:rsidR="000332BA" w:rsidRDefault="008667D7">
            <w:pPr>
              <w:keepNext/>
              <w:spacing w:before="100" w:after="0"/>
              <w:rPr>
                <w:b/>
              </w:rPr>
            </w:pPr>
            <w:r>
              <w:rPr>
                <w:b/>
              </w:rPr>
              <w:t>Project</w:t>
            </w:r>
            <w:r>
              <w:rPr>
                <w:b/>
              </w:rPr>
              <w:t xml:space="preserve"> Name</w:t>
            </w:r>
          </w:p>
        </w:tc>
        <w:tc>
          <w:tcPr>
            <w:tcW w:w="0" w:type="auto"/>
          </w:tcPr>
          <w:p w14:paraId="629E1104" w14:textId="77777777" w:rsidR="000332BA" w:rsidRDefault="008667D7">
            <w:pPr>
              <w:spacing w:before="100" w:after="0"/>
            </w:pPr>
            <w:r>
              <w:rPr>
                <w:color w:val="000000"/>
              </w:rPr>
              <w:t>CV-Economic Development</w:t>
            </w:r>
          </w:p>
        </w:tc>
      </w:tr>
      <w:tr w:rsidR="000332BA" w14:paraId="16CE0B07" w14:textId="77777777">
        <w:trPr>
          <w:cantSplit/>
        </w:trPr>
        <w:tc>
          <w:tcPr>
            <w:tcW w:w="0" w:type="auto"/>
            <w:vMerge/>
          </w:tcPr>
          <w:p w14:paraId="42E82A0B" w14:textId="77777777" w:rsidR="000332BA" w:rsidRDefault="000332BA"/>
        </w:tc>
        <w:tc>
          <w:tcPr>
            <w:tcW w:w="0" w:type="auto"/>
          </w:tcPr>
          <w:p w14:paraId="5FA1C26F" w14:textId="77777777" w:rsidR="000332BA" w:rsidRDefault="008667D7">
            <w:pPr>
              <w:keepNext/>
              <w:spacing w:before="100" w:after="0"/>
              <w:rPr>
                <w:b/>
              </w:rPr>
            </w:pPr>
            <w:r>
              <w:rPr>
                <w:b/>
              </w:rPr>
              <w:t>Target Area</w:t>
            </w:r>
          </w:p>
        </w:tc>
        <w:tc>
          <w:tcPr>
            <w:tcW w:w="0" w:type="auto"/>
          </w:tcPr>
          <w:p w14:paraId="5BACFF61" w14:textId="77777777" w:rsidR="000332BA" w:rsidRDefault="008667D7">
            <w:pPr>
              <w:spacing w:before="100" w:after="0"/>
            </w:pPr>
            <w:r>
              <w:rPr>
                <w:color w:val="000000"/>
              </w:rPr>
              <w:t>City of Charlottesville</w:t>
            </w:r>
          </w:p>
        </w:tc>
      </w:tr>
      <w:tr w:rsidR="000332BA" w14:paraId="04F3B741" w14:textId="77777777">
        <w:trPr>
          <w:cantSplit/>
        </w:trPr>
        <w:tc>
          <w:tcPr>
            <w:tcW w:w="0" w:type="auto"/>
            <w:vMerge/>
          </w:tcPr>
          <w:p w14:paraId="7989B666" w14:textId="77777777" w:rsidR="000332BA" w:rsidRDefault="000332BA"/>
        </w:tc>
        <w:tc>
          <w:tcPr>
            <w:tcW w:w="0" w:type="auto"/>
          </w:tcPr>
          <w:p w14:paraId="3327635D" w14:textId="77777777" w:rsidR="000332BA" w:rsidRDefault="008667D7">
            <w:pPr>
              <w:keepNext/>
              <w:spacing w:before="100" w:after="0"/>
              <w:rPr>
                <w:b/>
              </w:rPr>
            </w:pPr>
            <w:r>
              <w:rPr>
                <w:b/>
              </w:rPr>
              <w:t>Goals Supported</w:t>
            </w:r>
          </w:p>
        </w:tc>
        <w:tc>
          <w:tcPr>
            <w:tcW w:w="0" w:type="auto"/>
          </w:tcPr>
          <w:p w14:paraId="091BA774" w14:textId="77777777" w:rsidR="000332BA" w:rsidRDefault="008667D7">
            <w:pPr>
              <w:spacing w:before="100" w:after="0"/>
            </w:pPr>
            <w:r>
              <w:rPr>
                <w:color w:val="000000"/>
              </w:rPr>
              <w:t>Foster Small and Local Business Development</w:t>
            </w:r>
          </w:p>
        </w:tc>
      </w:tr>
      <w:tr w:rsidR="000332BA" w14:paraId="340AF891" w14:textId="77777777">
        <w:trPr>
          <w:cantSplit/>
        </w:trPr>
        <w:tc>
          <w:tcPr>
            <w:tcW w:w="0" w:type="auto"/>
            <w:vMerge/>
          </w:tcPr>
          <w:p w14:paraId="14C9EF3D" w14:textId="77777777" w:rsidR="000332BA" w:rsidRDefault="000332BA"/>
        </w:tc>
        <w:tc>
          <w:tcPr>
            <w:tcW w:w="0" w:type="auto"/>
          </w:tcPr>
          <w:p w14:paraId="21EBBA99" w14:textId="77777777" w:rsidR="000332BA" w:rsidRDefault="008667D7">
            <w:pPr>
              <w:keepNext/>
              <w:spacing w:before="100" w:after="0"/>
              <w:rPr>
                <w:b/>
              </w:rPr>
            </w:pPr>
            <w:r>
              <w:rPr>
                <w:b/>
              </w:rPr>
              <w:t>Needs Addressed</w:t>
            </w:r>
          </w:p>
        </w:tc>
        <w:tc>
          <w:tcPr>
            <w:tcW w:w="0" w:type="auto"/>
          </w:tcPr>
          <w:p w14:paraId="6B624557" w14:textId="77777777" w:rsidR="000332BA" w:rsidRDefault="008667D7">
            <w:pPr>
              <w:spacing w:before="100" w:after="0"/>
            </w:pPr>
            <w:r>
              <w:rPr>
                <w:color w:val="000000"/>
              </w:rPr>
              <w:t>Workforce Development</w:t>
            </w:r>
            <w:r>
              <w:rPr>
                <w:color w:val="000000"/>
              </w:rPr>
              <w:br/>
              <w:t>Business Development</w:t>
            </w:r>
          </w:p>
        </w:tc>
      </w:tr>
      <w:tr w:rsidR="000332BA" w14:paraId="7006A377" w14:textId="77777777">
        <w:trPr>
          <w:cantSplit/>
        </w:trPr>
        <w:tc>
          <w:tcPr>
            <w:tcW w:w="0" w:type="auto"/>
            <w:vMerge/>
          </w:tcPr>
          <w:p w14:paraId="23EEA420" w14:textId="77777777" w:rsidR="000332BA" w:rsidRDefault="000332BA"/>
        </w:tc>
        <w:tc>
          <w:tcPr>
            <w:tcW w:w="0" w:type="auto"/>
          </w:tcPr>
          <w:p w14:paraId="151B241D" w14:textId="77777777" w:rsidR="000332BA" w:rsidRDefault="008667D7">
            <w:pPr>
              <w:keepNext/>
              <w:spacing w:before="100" w:after="0"/>
              <w:rPr>
                <w:b/>
              </w:rPr>
            </w:pPr>
            <w:r>
              <w:rPr>
                <w:b/>
              </w:rPr>
              <w:t>Funding</w:t>
            </w:r>
          </w:p>
        </w:tc>
        <w:tc>
          <w:tcPr>
            <w:tcW w:w="0" w:type="auto"/>
          </w:tcPr>
          <w:p w14:paraId="4D4520C2" w14:textId="77777777" w:rsidR="000332BA" w:rsidRDefault="008667D7">
            <w:pPr>
              <w:spacing w:before="100" w:after="0"/>
            </w:pPr>
            <w:r>
              <w:rPr>
                <w:color w:val="000000"/>
              </w:rPr>
              <w:t>CDBG-CV: $229,649</w:t>
            </w:r>
          </w:p>
        </w:tc>
      </w:tr>
      <w:tr w:rsidR="000332BA" w14:paraId="712BD2BC" w14:textId="77777777">
        <w:trPr>
          <w:cantSplit/>
        </w:trPr>
        <w:tc>
          <w:tcPr>
            <w:tcW w:w="0" w:type="auto"/>
            <w:vMerge/>
          </w:tcPr>
          <w:p w14:paraId="49BA0923" w14:textId="77777777" w:rsidR="000332BA" w:rsidRDefault="000332BA"/>
        </w:tc>
        <w:tc>
          <w:tcPr>
            <w:tcW w:w="0" w:type="auto"/>
          </w:tcPr>
          <w:p w14:paraId="00FD55C4" w14:textId="77777777" w:rsidR="000332BA" w:rsidRDefault="008667D7">
            <w:pPr>
              <w:keepNext/>
              <w:spacing w:before="100" w:after="0"/>
              <w:rPr>
                <w:b/>
              </w:rPr>
            </w:pPr>
            <w:r>
              <w:rPr>
                <w:b/>
              </w:rPr>
              <w:t>Description</w:t>
            </w:r>
          </w:p>
        </w:tc>
        <w:tc>
          <w:tcPr>
            <w:tcW w:w="0" w:type="auto"/>
          </w:tcPr>
          <w:p w14:paraId="11CFEFB6" w14:textId="77777777" w:rsidR="000332BA" w:rsidRDefault="008667D7">
            <w:pPr>
              <w:spacing w:before="100" w:after="0"/>
            </w:pPr>
            <w:r>
              <w:rPr>
                <w:color w:val="000000"/>
              </w:rPr>
              <w:t>This project will provide microenterprise assistance to business owners by providing grants and technical support. Grants willbe up to $3000 to help business cover expenses including rent, payroll, replacing inventory, etc. Technical support will helpowner</w:t>
            </w:r>
            <w:r>
              <w:rPr>
                <w:color w:val="000000"/>
              </w:rPr>
              <w:t>s access services to adapt to the economic environment: support in bringing the business online, financial planning,additional cleaning, etc.</w:t>
            </w:r>
          </w:p>
        </w:tc>
      </w:tr>
      <w:tr w:rsidR="000332BA" w14:paraId="5451C745" w14:textId="77777777">
        <w:trPr>
          <w:cantSplit/>
        </w:trPr>
        <w:tc>
          <w:tcPr>
            <w:tcW w:w="0" w:type="auto"/>
            <w:vMerge/>
          </w:tcPr>
          <w:p w14:paraId="394075CA" w14:textId="77777777" w:rsidR="000332BA" w:rsidRDefault="000332BA"/>
        </w:tc>
        <w:tc>
          <w:tcPr>
            <w:tcW w:w="0" w:type="auto"/>
          </w:tcPr>
          <w:p w14:paraId="78F38F6F" w14:textId="77777777" w:rsidR="000332BA" w:rsidRDefault="008667D7">
            <w:pPr>
              <w:keepNext/>
              <w:spacing w:before="100" w:after="0"/>
              <w:rPr>
                <w:b/>
              </w:rPr>
            </w:pPr>
            <w:r>
              <w:rPr>
                <w:b/>
              </w:rPr>
              <w:t>Target Date</w:t>
            </w:r>
          </w:p>
        </w:tc>
        <w:tc>
          <w:tcPr>
            <w:tcW w:w="0" w:type="auto"/>
          </w:tcPr>
          <w:p w14:paraId="32D29959" w14:textId="77777777" w:rsidR="000332BA" w:rsidRDefault="008667D7">
            <w:pPr>
              <w:spacing w:before="100" w:after="0"/>
            </w:pPr>
            <w:r>
              <w:rPr>
                <w:color w:val="000000"/>
              </w:rPr>
              <w:t>9/30/2022</w:t>
            </w:r>
          </w:p>
        </w:tc>
      </w:tr>
      <w:tr w:rsidR="000332BA" w14:paraId="14F3201F" w14:textId="77777777">
        <w:trPr>
          <w:cantSplit/>
        </w:trPr>
        <w:tc>
          <w:tcPr>
            <w:tcW w:w="0" w:type="auto"/>
            <w:vMerge/>
          </w:tcPr>
          <w:p w14:paraId="60567709" w14:textId="77777777" w:rsidR="000332BA" w:rsidRDefault="000332BA"/>
        </w:tc>
        <w:tc>
          <w:tcPr>
            <w:tcW w:w="0" w:type="auto"/>
          </w:tcPr>
          <w:p w14:paraId="70216D5B"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D6D3B23" w14:textId="77777777" w:rsidR="000332BA" w:rsidRDefault="008667D7">
            <w:pPr>
              <w:spacing w:before="100" w:after="0"/>
            </w:pPr>
            <w:r>
              <w:rPr>
                <w:color w:val="000000"/>
              </w:rPr>
              <w:t>CIC will provide financial support so that the beneficiaries can cover short term expenses (rent, payroll, etc.) for a short period</w:t>
            </w:r>
          </w:p>
          <w:p w14:paraId="728289F3" w14:textId="77777777" w:rsidR="000332BA" w:rsidRDefault="008667D7">
            <w:pPr>
              <w:spacing w:before="100" w:after="0"/>
            </w:pPr>
            <w:r>
              <w:rPr>
                <w:color w:val="000000"/>
              </w:rPr>
              <w:t>of time. CIC will also provide resources to access technical support to help the business adapt to changing circumstances.</w:t>
            </w:r>
            <w:r>
              <w:rPr>
                <w:color w:val="000000"/>
              </w:rPr>
              <w:br/>
              <w:t xml:space="preserve"> </w:t>
            </w:r>
            <w:r>
              <w:rPr>
                <w:color w:val="000000"/>
              </w:rPr>
              <w:t>-This will result ultimately in more businesses sustaining their operation and retaining or rehiring employees. It is incredibly</w:t>
            </w:r>
            <w:r>
              <w:rPr>
                <w:color w:val="000000"/>
              </w:rPr>
              <w:br/>
              <w:t xml:space="preserve"> difficult to project how many will ultimately survive this incredibly challenging economic environment. CIC anticipates at lea</w:t>
            </w:r>
            <w:r>
              <w:rPr>
                <w:color w:val="000000"/>
              </w:rPr>
              <w:t>st 24</w:t>
            </w:r>
            <w:r>
              <w:rPr>
                <w:color w:val="000000"/>
              </w:rPr>
              <w:br/>
              <w:t xml:space="preserve"> businesses to be supported and that 80% (19) of them will still be in operation one year after the grant.</w:t>
            </w:r>
            <w:r>
              <w:rPr>
                <w:color w:val="000000"/>
              </w:rPr>
              <w:br/>
              <w:t xml:space="preserve"> -These grants are small, but are meaningful in that they decrease financial pressure on the business owner and allow to have</w:t>
            </w:r>
            <w:r>
              <w:rPr>
                <w:color w:val="000000"/>
              </w:rPr>
              <w:br/>
              <w:t xml:space="preserve"> one fewer tough </w:t>
            </w:r>
            <w:r>
              <w:rPr>
                <w:color w:val="000000"/>
              </w:rPr>
              <w:t>decision to make in the short term. Many business owners are accessing other services and programs,</w:t>
            </w:r>
            <w:r>
              <w:rPr>
                <w:color w:val="000000"/>
              </w:rPr>
              <w:br/>
              <w:t xml:space="preserve"> including through CIC, and together they will give owners the best opportunity to survive.</w:t>
            </w:r>
          </w:p>
        </w:tc>
      </w:tr>
      <w:tr w:rsidR="000332BA" w14:paraId="6D5558CA" w14:textId="77777777">
        <w:trPr>
          <w:cantSplit/>
        </w:trPr>
        <w:tc>
          <w:tcPr>
            <w:tcW w:w="0" w:type="auto"/>
            <w:vMerge/>
          </w:tcPr>
          <w:p w14:paraId="4E240E04" w14:textId="77777777" w:rsidR="000332BA" w:rsidRDefault="000332BA"/>
        </w:tc>
        <w:tc>
          <w:tcPr>
            <w:tcW w:w="0" w:type="auto"/>
          </w:tcPr>
          <w:p w14:paraId="583A979A"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AD6DB37" w14:textId="77777777" w:rsidR="000332BA" w:rsidRDefault="008667D7">
            <w:pPr>
              <w:spacing w:before="100" w:after="0"/>
            </w:pPr>
            <w:r>
              <w:rPr>
                <w:color w:val="000000"/>
              </w:rPr>
              <w:t>Service location: City of Charlottesville</w:t>
            </w:r>
            <w:r>
              <w:rPr>
                <w:color w:val="000000"/>
              </w:rPr>
              <w:t> </w:t>
            </w:r>
          </w:p>
          <w:p w14:paraId="7FA4B8E0" w14:textId="77777777" w:rsidR="000332BA" w:rsidRDefault="008667D7">
            <w:pPr>
              <w:spacing w:before="100" w:after="0"/>
            </w:pPr>
            <w:r>
              <w:rPr>
                <w:color w:val="000000"/>
              </w:rPr>
              <w:t>90% of CIC’s ongoing clients are underserved – defined by low education, low wealth, racial affiliation, and criminal history.</w:t>
            </w:r>
            <w:r>
              <w:rPr>
                <w:color w:val="000000"/>
              </w:rPr>
              <w:br/>
              <w:t xml:space="preserve"> CIC's outreach strategy used for those program includes:</w:t>
            </w:r>
            <w:r>
              <w:rPr>
                <w:color w:val="000000"/>
              </w:rPr>
              <w:br/>
              <w:t xml:space="preserve"> • Ongoing direct email, phone and in-person conversations with partn</w:t>
            </w:r>
            <w:r>
              <w:rPr>
                <w:color w:val="000000"/>
              </w:rPr>
              <w:t>er agencies, such as social service agencies, that refer</w:t>
            </w:r>
            <w:r>
              <w:rPr>
                <w:color w:val="000000"/>
              </w:rPr>
              <w:br/>
              <w:t xml:space="preserve"> participants to our program.</w:t>
            </w:r>
            <w:r>
              <w:rPr>
                <w:color w:val="000000"/>
              </w:rPr>
              <w:br/>
              <w:t xml:space="preserve"> • Alumni referrals of prospective participants to the program who are in similar financial situations to themselves.</w:t>
            </w:r>
            <w:r>
              <w:rPr>
                <w:color w:val="000000"/>
              </w:rPr>
              <w:br/>
              <w:t xml:space="preserve"> • Ongoing media efforts to keep our program in the</w:t>
            </w:r>
            <w:r>
              <w:rPr>
                <w:color w:val="000000"/>
              </w:rPr>
              <w:t xml:space="preserve"> public eye and generate prospective participants, such as Facebook, press</w:t>
            </w:r>
            <w:r>
              <w:rPr>
                <w:color w:val="000000"/>
              </w:rPr>
              <w:br/>
              <w:t xml:space="preserve"> releases, and weekly newsletters.</w:t>
            </w:r>
            <w:r>
              <w:rPr>
                <w:color w:val="000000"/>
              </w:rPr>
              <w:br/>
              <w:t xml:space="preserve"> This strategy has been effective. CIC continues to generate more applicants than we have spots for our workshops. CIC</w:t>
            </w:r>
            <w:r>
              <w:rPr>
                <w:color w:val="000000"/>
              </w:rPr>
              <w:br/>
              <w:t xml:space="preserve"> generated 118 applicants f</w:t>
            </w:r>
            <w:r>
              <w:rPr>
                <w:color w:val="000000"/>
              </w:rPr>
              <w:t>or 64 spots for our FY 2020 workshops. CIC tracks how entrepreneurs find us and we engage our</w:t>
            </w:r>
            <w:r>
              <w:rPr>
                <w:color w:val="000000"/>
              </w:rPr>
              <w:br/>
              <w:t xml:space="preserve"> program beneficiaries in planning and development. Ahead of launching this project, we will survey and have conversations</w:t>
            </w:r>
            <w:r>
              <w:rPr>
                <w:color w:val="000000"/>
              </w:rPr>
              <w:br/>
              <w:t xml:space="preserve"> with clients to identify what addition</w:t>
            </w:r>
            <w:r>
              <w:rPr>
                <w:color w:val="000000"/>
              </w:rPr>
              <w:t>al needs we might be missing and incorporate their feedback into the program. In 2015, CIC</w:t>
            </w:r>
            <w:r>
              <w:rPr>
                <w:color w:val="000000"/>
              </w:rPr>
              <w:br/>
              <w:t xml:space="preserve"> launched the alumni advisory board that includes 12 entrepreneur graduates of our workshop. It helps to identify the needs</w:t>
            </w:r>
            <w:r>
              <w:rPr>
                <w:color w:val="000000"/>
              </w:rPr>
              <w:br/>
              <w:t xml:space="preserve"> of alumni, plan alumni events and assist</w:t>
            </w:r>
            <w:r>
              <w:rPr>
                <w:color w:val="000000"/>
              </w:rPr>
              <w:t>s in the recruitment process. To date, 75 of our alumni have volunteered as discussion</w:t>
            </w:r>
            <w:r>
              <w:rPr>
                <w:color w:val="000000"/>
              </w:rPr>
              <w:br/>
              <w:t xml:space="preserve"> and work group leaders, and 37 alumni have made a financial contribution to CIC. This is the basis of the engagement ladder</w:t>
            </w:r>
            <w:r>
              <w:rPr>
                <w:color w:val="000000"/>
              </w:rPr>
              <w:br/>
              <w:t xml:space="preserve"> that our governing board implemented for bo</w:t>
            </w:r>
            <w:r>
              <w:rPr>
                <w:color w:val="000000"/>
              </w:rPr>
              <w:t>ard recruitment. As of January, 2020, 3 graduates of our workshop serve on the</w:t>
            </w:r>
            <w:r>
              <w:rPr>
                <w:color w:val="000000"/>
              </w:rPr>
              <w:br/>
              <w:t xml:space="preserve"> board of directors.</w:t>
            </w:r>
          </w:p>
        </w:tc>
      </w:tr>
      <w:tr w:rsidR="000332BA" w14:paraId="2901DF95" w14:textId="77777777">
        <w:trPr>
          <w:cantSplit/>
        </w:trPr>
        <w:tc>
          <w:tcPr>
            <w:tcW w:w="0" w:type="auto"/>
            <w:vMerge/>
          </w:tcPr>
          <w:p w14:paraId="7E3C417A" w14:textId="77777777" w:rsidR="000332BA" w:rsidRDefault="000332BA"/>
        </w:tc>
        <w:tc>
          <w:tcPr>
            <w:tcW w:w="0" w:type="auto"/>
          </w:tcPr>
          <w:p w14:paraId="68A8EE83"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33D307E9" w14:textId="77777777" w:rsidR="000332BA" w:rsidRDefault="008667D7">
            <w:pPr>
              <w:spacing w:before="100" w:after="0"/>
            </w:pPr>
            <w:r>
              <w:rPr>
                <w:color w:val="000000"/>
              </w:rPr>
              <w:t>The goal of this project is to provide financial and technical support grants to businesses that have been significantly affected</w:t>
            </w:r>
            <w:r>
              <w:rPr>
                <w:color w:val="000000"/>
              </w:rPr>
              <w:br/>
              <w:t xml:space="preserve"> by t</w:t>
            </w:r>
            <w:r>
              <w:rPr>
                <w:color w:val="000000"/>
              </w:rPr>
              <w:t>he COVID19 pandemic to help them survive, stabilize and begin to grow again.</w:t>
            </w:r>
            <w:r>
              <w:rPr>
                <w:color w:val="000000"/>
              </w:rPr>
              <w:br/>
              <w:t xml:space="preserve"> The beneficiaries of the grant will be qualifying business owners or businesses according to CDBG guidelines. CIC would</w:t>
            </w:r>
            <w:r>
              <w:rPr>
                <w:color w:val="000000"/>
              </w:rPr>
              <w:br/>
              <w:t xml:space="preserve"> promote the program throughout the City but include previ</w:t>
            </w:r>
            <w:r>
              <w:rPr>
                <w:color w:val="000000"/>
              </w:rPr>
              <w:t>ous participants in CIC’s workshop and the City’s Minority Business</w:t>
            </w:r>
            <w:r>
              <w:rPr>
                <w:color w:val="000000"/>
              </w:rPr>
              <w:br/>
              <w:t xml:space="preserve"> Program. CIC anticipates that about 30% of our beneficiaries will live in households making under 30% of the area’s median</w:t>
            </w:r>
            <w:r>
              <w:rPr>
                <w:color w:val="000000"/>
              </w:rPr>
              <w:br/>
              <w:t xml:space="preserve"> income, 35% will be in households making between 30% and 50% of</w:t>
            </w:r>
            <w:r>
              <w:rPr>
                <w:color w:val="000000"/>
              </w:rPr>
              <w:t xml:space="preserve"> the area’s median income, and 30% will be between</w:t>
            </w:r>
            <w:r>
              <w:rPr>
                <w:color w:val="000000"/>
              </w:rPr>
              <w:br/>
              <w:t xml:space="preserve"> 50% and 80% of the area’s median income. CIC anticipates that at least 50% of the businesses would be minority owned.</w:t>
            </w:r>
            <w:r>
              <w:rPr>
                <w:color w:val="000000"/>
              </w:rPr>
              <w:br/>
              <w:t xml:space="preserve"> Each business could apply for up to $4,000. No more than $3,000 could be used as dire</w:t>
            </w:r>
            <w:r>
              <w:rPr>
                <w:color w:val="000000"/>
              </w:rPr>
              <w:t>ct support to cover business</w:t>
            </w:r>
            <w:r>
              <w:rPr>
                <w:color w:val="000000"/>
              </w:rPr>
              <w:br/>
              <w:t xml:space="preserve"> expenses. Additional support could be used to pay for technical assistance or consulting to help improve the project. This</w:t>
            </w:r>
            <w:r>
              <w:rPr>
                <w:color w:val="000000"/>
              </w:rPr>
              <w:br/>
              <w:t xml:space="preserve"> could include: hiring support to build an online shop for the business, hiring financial or accountant</w:t>
            </w:r>
            <w:r>
              <w:rPr>
                <w:color w:val="000000"/>
              </w:rPr>
              <w:t>s to assist with financial</w:t>
            </w:r>
            <w:r>
              <w:rPr>
                <w:color w:val="000000"/>
              </w:rPr>
              <w:br/>
              <w:t xml:space="preserve"> planning, or any other service that would help the business adapt to the current economic environment. Here are a few</w:t>
            </w:r>
            <w:r>
              <w:rPr>
                <w:color w:val="000000"/>
              </w:rPr>
              <w:br/>
              <w:t xml:space="preserve"> examples of what the grants could look like:</w:t>
            </w:r>
            <w:r>
              <w:rPr>
                <w:color w:val="000000"/>
              </w:rPr>
              <w:br/>
              <w:t xml:space="preserve"> Example 1: ABC Business receives a $2,000 grant to cover their </w:t>
            </w:r>
            <w:r>
              <w:rPr>
                <w:color w:val="000000"/>
              </w:rPr>
              <w:t>rent and $2,000 to hire someone to implement their online</w:t>
            </w:r>
            <w:r>
              <w:rPr>
                <w:color w:val="000000"/>
              </w:rPr>
              <w:br/>
              <w:t xml:space="preserve"> shop.</w:t>
            </w:r>
            <w:r>
              <w:rPr>
                <w:color w:val="000000"/>
              </w:rPr>
              <w:br/>
              <w:t xml:space="preserve"> Example 2: XYZ Business receives a $3,000 grant to cover payroll and $1,000 to cover consultations with a professional</w:t>
            </w:r>
            <w:r>
              <w:rPr>
                <w:color w:val="000000"/>
              </w:rPr>
              <w:br/>
              <w:t xml:space="preserve"> cleaning service on changes they need to make to comply with COVID19 h</w:t>
            </w:r>
            <w:r>
              <w:rPr>
                <w:color w:val="000000"/>
              </w:rPr>
              <w:t>ealth requirements.</w:t>
            </w:r>
            <w:r>
              <w:rPr>
                <w:color w:val="000000"/>
              </w:rPr>
              <w:br/>
              <w:t xml:space="preserve"> Example 3: LMN Business receives a $3,000 grant to cover rent and marketing expenses. They do not seek the technical</w:t>
            </w:r>
            <w:r>
              <w:rPr>
                <w:color w:val="000000"/>
              </w:rPr>
              <w:br/>
              <w:t xml:space="preserve"> support grant.</w:t>
            </w:r>
            <w:r>
              <w:rPr>
                <w:color w:val="000000"/>
              </w:rPr>
              <w:br/>
              <w:t xml:space="preserve"> The project could administer a minimum of 24 grants if every grant was the full $4,000. If some grant</w:t>
            </w:r>
            <w:r>
              <w:rPr>
                <w:color w:val="000000"/>
              </w:rPr>
              <w:t>s were smaller, then</w:t>
            </w:r>
            <w:r>
              <w:rPr>
                <w:color w:val="000000"/>
              </w:rPr>
              <w:br/>
              <w:t xml:space="preserve"> there would be more beneficiaries.</w:t>
            </w:r>
          </w:p>
          <w:p w14:paraId="41E333D6" w14:textId="77777777" w:rsidR="000332BA" w:rsidRDefault="008667D7">
            <w:pPr>
              <w:spacing w:before="100" w:after="0"/>
            </w:pPr>
            <w:r>
              <w:rPr>
                <w:color w:val="000000"/>
              </w:rPr>
              <w:t> </w:t>
            </w:r>
          </w:p>
          <w:p w14:paraId="44486971" w14:textId="77777777" w:rsidR="000332BA" w:rsidRDefault="008667D7">
            <w:pPr>
              <w:spacing w:before="100" w:after="0"/>
            </w:pPr>
            <w:r>
              <w:rPr>
                <w:color w:val="000000"/>
              </w:rPr>
              <w:t>CIC anticipates having 2 - 4 rounds of funding for these grants. The actual dates below are subject to change based on CDBG</w:t>
            </w:r>
            <w:r>
              <w:rPr>
                <w:color w:val="000000"/>
              </w:rPr>
              <w:br/>
              <w:t xml:space="preserve"> agreements being in place, demand for grants and other program deadlines</w:t>
            </w:r>
            <w:r>
              <w:rPr>
                <w:color w:val="000000"/>
              </w:rPr>
              <w:t>.</w:t>
            </w:r>
            <w:r>
              <w:rPr>
                <w:color w:val="000000"/>
              </w:rPr>
              <w:br/>
              <w:t xml:space="preserve"> June 15 – July 3 – We will engage existing clients with a follow up survey and potentially a small focus group to identify what</w:t>
            </w:r>
            <w:r>
              <w:rPr>
                <w:color w:val="000000"/>
              </w:rPr>
              <w:br/>
              <w:t xml:space="preserve"> needs are the greatest. We will incorporate that feedback into our application and grant process.</w:t>
            </w:r>
            <w:r>
              <w:rPr>
                <w:color w:val="000000"/>
              </w:rPr>
              <w:br/>
              <w:t xml:space="preserve"> July 6 – Round 1 applicat</w:t>
            </w:r>
            <w:r>
              <w:rPr>
                <w:color w:val="000000"/>
              </w:rPr>
              <w:t>ion open and we begin promoting activity</w:t>
            </w:r>
            <w:r>
              <w:rPr>
                <w:color w:val="000000"/>
              </w:rPr>
              <w:br/>
              <w:t xml:space="preserve"> July 17 – Round 1 Applications close.</w:t>
            </w:r>
          </w:p>
        </w:tc>
      </w:tr>
      <w:tr w:rsidR="000332BA" w14:paraId="7E1D925B" w14:textId="77777777">
        <w:trPr>
          <w:cantSplit/>
        </w:trPr>
        <w:tc>
          <w:tcPr>
            <w:tcW w:w="0" w:type="auto"/>
            <w:vMerge w:val="restart"/>
          </w:tcPr>
          <w:p w14:paraId="47EB0E33" w14:textId="77777777" w:rsidR="000332BA" w:rsidRDefault="008667D7">
            <w:r>
              <w:rPr>
                <w:b/>
              </w:rPr>
              <w:lastRenderedPageBreak/>
              <w:t>23</w:t>
            </w:r>
          </w:p>
        </w:tc>
        <w:tc>
          <w:tcPr>
            <w:tcW w:w="0" w:type="auto"/>
          </w:tcPr>
          <w:p w14:paraId="1F8CA7C6" w14:textId="77777777" w:rsidR="000332BA" w:rsidRDefault="008667D7">
            <w:pPr>
              <w:keepNext/>
              <w:spacing w:before="100" w:after="0"/>
              <w:rPr>
                <w:b/>
              </w:rPr>
            </w:pPr>
            <w:r>
              <w:rPr>
                <w:b/>
              </w:rPr>
              <w:t>Project Name</w:t>
            </w:r>
          </w:p>
        </w:tc>
        <w:tc>
          <w:tcPr>
            <w:tcW w:w="0" w:type="auto"/>
          </w:tcPr>
          <w:p w14:paraId="720D2A52" w14:textId="77777777" w:rsidR="000332BA" w:rsidRDefault="008667D7">
            <w:pPr>
              <w:spacing w:before="100" w:after="0"/>
            </w:pPr>
            <w:r>
              <w:rPr>
                <w:color w:val="000000"/>
              </w:rPr>
              <w:t>CV-Admin and Planning</w:t>
            </w:r>
          </w:p>
        </w:tc>
      </w:tr>
      <w:tr w:rsidR="000332BA" w14:paraId="6A34B751" w14:textId="77777777">
        <w:trPr>
          <w:cantSplit/>
        </w:trPr>
        <w:tc>
          <w:tcPr>
            <w:tcW w:w="0" w:type="auto"/>
            <w:vMerge/>
          </w:tcPr>
          <w:p w14:paraId="4F84B5F4" w14:textId="77777777" w:rsidR="000332BA" w:rsidRDefault="000332BA"/>
        </w:tc>
        <w:tc>
          <w:tcPr>
            <w:tcW w:w="0" w:type="auto"/>
          </w:tcPr>
          <w:p w14:paraId="31452616" w14:textId="77777777" w:rsidR="000332BA" w:rsidRDefault="008667D7">
            <w:pPr>
              <w:keepNext/>
              <w:spacing w:before="100" w:after="0"/>
              <w:rPr>
                <w:b/>
              </w:rPr>
            </w:pPr>
            <w:r>
              <w:rPr>
                <w:b/>
              </w:rPr>
              <w:t>Target Area</w:t>
            </w:r>
          </w:p>
        </w:tc>
        <w:tc>
          <w:tcPr>
            <w:tcW w:w="0" w:type="auto"/>
          </w:tcPr>
          <w:p w14:paraId="44D2E8AB" w14:textId="77777777" w:rsidR="000332BA" w:rsidRDefault="008667D7">
            <w:pPr>
              <w:spacing w:before="100" w:after="0"/>
            </w:pPr>
            <w:r>
              <w:rPr>
                <w:color w:val="000000"/>
              </w:rPr>
              <w:t>City of Charlottesville</w:t>
            </w:r>
          </w:p>
        </w:tc>
      </w:tr>
      <w:tr w:rsidR="000332BA" w14:paraId="2BF92C23" w14:textId="77777777">
        <w:trPr>
          <w:cantSplit/>
        </w:trPr>
        <w:tc>
          <w:tcPr>
            <w:tcW w:w="0" w:type="auto"/>
            <w:vMerge/>
          </w:tcPr>
          <w:p w14:paraId="03699E68" w14:textId="77777777" w:rsidR="000332BA" w:rsidRDefault="000332BA"/>
        </w:tc>
        <w:tc>
          <w:tcPr>
            <w:tcW w:w="0" w:type="auto"/>
          </w:tcPr>
          <w:p w14:paraId="05EEB88D" w14:textId="77777777" w:rsidR="000332BA" w:rsidRDefault="008667D7">
            <w:pPr>
              <w:keepNext/>
              <w:spacing w:before="100" w:after="0"/>
              <w:rPr>
                <w:b/>
              </w:rPr>
            </w:pPr>
            <w:r>
              <w:rPr>
                <w:b/>
              </w:rPr>
              <w:t>Goals Supported</w:t>
            </w:r>
          </w:p>
        </w:tc>
        <w:tc>
          <w:tcPr>
            <w:tcW w:w="0" w:type="auto"/>
          </w:tcPr>
          <w:p w14:paraId="322AB89D" w14:textId="77777777" w:rsidR="000332BA" w:rsidRDefault="008667D7">
            <w:pPr>
              <w:spacing w:before="100" w:after="0"/>
            </w:pPr>
            <w:r>
              <w:rPr>
                <w:color w:val="000000"/>
              </w:rPr>
              <w:t>Support Programs that Aid in Increasing Self-Suff.</w:t>
            </w:r>
          </w:p>
        </w:tc>
      </w:tr>
      <w:tr w:rsidR="000332BA" w14:paraId="71DED8FE" w14:textId="77777777">
        <w:trPr>
          <w:cantSplit/>
        </w:trPr>
        <w:tc>
          <w:tcPr>
            <w:tcW w:w="0" w:type="auto"/>
            <w:vMerge/>
          </w:tcPr>
          <w:p w14:paraId="111F1109" w14:textId="77777777" w:rsidR="000332BA" w:rsidRDefault="000332BA"/>
        </w:tc>
        <w:tc>
          <w:tcPr>
            <w:tcW w:w="0" w:type="auto"/>
          </w:tcPr>
          <w:p w14:paraId="6FDD4355" w14:textId="77777777" w:rsidR="000332BA" w:rsidRDefault="008667D7">
            <w:pPr>
              <w:keepNext/>
              <w:spacing w:before="100" w:after="0"/>
              <w:rPr>
                <w:b/>
              </w:rPr>
            </w:pPr>
            <w:r>
              <w:rPr>
                <w:b/>
              </w:rPr>
              <w:t>Needs Addressed</w:t>
            </w:r>
          </w:p>
        </w:tc>
        <w:tc>
          <w:tcPr>
            <w:tcW w:w="0" w:type="auto"/>
          </w:tcPr>
          <w:p w14:paraId="166D1582" w14:textId="77777777" w:rsidR="000332BA" w:rsidRDefault="008667D7">
            <w:pPr>
              <w:spacing w:before="100" w:after="0"/>
            </w:pPr>
            <w:r>
              <w:rPr>
                <w:color w:val="000000"/>
              </w:rPr>
              <w:t>Workforce Development</w:t>
            </w:r>
          </w:p>
        </w:tc>
      </w:tr>
      <w:tr w:rsidR="000332BA" w14:paraId="7FC2722F" w14:textId="77777777">
        <w:trPr>
          <w:cantSplit/>
        </w:trPr>
        <w:tc>
          <w:tcPr>
            <w:tcW w:w="0" w:type="auto"/>
            <w:vMerge/>
          </w:tcPr>
          <w:p w14:paraId="0D376E08" w14:textId="77777777" w:rsidR="000332BA" w:rsidRDefault="000332BA"/>
        </w:tc>
        <w:tc>
          <w:tcPr>
            <w:tcW w:w="0" w:type="auto"/>
          </w:tcPr>
          <w:p w14:paraId="2284CFCC" w14:textId="77777777" w:rsidR="000332BA" w:rsidRDefault="008667D7">
            <w:pPr>
              <w:keepNext/>
              <w:spacing w:before="100" w:after="0"/>
              <w:rPr>
                <w:b/>
              </w:rPr>
            </w:pPr>
            <w:r>
              <w:rPr>
                <w:b/>
              </w:rPr>
              <w:t>Funding</w:t>
            </w:r>
          </w:p>
        </w:tc>
        <w:tc>
          <w:tcPr>
            <w:tcW w:w="0" w:type="auto"/>
          </w:tcPr>
          <w:p w14:paraId="5C248300" w14:textId="77777777" w:rsidR="000332BA" w:rsidRDefault="008667D7">
            <w:pPr>
              <w:spacing w:before="100" w:after="0"/>
            </w:pPr>
            <w:r>
              <w:rPr>
                <w:color w:val="000000"/>
              </w:rPr>
              <w:t>CDBG-CV: $116,344</w:t>
            </w:r>
          </w:p>
        </w:tc>
      </w:tr>
      <w:tr w:rsidR="000332BA" w14:paraId="4F2813DE" w14:textId="77777777">
        <w:trPr>
          <w:cantSplit/>
        </w:trPr>
        <w:tc>
          <w:tcPr>
            <w:tcW w:w="0" w:type="auto"/>
            <w:vMerge/>
          </w:tcPr>
          <w:p w14:paraId="61A37773" w14:textId="77777777" w:rsidR="000332BA" w:rsidRDefault="000332BA"/>
        </w:tc>
        <w:tc>
          <w:tcPr>
            <w:tcW w:w="0" w:type="auto"/>
          </w:tcPr>
          <w:p w14:paraId="572A52B7" w14:textId="77777777" w:rsidR="000332BA" w:rsidRDefault="008667D7">
            <w:pPr>
              <w:keepNext/>
              <w:spacing w:before="100" w:after="0"/>
              <w:rPr>
                <w:b/>
              </w:rPr>
            </w:pPr>
            <w:r>
              <w:rPr>
                <w:b/>
              </w:rPr>
              <w:t>Description</w:t>
            </w:r>
          </w:p>
        </w:tc>
        <w:tc>
          <w:tcPr>
            <w:tcW w:w="0" w:type="auto"/>
          </w:tcPr>
          <w:p w14:paraId="0DB40B74" w14:textId="77777777" w:rsidR="000332BA" w:rsidRDefault="008667D7">
            <w:pPr>
              <w:spacing w:before="100" w:after="0"/>
            </w:pPr>
            <w:r>
              <w:rPr>
                <w:color w:val="000000"/>
              </w:rPr>
              <w:t>Administration and Planning funds will be used to implement the CDBG program, projects/activities.</w:t>
            </w:r>
          </w:p>
        </w:tc>
      </w:tr>
      <w:tr w:rsidR="000332BA" w14:paraId="50D04C00" w14:textId="77777777">
        <w:trPr>
          <w:cantSplit/>
        </w:trPr>
        <w:tc>
          <w:tcPr>
            <w:tcW w:w="0" w:type="auto"/>
            <w:vMerge/>
          </w:tcPr>
          <w:p w14:paraId="4F8F045D" w14:textId="77777777" w:rsidR="000332BA" w:rsidRDefault="000332BA"/>
        </w:tc>
        <w:tc>
          <w:tcPr>
            <w:tcW w:w="0" w:type="auto"/>
          </w:tcPr>
          <w:p w14:paraId="3CA74006" w14:textId="77777777" w:rsidR="000332BA" w:rsidRDefault="008667D7">
            <w:pPr>
              <w:keepNext/>
              <w:spacing w:before="100" w:after="0"/>
              <w:rPr>
                <w:b/>
              </w:rPr>
            </w:pPr>
            <w:r>
              <w:rPr>
                <w:b/>
              </w:rPr>
              <w:t>Target Date</w:t>
            </w:r>
          </w:p>
        </w:tc>
        <w:tc>
          <w:tcPr>
            <w:tcW w:w="0" w:type="auto"/>
          </w:tcPr>
          <w:p w14:paraId="774FF0A8" w14:textId="77777777" w:rsidR="000332BA" w:rsidRDefault="008667D7">
            <w:pPr>
              <w:spacing w:before="100" w:after="0"/>
            </w:pPr>
            <w:r>
              <w:rPr>
                <w:color w:val="000000"/>
              </w:rPr>
              <w:t>7/31/2021</w:t>
            </w:r>
          </w:p>
        </w:tc>
      </w:tr>
      <w:tr w:rsidR="000332BA" w14:paraId="643E6204" w14:textId="77777777">
        <w:trPr>
          <w:cantSplit/>
        </w:trPr>
        <w:tc>
          <w:tcPr>
            <w:tcW w:w="0" w:type="auto"/>
            <w:vMerge/>
          </w:tcPr>
          <w:p w14:paraId="62007649" w14:textId="77777777" w:rsidR="000332BA" w:rsidRDefault="000332BA"/>
        </w:tc>
        <w:tc>
          <w:tcPr>
            <w:tcW w:w="0" w:type="auto"/>
          </w:tcPr>
          <w:p w14:paraId="46C6CA00"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3404907" w14:textId="77777777" w:rsidR="000332BA" w:rsidRDefault="008667D7">
            <w:pPr>
              <w:spacing w:before="100" w:after="0"/>
            </w:pPr>
            <w:r>
              <w:rPr>
                <w:color w:val="000000"/>
              </w:rPr>
              <w:t>Administration and Planning funds will be used to implement the CDBG program, projects/activities. Citizen Pariciaption costs will be addressed through this fund. </w:t>
            </w:r>
          </w:p>
        </w:tc>
      </w:tr>
      <w:tr w:rsidR="000332BA" w14:paraId="25353E95" w14:textId="77777777">
        <w:trPr>
          <w:cantSplit/>
        </w:trPr>
        <w:tc>
          <w:tcPr>
            <w:tcW w:w="0" w:type="auto"/>
            <w:vMerge/>
          </w:tcPr>
          <w:p w14:paraId="48431070" w14:textId="77777777" w:rsidR="000332BA" w:rsidRDefault="000332BA"/>
        </w:tc>
        <w:tc>
          <w:tcPr>
            <w:tcW w:w="0" w:type="auto"/>
          </w:tcPr>
          <w:p w14:paraId="4FDA827C"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CCCBB2C" w14:textId="77777777" w:rsidR="000332BA" w:rsidRDefault="008667D7">
            <w:pPr>
              <w:spacing w:before="100" w:after="0"/>
            </w:pPr>
            <w:r>
              <w:rPr>
                <w:color w:val="000000"/>
              </w:rPr>
              <w:t>City of Charlottesville, City Hall</w:t>
            </w:r>
          </w:p>
        </w:tc>
      </w:tr>
      <w:tr w:rsidR="000332BA" w14:paraId="719CC867" w14:textId="77777777">
        <w:trPr>
          <w:cantSplit/>
        </w:trPr>
        <w:tc>
          <w:tcPr>
            <w:tcW w:w="0" w:type="auto"/>
            <w:vMerge/>
          </w:tcPr>
          <w:p w14:paraId="06AEAB6E" w14:textId="77777777" w:rsidR="000332BA" w:rsidRDefault="000332BA"/>
        </w:tc>
        <w:tc>
          <w:tcPr>
            <w:tcW w:w="0" w:type="auto"/>
          </w:tcPr>
          <w:p w14:paraId="75F35181"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128ACB0F" w14:textId="77777777" w:rsidR="000332BA" w:rsidRDefault="008667D7">
            <w:pPr>
              <w:spacing w:before="100" w:after="0"/>
            </w:pPr>
            <w:r>
              <w:rPr>
                <w:color w:val="000000"/>
              </w:rPr>
              <w:t>Administratio</w:t>
            </w:r>
            <w:r>
              <w:rPr>
                <w:color w:val="000000"/>
              </w:rPr>
              <w:t>n and Planning funds will be used to implement the CDBG program, projects/activities. Citizen Pariciaption costs will be addressed through this fund. </w:t>
            </w:r>
          </w:p>
        </w:tc>
      </w:tr>
      <w:tr w:rsidR="000332BA" w14:paraId="7A0122AA" w14:textId="77777777">
        <w:trPr>
          <w:cantSplit/>
        </w:trPr>
        <w:tc>
          <w:tcPr>
            <w:tcW w:w="0" w:type="auto"/>
            <w:vMerge w:val="restart"/>
          </w:tcPr>
          <w:p w14:paraId="26C0FBF9" w14:textId="77777777" w:rsidR="000332BA" w:rsidRDefault="008667D7">
            <w:r>
              <w:rPr>
                <w:b/>
              </w:rPr>
              <w:t>24</w:t>
            </w:r>
          </w:p>
        </w:tc>
        <w:tc>
          <w:tcPr>
            <w:tcW w:w="0" w:type="auto"/>
          </w:tcPr>
          <w:p w14:paraId="548F504E" w14:textId="77777777" w:rsidR="000332BA" w:rsidRDefault="008667D7">
            <w:pPr>
              <w:keepNext/>
              <w:spacing w:before="100" w:after="0"/>
              <w:rPr>
                <w:b/>
              </w:rPr>
            </w:pPr>
            <w:r>
              <w:rPr>
                <w:b/>
              </w:rPr>
              <w:t>Project Name</w:t>
            </w:r>
          </w:p>
        </w:tc>
        <w:tc>
          <w:tcPr>
            <w:tcW w:w="0" w:type="auto"/>
          </w:tcPr>
          <w:p w14:paraId="190899CE" w14:textId="77777777" w:rsidR="000332BA" w:rsidRDefault="008667D7">
            <w:pPr>
              <w:spacing w:before="100" w:after="0"/>
            </w:pPr>
            <w:r>
              <w:rPr>
                <w:color w:val="000000"/>
              </w:rPr>
              <w:t>CV-Public Services Community Health Worker</w:t>
            </w:r>
          </w:p>
        </w:tc>
      </w:tr>
      <w:tr w:rsidR="000332BA" w14:paraId="29226E22" w14:textId="77777777">
        <w:trPr>
          <w:cantSplit/>
        </w:trPr>
        <w:tc>
          <w:tcPr>
            <w:tcW w:w="0" w:type="auto"/>
            <w:vMerge/>
          </w:tcPr>
          <w:p w14:paraId="189BC1C1" w14:textId="77777777" w:rsidR="000332BA" w:rsidRDefault="000332BA"/>
        </w:tc>
        <w:tc>
          <w:tcPr>
            <w:tcW w:w="0" w:type="auto"/>
          </w:tcPr>
          <w:p w14:paraId="2A64D578" w14:textId="77777777" w:rsidR="000332BA" w:rsidRDefault="008667D7">
            <w:pPr>
              <w:keepNext/>
              <w:spacing w:before="100" w:after="0"/>
              <w:rPr>
                <w:b/>
              </w:rPr>
            </w:pPr>
            <w:r>
              <w:rPr>
                <w:b/>
              </w:rPr>
              <w:t>Target Area</w:t>
            </w:r>
          </w:p>
        </w:tc>
        <w:tc>
          <w:tcPr>
            <w:tcW w:w="0" w:type="auto"/>
          </w:tcPr>
          <w:p w14:paraId="795E1397" w14:textId="77777777" w:rsidR="000332BA" w:rsidRDefault="008667D7">
            <w:pPr>
              <w:spacing w:before="100" w:after="0"/>
            </w:pPr>
            <w:r>
              <w:rPr>
                <w:color w:val="000000"/>
              </w:rPr>
              <w:t>City of Charlottesville</w:t>
            </w:r>
          </w:p>
        </w:tc>
      </w:tr>
      <w:tr w:rsidR="000332BA" w14:paraId="198CA67A" w14:textId="77777777">
        <w:trPr>
          <w:cantSplit/>
        </w:trPr>
        <w:tc>
          <w:tcPr>
            <w:tcW w:w="0" w:type="auto"/>
            <w:vMerge/>
          </w:tcPr>
          <w:p w14:paraId="28E7E5F2" w14:textId="77777777" w:rsidR="000332BA" w:rsidRDefault="000332BA"/>
        </w:tc>
        <w:tc>
          <w:tcPr>
            <w:tcW w:w="0" w:type="auto"/>
          </w:tcPr>
          <w:p w14:paraId="636D355A" w14:textId="77777777" w:rsidR="000332BA" w:rsidRDefault="008667D7">
            <w:pPr>
              <w:keepNext/>
              <w:spacing w:before="100" w:after="0"/>
              <w:rPr>
                <w:b/>
              </w:rPr>
            </w:pPr>
            <w:r>
              <w:rPr>
                <w:b/>
              </w:rPr>
              <w:t>Goals Supported</w:t>
            </w:r>
          </w:p>
        </w:tc>
        <w:tc>
          <w:tcPr>
            <w:tcW w:w="0" w:type="auto"/>
          </w:tcPr>
          <w:p w14:paraId="6FA49FA0" w14:textId="77777777" w:rsidR="000332BA" w:rsidRDefault="008667D7">
            <w:pPr>
              <w:spacing w:before="100" w:after="0"/>
            </w:pPr>
            <w:r>
              <w:rPr>
                <w:color w:val="000000"/>
              </w:rPr>
              <w:t>Support Programs that Aid in Increasing Self-Suff.</w:t>
            </w:r>
          </w:p>
        </w:tc>
      </w:tr>
      <w:tr w:rsidR="000332BA" w14:paraId="71DFB523" w14:textId="77777777">
        <w:trPr>
          <w:cantSplit/>
        </w:trPr>
        <w:tc>
          <w:tcPr>
            <w:tcW w:w="0" w:type="auto"/>
            <w:vMerge/>
          </w:tcPr>
          <w:p w14:paraId="43DB58C8" w14:textId="77777777" w:rsidR="000332BA" w:rsidRDefault="000332BA"/>
        </w:tc>
        <w:tc>
          <w:tcPr>
            <w:tcW w:w="0" w:type="auto"/>
          </w:tcPr>
          <w:p w14:paraId="50E9CEEA" w14:textId="77777777" w:rsidR="000332BA" w:rsidRDefault="008667D7">
            <w:pPr>
              <w:keepNext/>
              <w:spacing w:before="100" w:after="0"/>
              <w:rPr>
                <w:b/>
              </w:rPr>
            </w:pPr>
            <w:r>
              <w:rPr>
                <w:b/>
              </w:rPr>
              <w:t>Needs Addressed</w:t>
            </w:r>
          </w:p>
        </w:tc>
        <w:tc>
          <w:tcPr>
            <w:tcW w:w="0" w:type="auto"/>
          </w:tcPr>
          <w:p w14:paraId="34B3D42E" w14:textId="77777777" w:rsidR="000332BA" w:rsidRDefault="008667D7">
            <w:pPr>
              <w:spacing w:before="100" w:after="0"/>
            </w:pPr>
            <w:r>
              <w:rPr>
                <w:color w:val="000000"/>
              </w:rPr>
              <w:t>Workforce Development</w:t>
            </w:r>
          </w:p>
        </w:tc>
      </w:tr>
      <w:tr w:rsidR="000332BA" w14:paraId="3B38B1A7" w14:textId="77777777">
        <w:trPr>
          <w:cantSplit/>
        </w:trPr>
        <w:tc>
          <w:tcPr>
            <w:tcW w:w="0" w:type="auto"/>
            <w:vMerge/>
          </w:tcPr>
          <w:p w14:paraId="2E34E40C" w14:textId="77777777" w:rsidR="000332BA" w:rsidRDefault="000332BA"/>
        </w:tc>
        <w:tc>
          <w:tcPr>
            <w:tcW w:w="0" w:type="auto"/>
          </w:tcPr>
          <w:p w14:paraId="3E1D5C3A" w14:textId="77777777" w:rsidR="000332BA" w:rsidRDefault="008667D7">
            <w:pPr>
              <w:keepNext/>
              <w:spacing w:before="100" w:after="0"/>
              <w:rPr>
                <w:b/>
              </w:rPr>
            </w:pPr>
            <w:r>
              <w:rPr>
                <w:b/>
              </w:rPr>
              <w:t>Funding</w:t>
            </w:r>
          </w:p>
        </w:tc>
        <w:tc>
          <w:tcPr>
            <w:tcW w:w="0" w:type="auto"/>
          </w:tcPr>
          <w:p w14:paraId="0767FBEF" w14:textId="77777777" w:rsidR="000332BA" w:rsidRDefault="008667D7">
            <w:pPr>
              <w:spacing w:before="100" w:after="0"/>
            </w:pPr>
            <w:r>
              <w:rPr>
                <w:color w:val="000000"/>
              </w:rPr>
              <w:t>CDBG-CV: $49,662</w:t>
            </w:r>
          </w:p>
        </w:tc>
      </w:tr>
      <w:tr w:rsidR="000332BA" w14:paraId="00102999" w14:textId="77777777">
        <w:trPr>
          <w:cantSplit/>
        </w:trPr>
        <w:tc>
          <w:tcPr>
            <w:tcW w:w="0" w:type="auto"/>
            <w:vMerge/>
          </w:tcPr>
          <w:p w14:paraId="0904257E" w14:textId="77777777" w:rsidR="000332BA" w:rsidRDefault="000332BA"/>
        </w:tc>
        <w:tc>
          <w:tcPr>
            <w:tcW w:w="0" w:type="auto"/>
          </w:tcPr>
          <w:p w14:paraId="7F1F13BC" w14:textId="77777777" w:rsidR="000332BA" w:rsidRDefault="008667D7">
            <w:pPr>
              <w:keepNext/>
              <w:spacing w:before="100" w:after="0"/>
              <w:rPr>
                <w:b/>
              </w:rPr>
            </w:pPr>
            <w:r>
              <w:rPr>
                <w:b/>
              </w:rPr>
              <w:t>Description</w:t>
            </w:r>
          </w:p>
        </w:tc>
        <w:tc>
          <w:tcPr>
            <w:tcW w:w="0" w:type="auto"/>
          </w:tcPr>
          <w:p w14:paraId="6644FFA4" w14:textId="77777777" w:rsidR="000332BA" w:rsidRDefault="008667D7">
            <w:pPr>
              <w:spacing w:before="100" w:after="0"/>
            </w:pPr>
            <w:r>
              <w:rPr>
                <w:color w:val="000000"/>
              </w:rPr>
              <w:t>Two full-time Community Health Worker (CHW) positions will be hired to 1) engage priority populations in COVID-19prevention, 2) act as liaisons for testing and wrap around services, and 3) inform the health department COVID-19 strategy.The CHWs will comple</w:t>
            </w:r>
            <w:r>
              <w:rPr>
                <w:color w:val="000000"/>
              </w:rPr>
              <w:t>te a 4 credit, PVCC course and will be eligible for certification. This program aligns directly with theCity Council Workforce Development priority</w:t>
            </w:r>
          </w:p>
        </w:tc>
      </w:tr>
      <w:tr w:rsidR="000332BA" w14:paraId="24134F73" w14:textId="77777777">
        <w:trPr>
          <w:cantSplit/>
        </w:trPr>
        <w:tc>
          <w:tcPr>
            <w:tcW w:w="0" w:type="auto"/>
            <w:vMerge/>
          </w:tcPr>
          <w:p w14:paraId="07187F18" w14:textId="77777777" w:rsidR="000332BA" w:rsidRDefault="000332BA"/>
        </w:tc>
        <w:tc>
          <w:tcPr>
            <w:tcW w:w="0" w:type="auto"/>
          </w:tcPr>
          <w:p w14:paraId="51D06B26" w14:textId="77777777" w:rsidR="000332BA" w:rsidRDefault="008667D7">
            <w:pPr>
              <w:keepNext/>
              <w:spacing w:before="100" w:after="0"/>
              <w:rPr>
                <w:b/>
              </w:rPr>
            </w:pPr>
            <w:r>
              <w:rPr>
                <w:b/>
              </w:rPr>
              <w:t>Target Date</w:t>
            </w:r>
          </w:p>
        </w:tc>
        <w:tc>
          <w:tcPr>
            <w:tcW w:w="0" w:type="auto"/>
          </w:tcPr>
          <w:p w14:paraId="43AB777A" w14:textId="77777777" w:rsidR="000332BA" w:rsidRDefault="008667D7">
            <w:pPr>
              <w:spacing w:before="100" w:after="0"/>
            </w:pPr>
            <w:r>
              <w:rPr>
                <w:color w:val="000000"/>
              </w:rPr>
              <w:t>9/30/2022</w:t>
            </w:r>
          </w:p>
        </w:tc>
      </w:tr>
      <w:tr w:rsidR="000332BA" w14:paraId="757A5BF3" w14:textId="77777777">
        <w:trPr>
          <w:cantSplit/>
        </w:trPr>
        <w:tc>
          <w:tcPr>
            <w:tcW w:w="0" w:type="auto"/>
            <w:vMerge/>
          </w:tcPr>
          <w:p w14:paraId="13DBB73C" w14:textId="77777777" w:rsidR="000332BA" w:rsidRDefault="000332BA"/>
        </w:tc>
        <w:tc>
          <w:tcPr>
            <w:tcW w:w="0" w:type="auto"/>
          </w:tcPr>
          <w:p w14:paraId="6F114512"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w:t>
            </w:r>
            <w:r>
              <w:rPr>
                <w:rStyle w:val="Strong"/>
                <w:rFonts w:asciiTheme="minorHAnsi" w:hAnsiTheme="minorHAnsi"/>
              </w:rPr>
              <w:t>ities</w:t>
            </w:r>
          </w:p>
        </w:tc>
        <w:tc>
          <w:tcPr>
            <w:tcW w:w="0" w:type="auto"/>
          </w:tcPr>
          <w:p w14:paraId="0493C04C" w14:textId="77777777" w:rsidR="000332BA" w:rsidRDefault="008667D7">
            <w:pPr>
              <w:spacing w:before="100" w:after="0"/>
            </w:pPr>
            <w:r>
              <w:rPr>
                <w:color w:val="000000"/>
              </w:rPr>
              <w:t>Create new employment opportunities</w:t>
            </w:r>
            <w:r>
              <w:rPr>
                <w:color w:val="000000"/>
              </w:rPr>
              <w:br/>
            </w:r>
            <w:r>
              <w:rPr>
                <w:color w:val="000000"/>
              </w:rPr>
              <w:t>Outcome 1: By September 2021, two (2) residents of the City of Charlottesville will have completed a year of full-time</w:t>
            </w:r>
            <w:r>
              <w:rPr>
                <w:color w:val="000000"/>
              </w:rPr>
              <w:br/>
              <w:t>employment, received 4 college credits and become certified Community Health Workers with the knowledge, skills and</w:t>
            </w:r>
            <w:r>
              <w:rPr>
                <w:color w:val="000000"/>
              </w:rPr>
              <w:br/>
              <w:t xml:space="preserve">abilities to partner </w:t>
            </w:r>
            <w:r>
              <w:rPr>
                <w:color w:val="000000"/>
              </w:rPr>
              <w:t>with communities and navigate systems.</w:t>
            </w:r>
          </w:p>
          <w:p w14:paraId="3344E7B8" w14:textId="77777777" w:rsidR="000332BA" w:rsidRDefault="008667D7">
            <w:pPr>
              <w:spacing w:before="100" w:after="0"/>
            </w:pPr>
            <w:r>
              <w:rPr>
                <w:color w:val="000000"/>
              </w:rPr>
              <w:t>Outcome 1 relevance: We know that when people receive information from someone who looks like them, has a shared</w:t>
            </w:r>
            <w:r>
              <w:rPr>
                <w:color w:val="000000"/>
              </w:rPr>
              <w:br/>
              <w:t>experience with them and comes from a similar background, they are more likely to both hear that informa</w:t>
            </w:r>
            <w:r>
              <w:rPr>
                <w:color w:val="000000"/>
              </w:rPr>
              <w:t>tion and act on it.</w:t>
            </w:r>
            <w:r>
              <w:rPr>
                <w:color w:val="000000"/>
              </w:rPr>
              <w:br/>
              <w:t>By hiring individuals from the target neighborhoods, we are investing in those neighborhoods.</w:t>
            </w:r>
            <w:r>
              <w:rPr>
                <w:color w:val="000000"/>
              </w:rPr>
              <w:br/>
              <w:t>Sustain new employment opportunities and create new ones</w:t>
            </w:r>
            <w:r>
              <w:rPr>
                <w:color w:val="000000"/>
              </w:rPr>
              <w:br/>
              <w:t>Outcome 2: By September 2021, the health department will have identified funding to s</w:t>
            </w:r>
            <w:r>
              <w:rPr>
                <w:color w:val="000000"/>
              </w:rPr>
              <w:t>ustain the 2 positions or assisted the</w:t>
            </w:r>
            <w:r>
              <w:rPr>
                <w:color w:val="000000"/>
              </w:rPr>
              <w:br/>
              <w:t>two CHW staff members in obtaining similar employment at another organization.</w:t>
            </w:r>
            <w:r>
              <w:rPr>
                <w:color w:val="000000"/>
              </w:rPr>
              <w:br/>
              <w:t>Outcome 2 relevance: While there may be concerns in using a one-year grant to fund jobs, this is a unique time and situation.</w:t>
            </w:r>
            <w:r>
              <w:rPr>
                <w:color w:val="000000"/>
              </w:rPr>
              <w:br/>
              <w:t>This program</w:t>
            </w:r>
            <w:r>
              <w:rPr>
                <w:color w:val="000000"/>
              </w:rPr>
              <w:t xml:space="preserve"> can be viewed a pilot employment program to demonstrate the added value of Community Health Workers in</w:t>
            </w:r>
            <w:r>
              <w:rPr>
                <w:color w:val="000000"/>
              </w:rPr>
              <w:br/>
              <w:t>delivering essential public health services and in contributing their insight and community feedback to improve the public</w:t>
            </w:r>
            <w:r>
              <w:rPr>
                <w:color w:val="000000"/>
              </w:rPr>
              <w:br/>
              <w:t>health system. The health dep</w:t>
            </w:r>
            <w:r>
              <w:rPr>
                <w:color w:val="000000"/>
              </w:rPr>
              <w:t>artment is committed to working diligently to identify ongoing funding for these positions and/or</w:t>
            </w:r>
            <w:r>
              <w:rPr>
                <w:color w:val="000000"/>
              </w:rPr>
              <w:br/>
              <w:t>supporting employment elsewhere. This aligns directly with our work for another program which involves developing a</w:t>
            </w:r>
            <w:r>
              <w:rPr>
                <w:color w:val="000000"/>
              </w:rPr>
              <w:br/>
              <w:t xml:space="preserve">network of peer educators across agencies </w:t>
            </w:r>
            <w:r>
              <w:rPr>
                <w:color w:val="000000"/>
              </w:rPr>
              <w:t>and subject areas and creating a system of continuing education opportunities</w:t>
            </w:r>
            <w:r>
              <w:rPr>
                <w:color w:val="000000"/>
              </w:rPr>
              <w:br/>
              <w:t>delivered through the health department in partnership with Piedmont Virginia Community College (PVCC), Network2Work,</w:t>
            </w:r>
            <w:r>
              <w:rPr>
                <w:color w:val="000000"/>
              </w:rPr>
              <w:br/>
              <w:t>Thomas Jefferson Area Coalition for the Homeless (TJACH), Ch</w:t>
            </w:r>
            <w:r>
              <w:rPr>
                <w:color w:val="000000"/>
              </w:rPr>
              <w:t>arlottesville Food Justice Network (CFJN), Community Mental</w:t>
            </w:r>
            <w:r>
              <w:rPr>
                <w:color w:val="000000"/>
              </w:rPr>
              <w:br/>
              <w:t>Health and Wellness Coalition (CMHWC) and others.</w:t>
            </w:r>
            <w:r>
              <w:rPr>
                <w:color w:val="000000"/>
              </w:rPr>
              <w:br/>
              <w:t>Increase volume, frequency and acceptability of services that are provided in priority neighborhoods</w:t>
            </w:r>
            <w:r>
              <w:rPr>
                <w:color w:val="000000"/>
              </w:rPr>
              <w:br/>
              <w:t>Outcome 3: By July 2021, more than 500 househ</w:t>
            </w:r>
            <w:r>
              <w:rPr>
                <w:color w:val="000000"/>
              </w:rPr>
              <w:t>olds in priority neighborhoods will have experienced direct outreach around</w:t>
            </w:r>
            <w:r>
              <w:rPr>
                <w:color w:val="000000"/>
              </w:rPr>
              <w:br/>
              <w:t>COVID-19 and other health conditions resulting in increased access to and usage of prevention best practices, testing and</w:t>
            </w:r>
            <w:r>
              <w:rPr>
                <w:color w:val="000000"/>
              </w:rPr>
              <w:br/>
              <w:t>linkage to care.</w:t>
            </w:r>
            <w:r>
              <w:rPr>
                <w:color w:val="000000"/>
              </w:rPr>
              <w:br/>
              <w:t>Outcome 3 relevance: Household-level/stre</w:t>
            </w:r>
            <w:r>
              <w:rPr>
                <w:color w:val="000000"/>
              </w:rPr>
              <w:t>et outreach are widely used best practices for engaging communities in a variety of</w:t>
            </w:r>
            <w:r>
              <w:rPr>
                <w:color w:val="000000"/>
              </w:rPr>
              <w:br/>
              <w:t>services. By working directly with community members, Community Health Workers will be able to provide direct feedback on</w:t>
            </w:r>
            <w:r>
              <w:rPr>
                <w:color w:val="000000"/>
              </w:rPr>
              <w:br/>
              <w:t>the structure, frequency, etc. of community testin</w:t>
            </w:r>
            <w:r>
              <w:rPr>
                <w:color w:val="000000"/>
              </w:rPr>
              <w:t>g to the COVID-19 Team. </w:t>
            </w:r>
          </w:p>
        </w:tc>
      </w:tr>
      <w:tr w:rsidR="000332BA" w14:paraId="5FF68B5D" w14:textId="77777777">
        <w:trPr>
          <w:cantSplit/>
        </w:trPr>
        <w:tc>
          <w:tcPr>
            <w:tcW w:w="0" w:type="auto"/>
            <w:vMerge/>
          </w:tcPr>
          <w:p w14:paraId="72267EDF" w14:textId="77777777" w:rsidR="000332BA" w:rsidRDefault="000332BA"/>
        </w:tc>
        <w:tc>
          <w:tcPr>
            <w:tcW w:w="0" w:type="auto"/>
          </w:tcPr>
          <w:p w14:paraId="49DE2C1E"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B4F6585" w14:textId="77777777" w:rsidR="000332BA" w:rsidRDefault="008667D7">
            <w:pPr>
              <w:spacing w:before="100" w:after="0"/>
            </w:pPr>
            <w:r>
              <w:rPr>
                <w:color w:val="000000"/>
              </w:rPr>
              <w:t>City of Charlottesville Health facilities. </w:t>
            </w:r>
          </w:p>
        </w:tc>
      </w:tr>
      <w:tr w:rsidR="000332BA" w14:paraId="3906AA12" w14:textId="77777777">
        <w:trPr>
          <w:cantSplit/>
        </w:trPr>
        <w:tc>
          <w:tcPr>
            <w:tcW w:w="0" w:type="auto"/>
            <w:vMerge/>
          </w:tcPr>
          <w:p w14:paraId="104D45EE" w14:textId="77777777" w:rsidR="000332BA" w:rsidRDefault="000332BA"/>
        </w:tc>
        <w:tc>
          <w:tcPr>
            <w:tcW w:w="0" w:type="auto"/>
          </w:tcPr>
          <w:p w14:paraId="7F807873"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7E99CE6E" w14:textId="77777777" w:rsidR="000332BA" w:rsidRDefault="008667D7">
            <w:pPr>
              <w:spacing w:before="100" w:after="0"/>
            </w:pPr>
            <w:r>
              <w:rPr>
                <w:color w:val="000000"/>
              </w:rPr>
              <w:t>Quarter 1 (July 1, 2020-October 15, 2020) Implementation: </w:t>
            </w:r>
          </w:p>
          <w:p w14:paraId="6D915F7F" w14:textId="77777777" w:rsidR="000332BA" w:rsidRDefault="008667D7">
            <w:pPr>
              <w:numPr>
                <w:ilvl w:val="0"/>
                <w:numId w:val="3"/>
              </w:numPr>
              <w:spacing w:before="100" w:after="0"/>
            </w:pPr>
            <w:r>
              <w:rPr>
                <w:color w:val="000000"/>
              </w:rPr>
              <w:t>Onboarding and training of the comunity health worker (CHW)</w:t>
            </w:r>
          </w:p>
          <w:p w14:paraId="7D098FFB" w14:textId="77777777" w:rsidR="000332BA" w:rsidRDefault="008667D7">
            <w:pPr>
              <w:numPr>
                <w:ilvl w:val="0"/>
                <w:numId w:val="3"/>
              </w:numPr>
              <w:spacing w:before="100" w:after="0"/>
            </w:pPr>
            <w:r>
              <w:rPr>
                <w:color w:val="000000"/>
              </w:rPr>
              <w:t>The CHW will develop action plans for conducting outreach and education </w:t>
            </w:r>
          </w:p>
          <w:p w14:paraId="72E59255" w14:textId="77777777" w:rsidR="000332BA" w:rsidRDefault="008667D7">
            <w:pPr>
              <w:numPr>
                <w:ilvl w:val="0"/>
                <w:numId w:val="3"/>
              </w:numPr>
              <w:spacing w:before="100" w:after="0"/>
            </w:pPr>
            <w:r>
              <w:rPr>
                <w:color w:val="000000"/>
              </w:rPr>
              <w:t>The CHW will reach out to existing grassroots and resident-led efforts to learn/align </w:t>
            </w:r>
          </w:p>
          <w:p w14:paraId="6C2BB459" w14:textId="77777777" w:rsidR="000332BA" w:rsidRDefault="008667D7">
            <w:pPr>
              <w:numPr>
                <w:ilvl w:val="0"/>
                <w:numId w:val="3"/>
              </w:numPr>
              <w:spacing w:before="100" w:after="0"/>
            </w:pPr>
            <w:r>
              <w:rPr>
                <w:color w:val="000000"/>
              </w:rPr>
              <w:t>The CHW will conduct direct outreach to at least 20 households</w:t>
            </w:r>
          </w:p>
          <w:p w14:paraId="63B2A2B5" w14:textId="77777777" w:rsidR="000332BA" w:rsidRDefault="008667D7">
            <w:pPr>
              <w:numPr>
                <w:ilvl w:val="0"/>
                <w:numId w:val="3"/>
              </w:numPr>
              <w:spacing w:before="100" w:after="0"/>
            </w:pPr>
            <w:r>
              <w:rPr>
                <w:color w:val="000000"/>
              </w:rPr>
              <w:t>CHW will contribute to at least 4</w:t>
            </w:r>
            <w:r>
              <w:rPr>
                <w:color w:val="000000"/>
              </w:rPr>
              <w:t xml:space="preserve"> testing events </w:t>
            </w:r>
          </w:p>
          <w:p w14:paraId="5718D4A4" w14:textId="77777777" w:rsidR="000332BA" w:rsidRDefault="008667D7">
            <w:pPr>
              <w:numPr>
                <w:ilvl w:val="0"/>
                <w:numId w:val="3"/>
              </w:numPr>
              <w:spacing w:before="100" w:after="0"/>
            </w:pPr>
            <w:r>
              <w:rPr>
                <w:color w:val="000000"/>
              </w:rPr>
              <w:t>Number of beneficiaries served: 20 households, 1 CHW staff, 40 or more residents of priority neighborhoods tested</w:t>
            </w:r>
          </w:p>
          <w:p w14:paraId="6EA27E14" w14:textId="77777777" w:rsidR="000332BA" w:rsidRDefault="008667D7">
            <w:pPr>
              <w:spacing w:before="100" w:after="0"/>
            </w:pPr>
            <w:r>
              <w:rPr>
                <w:color w:val="000000"/>
              </w:rPr>
              <w:t> </w:t>
            </w:r>
          </w:p>
          <w:p w14:paraId="6ACBB1AF" w14:textId="77777777" w:rsidR="000332BA" w:rsidRDefault="008667D7">
            <w:pPr>
              <w:spacing w:before="100" w:after="0"/>
            </w:pPr>
            <w:r>
              <w:rPr>
                <w:color w:val="000000"/>
              </w:rPr>
              <w:t>Quarter 2 (October 16, 2020-January 15, 2021)</w:t>
            </w:r>
          </w:p>
          <w:p w14:paraId="236C807C" w14:textId="77777777" w:rsidR="000332BA" w:rsidRDefault="008667D7">
            <w:pPr>
              <w:numPr>
                <w:ilvl w:val="0"/>
                <w:numId w:val="3"/>
              </w:numPr>
              <w:spacing w:before="100" w:after="0"/>
            </w:pPr>
            <w:r>
              <w:rPr>
                <w:color w:val="000000"/>
              </w:rPr>
              <w:t>The CHW will implement and refine action plans for conducting outreach and education </w:t>
            </w:r>
          </w:p>
          <w:p w14:paraId="1489DCE8" w14:textId="77777777" w:rsidR="000332BA" w:rsidRDefault="008667D7">
            <w:pPr>
              <w:numPr>
                <w:ilvl w:val="0"/>
                <w:numId w:val="3"/>
              </w:numPr>
              <w:spacing w:before="100" w:after="0"/>
            </w:pPr>
            <w:r>
              <w:rPr>
                <w:color w:val="000000"/>
              </w:rPr>
              <w:t>The CHW will conduct direct outreach to at least 160 households. </w:t>
            </w:r>
          </w:p>
          <w:p w14:paraId="07EC6B2E" w14:textId="77777777" w:rsidR="000332BA" w:rsidRDefault="008667D7">
            <w:pPr>
              <w:numPr>
                <w:ilvl w:val="0"/>
                <w:numId w:val="3"/>
              </w:numPr>
              <w:spacing w:before="100" w:after="0"/>
            </w:pPr>
            <w:r>
              <w:rPr>
                <w:color w:val="000000"/>
              </w:rPr>
              <w:t>the CHW will provide feedback and guidance to the COVID-19 Team on testing and case investigation/contac</w:t>
            </w:r>
            <w:r>
              <w:rPr>
                <w:color w:val="000000"/>
              </w:rPr>
              <w:t>t tracing in Charlottesville</w:t>
            </w:r>
          </w:p>
          <w:p w14:paraId="13D86E59" w14:textId="77777777" w:rsidR="000332BA" w:rsidRDefault="008667D7">
            <w:pPr>
              <w:numPr>
                <w:ilvl w:val="0"/>
                <w:numId w:val="3"/>
              </w:numPr>
              <w:spacing w:before="100" w:after="0"/>
            </w:pPr>
            <w:r>
              <w:rPr>
                <w:color w:val="000000"/>
              </w:rPr>
              <w:t>CHW will contribute to at least 7 testing events, including linkage to wraparound services for individuals testing positive </w:t>
            </w:r>
          </w:p>
          <w:p w14:paraId="710E0D5E" w14:textId="77777777" w:rsidR="000332BA" w:rsidRDefault="008667D7">
            <w:pPr>
              <w:numPr>
                <w:ilvl w:val="0"/>
                <w:numId w:val="3"/>
              </w:numPr>
              <w:spacing w:before="100" w:after="0"/>
            </w:pPr>
            <w:r>
              <w:rPr>
                <w:color w:val="000000"/>
              </w:rPr>
              <w:t xml:space="preserve">Number of beneficiaries served: 160 households, 1 CHW, 70 or more residents of priority neighborhoods </w:t>
            </w:r>
            <w:r>
              <w:rPr>
                <w:color w:val="000000"/>
              </w:rPr>
              <w:t>tested </w:t>
            </w:r>
          </w:p>
          <w:p w14:paraId="4323C277" w14:textId="77777777" w:rsidR="000332BA" w:rsidRDefault="008667D7">
            <w:pPr>
              <w:spacing w:before="100" w:after="0"/>
            </w:pPr>
            <w:r>
              <w:rPr>
                <w:color w:val="000000"/>
              </w:rPr>
              <w:t>Quarter 3 (January 16, 2021-March 15, 2021) Implementation:</w:t>
            </w:r>
          </w:p>
          <w:p w14:paraId="4DE817B0" w14:textId="77777777" w:rsidR="000332BA" w:rsidRDefault="008667D7">
            <w:pPr>
              <w:numPr>
                <w:ilvl w:val="0"/>
                <w:numId w:val="3"/>
              </w:numPr>
              <w:spacing w:before="100" w:after="0"/>
            </w:pPr>
            <w:r>
              <w:rPr>
                <w:color w:val="000000"/>
              </w:rPr>
              <w:t>The CHW will enroll in the CHW course at PVCC</w:t>
            </w:r>
          </w:p>
          <w:p w14:paraId="5BE18737" w14:textId="77777777" w:rsidR="000332BA" w:rsidRDefault="008667D7">
            <w:pPr>
              <w:numPr>
                <w:ilvl w:val="0"/>
                <w:numId w:val="3"/>
              </w:numPr>
              <w:spacing w:before="100" w:after="0"/>
            </w:pPr>
            <w:r>
              <w:rPr>
                <w:color w:val="000000"/>
              </w:rPr>
              <w:t>The health department will search for, identify, and apply for funding opportunities to support the position long term (CHW)</w:t>
            </w:r>
          </w:p>
          <w:p w14:paraId="760D1F5F" w14:textId="77777777" w:rsidR="000332BA" w:rsidRDefault="008667D7">
            <w:pPr>
              <w:numPr>
                <w:ilvl w:val="0"/>
                <w:numId w:val="3"/>
              </w:numPr>
              <w:spacing w:before="100" w:after="0"/>
            </w:pPr>
            <w:r>
              <w:rPr>
                <w:color w:val="000000"/>
              </w:rPr>
              <w:t>The CHW will impl</w:t>
            </w:r>
            <w:r>
              <w:rPr>
                <w:color w:val="000000"/>
              </w:rPr>
              <w:t>ement and refine action plans for conducting outreach and education </w:t>
            </w:r>
          </w:p>
          <w:p w14:paraId="707969E8" w14:textId="77777777" w:rsidR="000332BA" w:rsidRDefault="008667D7">
            <w:pPr>
              <w:numPr>
                <w:ilvl w:val="0"/>
                <w:numId w:val="3"/>
              </w:numPr>
              <w:spacing w:before="100" w:after="0"/>
            </w:pPr>
            <w:r>
              <w:rPr>
                <w:color w:val="000000"/>
              </w:rPr>
              <w:t>the CHW will provide feedback and guidance to the COVID-19 team on testing and case investigation/contract tracing in Charlottesville </w:t>
            </w:r>
          </w:p>
          <w:p w14:paraId="7CE0E6C8" w14:textId="77777777" w:rsidR="000332BA" w:rsidRDefault="008667D7">
            <w:pPr>
              <w:numPr>
                <w:ilvl w:val="0"/>
                <w:numId w:val="3"/>
              </w:numPr>
              <w:spacing w:before="100" w:after="0"/>
            </w:pPr>
            <w:r>
              <w:rPr>
                <w:color w:val="000000"/>
              </w:rPr>
              <w:t>The CHW will conduct direct outreach to at least 160</w:t>
            </w:r>
            <w:r>
              <w:rPr>
                <w:color w:val="000000"/>
              </w:rPr>
              <w:t xml:space="preserve"> households </w:t>
            </w:r>
          </w:p>
          <w:p w14:paraId="5B029073" w14:textId="77777777" w:rsidR="000332BA" w:rsidRDefault="008667D7">
            <w:pPr>
              <w:numPr>
                <w:ilvl w:val="0"/>
                <w:numId w:val="3"/>
              </w:numPr>
              <w:spacing w:before="100" w:after="0"/>
            </w:pPr>
            <w:r>
              <w:rPr>
                <w:color w:val="000000"/>
              </w:rPr>
              <w:t>Number of beneficiaries served: 160 households, 1CHW staff, 70 or more residents of priority neighborhoods tested </w:t>
            </w:r>
          </w:p>
          <w:p w14:paraId="0C6C671E" w14:textId="77777777" w:rsidR="000332BA" w:rsidRDefault="008667D7">
            <w:pPr>
              <w:spacing w:before="100" w:after="0"/>
            </w:pPr>
            <w:r>
              <w:rPr>
                <w:color w:val="000000"/>
              </w:rPr>
              <w:t>Wuarter 4 (March16, 2021-June 30, 2021) Implementation:</w:t>
            </w:r>
          </w:p>
          <w:p w14:paraId="35BCAD7C" w14:textId="77777777" w:rsidR="000332BA" w:rsidRDefault="008667D7">
            <w:pPr>
              <w:numPr>
                <w:ilvl w:val="0"/>
                <w:numId w:val="3"/>
              </w:numPr>
              <w:spacing w:before="100" w:after="0"/>
            </w:pPr>
            <w:r>
              <w:rPr>
                <w:color w:val="000000"/>
              </w:rPr>
              <w:t>The CHW will complete the CHW course at PVCC</w:t>
            </w:r>
          </w:p>
          <w:p w14:paraId="225841BE" w14:textId="77777777" w:rsidR="000332BA" w:rsidRDefault="008667D7">
            <w:pPr>
              <w:numPr>
                <w:ilvl w:val="0"/>
                <w:numId w:val="3"/>
              </w:numPr>
              <w:spacing w:before="100" w:after="0"/>
            </w:pPr>
            <w:r>
              <w:rPr>
                <w:color w:val="000000"/>
              </w:rPr>
              <w:t xml:space="preserve">The CHW will apply for and </w:t>
            </w:r>
            <w:r>
              <w:rPr>
                <w:color w:val="000000"/>
              </w:rPr>
              <w:t>recieve certifications as community health worker </w:t>
            </w:r>
          </w:p>
          <w:p w14:paraId="2EDEEBBE" w14:textId="77777777" w:rsidR="000332BA" w:rsidRDefault="008667D7">
            <w:pPr>
              <w:numPr>
                <w:ilvl w:val="0"/>
                <w:numId w:val="3"/>
              </w:numPr>
              <w:spacing w:before="100" w:after="0"/>
            </w:pPr>
            <w:r>
              <w:rPr>
                <w:color w:val="000000"/>
              </w:rPr>
              <w:t>The CHW will implement and refine action plans for conducting outreach and education</w:t>
            </w:r>
          </w:p>
        </w:tc>
      </w:tr>
      <w:tr w:rsidR="000332BA" w14:paraId="1123F0C0" w14:textId="77777777">
        <w:trPr>
          <w:cantSplit/>
        </w:trPr>
        <w:tc>
          <w:tcPr>
            <w:tcW w:w="0" w:type="auto"/>
            <w:vMerge w:val="restart"/>
          </w:tcPr>
          <w:p w14:paraId="4FB74A68" w14:textId="77777777" w:rsidR="000332BA" w:rsidRDefault="008667D7">
            <w:r>
              <w:rPr>
                <w:b/>
              </w:rPr>
              <w:lastRenderedPageBreak/>
              <w:t>25</w:t>
            </w:r>
          </w:p>
        </w:tc>
        <w:tc>
          <w:tcPr>
            <w:tcW w:w="0" w:type="auto"/>
          </w:tcPr>
          <w:p w14:paraId="45AE57C4" w14:textId="77777777" w:rsidR="000332BA" w:rsidRDefault="008667D7">
            <w:pPr>
              <w:keepNext/>
              <w:spacing w:before="100" w:after="0"/>
              <w:rPr>
                <w:b/>
              </w:rPr>
            </w:pPr>
            <w:r>
              <w:rPr>
                <w:b/>
              </w:rPr>
              <w:t>Project Name</w:t>
            </w:r>
          </w:p>
        </w:tc>
        <w:tc>
          <w:tcPr>
            <w:tcW w:w="0" w:type="auto"/>
          </w:tcPr>
          <w:p w14:paraId="4C69C7D4" w14:textId="77777777" w:rsidR="000332BA" w:rsidRDefault="008667D7">
            <w:pPr>
              <w:spacing w:before="100" w:after="0"/>
            </w:pPr>
            <w:r>
              <w:rPr>
                <w:color w:val="000000"/>
              </w:rPr>
              <w:t>CHRA COVID Rental Relief</w:t>
            </w:r>
          </w:p>
        </w:tc>
      </w:tr>
      <w:tr w:rsidR="000332BA" w14:paraId="246ABD71" w14:textId="77777777">
        <w:trPr>
          <w:cantSplit/>
        </w:trPr>
        <w:tc>
          <w:tcPr>
            <w:tcW w:w="0" w:type="auto"/>
            <w:vMerge/>
          </w:tcPr>
          <w:p w14:paraId="2AD7BC56" w14:textId="77777777" w:rsidR="000332BA" w:rsidRDefault="000332BA"/>
        </w:tc>
        <w:tc>
          <w:tcPr>
            <w:tcW w:w="0" w:type="auto"/>
          </w:tcPr>
          <w:p w14:paraId="3160E6C4" w14:textId="77777777" w:rsidR="000332BA" w:rsidRDefault="008667D7">
            <w:pPr>
              <w:keepNext/>
              <w:spacing w:before="100" w:after="0"/>
              <w:rPr>
                <w:b/>
              </w:rPr>
            </w:pPr>
            <w:r>
              <w:rPr>
                <w:b/>
              </w:rPr>
              <w:t>Target Area</w:t>
            </w:r>
          </w:p>
        </w:tc>
        <w:tc>
          <w:tcPr>
            <w:tcW w:w="0" w:type="auto"/>
          </w:tcPr>
          <w:p w14:paraId="6D81B788" w14:textId="77777777" w:rsidR="000332BA" w:rsidRDefault="008667D7">
            <w:pPr>
              <w:spacing w:before="100" w:after="0"/>
            </w:pPr>
            <w:r>
              <w:rPr>
                <w:color w:val="000000"/>
              </w:rPr>
              <w:t>City of Charlottesville</w:t>
            </w:r>
            <w:r>
              <w:rPr>
                <w:color w:val="000000"/>
              </w:rPr>
              <w:br/>
              <w:t>10th and Page</w:t>
            </w:r>
            <w:r>
              <w:rPr>
                <w:color w:val="000000"/>
              </w:rPr>
              <w:br/>
              <w:t>Belmont</w:t>
            </w:r>
            <w:r>
              <w:rPr>
                <w:color w:val="000000"/>
              </w:rPr>
              <w:br/>
              <w:t>Ridge</w:t>
            </w:r>
          </w:p>
        </w:tc>
      </w:tr>
      <w:tr w:rsidR="000332BA" w14:paraId="19C384C3" w14:textId="77777777">
        <w:trPr>
          <w:cantSplit/>
        </w:trPr>
        <w:tc>
          <w:tcPr>
            <w:tcW w:w="0" w:type="auto"/>
            <w:vMerge/>
          </w:tcPr>
          <w:p w14:paraId="2DF25438" w14:textId="77777777" w:rsidR="000332BA" w:rsidRDefault="000332BA"/>
        </w:tc>
        <w:tc>
          <w:tcPr>
            <w:tcW w:w="0" w:type="auto"/>
          </w:tcPr>
          <w:p w14:paraId="4495BCB7" w14:textId="77777777" w:rsidR="000332BA" w:rsidRDefault="008667D7">
            <w:pPr>
              <w:keepNext/>
              <w:spacing w:before="100" w:after="0"/>
              <w:rPr>
                <w:b/>
              </w:rPr>
            </w:pPr>
            <w:r>
              <w:rPr>
                <w:b/>
              </w:rPr>
              <w:t xml:space="preserve">Goals </w:t>
            </w:r>
            <w:r>
              <w:rPr>
                <w:b/>
              </w:rPr>
              <w:t>Supported</w:t>
            </w:r>
          </w:p>
        </w:tc>
        <w:tc>
          <w:tcPr>
            <w:tcW w:w="0" w:type="auto"/>
          </w:tcPr>
          <w:p w14:paraId="3F758030" w14:textId="77777777" w:rsidR="000332BA" w:rsidRDefault="008667D7">
            <w:pPr>
              <w:spacing w:before="100" w:after="0"/>
            </w:pPr>
            <w:r>
              <w:rPr>
                <w:color w:val="000000"/>
              </w:rPr>
              <w:t>Preserve Existing Supply of Affordable Housing</w:t>
            </w:r>
            <w:r>
              <w:rPr>
                <w:color w:val="000000"/>
              </w:rPr>
              <w:br/>
              <w:t>Support Programs that Aid in Increasing Self-Suff.</w:t>
            </w:r>
          </w:p>
        </w:tc>
      </w:tr>
      <w:tr w:rsidR="000332BA" w14:paraId="49BF234D" w14:textId="77777777">
        <w:trPr>
          <w:cantSplit/>
        </w:trPr>
        <w:tc>
          <w:tcPr>
            <w:tcW w:w="0" w:type="auto"/>
            <w:vMerge/>
          </w:tcPr>
          <w:p w14:paraId="7CC8DFB6" w14:textId="77777777" w:rsidR="000332BA" w:rsidRDefault="000332BA"/>
        </w:tc>
        <w:tc>
          <w:tcPr>
            <w:tcW w:w="0" w:type="auto"/>
          </w:tcPr>
          <w:p w14:paraId="413B5622" w14:textId="77777777" w:rsidR="000332BA" w:rsidRDefault="008667D7">
            <w:pPr>
              <w:keepNext/>
              <w:spacing w:before="100" w:after="0"/>
              <w:rPr>
                <w:b/>
              </w:rPr>
            </w:pPr>
            <w:r>
              <w:rPr>
                <w:b/>
              </w:rPr>
              <w:t>Needs Addressed</w:t>
            </w:r>
          </w:p>
        </w:tc>
        <w:tc>
          <w:tcPr>
            <w:tcW w:w="0" w:type="auto"/>
          </w:tcPr>
          <w:p w14:paraId="1C642A80" w14:textId="77777777" w:rsidR="000332BA" w:rsidRDefault="008667D7">
            <w:pPr>
              <w:spacing w:before="100" w:after="0"/>
            </w:pPr>
            <w:r>
              <w:rPr>
                <w:color w:val="000000"/>
              </w:rPr>
              <w:t>Affordable Housing</w:t>
            </w:r>
            <w:r>
              <w:rPr>
                <w:color w:val="000000"/>
              </w:rPr>
              <w:br/>
              <w:t>Homelessness and Risk of Homelessness</w:t>
            </w:r>
          </w:p>
        </w:tc>
      </w:tr>
      <w:tr w:rsidR="000332BA" w14:paraId="6D72B17A" w14:textId="77777777">
        <w:trPr>
          <w:cantSplit/>
        </w:trPr>
        <w:tc>
          <w:tcPr>
            <w:tcW w:w="0" w:type="auto"/>
            <w:vMerge/>
          </w:tcPr>
          <w:p w14:paraId="44BA20A8" w14:textId="77777777" w:rsidR="000332BA" w:rsidRDefault="000332BA"/>
        </w:tc>
        <w:tc>
          <w:tcPr>
            <w:tcW w:w="0" w:type="auto"/>
          </w:tcPr>
          <w:p w14:paraId="3383A526" w14:textId="77777777" w:rsidR="000332BA" w:rsidRDefault="008667D7">
            <w:pPr>
              <w:keepNext/>
              <w:spacing w:before="100" w:after="0"/>
              <w:rPr>
                <w:b/>
              </w:rPr>
            </w:pPr>
            <w:r>
              <w:rPr>
                <w:b/>
              </w:rPr>
              <w:t>Funding</w:t>
            </w:r>
          </w:p>
        </w:tc>
        <w:tc>
          <w:tcPr>
            <w:tcW w:w="0" w:type="auto"/>
          </w:tcPr>
          <w:p w14:paraId="5C636DA8" w14:textId="77777777" w:rsidR="000332BA" w:rsidRDefault="008667D7">
            <w:pPr>
              <w:spacing w:before="100" w:after="0"/>
            </w:pPr>
            <w:r>
              <w:rPr>
                <w:color w:val="000000"/>
              </w:rPr>
              <w:t>CDBG: $244,951</w:t>
            </w:r>
          </w:p>
        </w:tc>
      </w:tr>
      <w:tr w:rsidR="000332BA" w14:paraId="7087AA5C" w14:textId="77777777">
        <w:trPr>
          <w:cantSplit/>
        </w:trPr>
        <w:tc>
          <w:tcPr>
            <w:tcW w:w="0" w:type="auto"/>
            <w:vMerge/>
          </w:tcPr>
          <w:p w14:paraId="640F814A" w14:textId="77777777" w:rsidR="000332BA" w:rsidRDefault="000332BA"/>
        </w:tc>
        <w:tc>
          <w:tcPr>
            <w:tcW w:w="0" w:type="auto"/>
          </w:tcPr>
          <w:p w14:paraId="41DFEA58" w14:textId="77777777" w:rsidR="000332BA" w:rsidRDefault="008667D7">
            <w:pPr>
              <w:keepNext/>
              <w:spacing w:before="100" w:after="0"/>
              <w:rPr>
                <w:b/>
              </w:rPr>
            </w:pPr>
            <w:r>
              <w:rPr>
                <w:b/>
              </w:rPr>
              <w:t>Description</w:t>
            </w:r>
          </w:p>
        </w:tc>
        <w:tc>
          <w:tcPr>
            <w:tcW w:w="0" w:type="auto"/>
          </w:tcPr>
          <w:p w14:paraId="462E127A" w14:textId="77777777" w:rsidR="000332BA" w:rsidRDefault="008667D7">
            <w:pPr>
              <w:spacing w:before="100" w:after="0"/>
            </w:pPr>
            <w:r>
              <w:rPr>
                <w:color w:val="000000"/>
              </w:rPr>
              <w:t xml:space="preserve">CDBG funds (Waiver: FR-6218-N-01) </w:t>
            </w:r>
            <w:r>
              <w:rPr>
                <w:color w:val="000000"/>
              </w:rPr>
              <w:t>used to provide short term rental COVID rental relief for 313 public housing households.</w:t>
            </w:r>
          </w:p>
        </w:tc>
      </w:tr>
      <w:tr w:rsidR="000332BA" w14:paraId="4474FE19" w14:textId="77777777">
        <w:trPr>
          <w:cantSplit/>
        </w:trPr>
        <w:tc>
          <w:tcPr>
            <w:tcW w:w="0" w:type="auto"/>
            <w:vMerge/>
          </w:tcPr>
          <w:p w14:paraId="1F9F75AC" w14:textId="77777777" w:rsidR="000332BA" w:rsidRDefault="000332BA"/>
        </w:tc>
        <w:tc>
          <w:tcPr>
            <w:tcW w:w="0" w:type="auto"/>
          </w:tcPr>
          <w:p w14:paraId="437210D7" w14:textId="77777777" w:rsidR="000332BA" w:rsidRDefault="008667D7">
            <w:pPr>
              <w:keepNext/>
              <w:spacing w:before="100" w:after="0"/>
              <w:rPr>
                <w:b/>
              </w:rPr>
            </w:pPr>
            <w:r>
              <w:rPr>
                <w:b/>
              </w:rPr>
              <w:t>Target Date</w:t>
            </w:r>
          </w:p>
        </w:tc>
        <w:tc>
          <w:tcPr>
            <w:tcW w:w="0" w:type="auto"/>
          </w:tcPr>
          <w:p w14:paraId="09FCDB48" w14:textId="77777777" w:rsidR="000332BA" w:rsidRDefault="008667D7">
            <w:pPr>
              <w:spacing w:before="100" w:after="0"/>
            </w:pPr>
            <w:r>
              <w:rPr>
                <w:color w:val="000000"/>
              </w:rPr>
              <w:t>6/30/2021</w:t>
            </w:r>
          </w:p>
        </w:tc>
      </w:tr>
      <w:tr w:rsidR="000332BA" w14:paraId="2B55975F" w14:textId="77777777">
        <w:trPr>
          <w:cantSplit/>
        </w:trPr>
        <w:tc>
          <w:tcPr>
            <w:tcW w:w="0" w:type="auto"/>
            <w:vMerge/>
          </w:tcPr>
          <w:p w14:paraId="5744CD9D" w14:textId="77777777" w:rsidR="000332BA" w:rsidRDefault="000332BA"/>
        </w:tc>
        <w:tc>
          <w:tcPr>
            <w:tcW w:w="0" w:type="auto"/>
          </w:tcPr>
          <w:p w14:paraId="0590D349"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006436E" w14:textId="77777777" w:rsidR="000332BA" w:rsidRDefault="008667D7">
            <w:pPr>
              <w:spacing w:before="100" w:after="0"/>
            </w:pPr>
            <w:r>
              <w:rPr>
                <w:color w:val="000000"/>
              </w:rPr>
              <w:t>Charlottesville Redevelopment Housing Authority (CRHA) serves 761 individuals in 313 households within the City of Charlottesville that live in Public Housing. All City residents will be served through the CDBG grant. The average incocme is below $13,000 a</w:t>
            </w:r>
            <w:r>
              <w:rPr>
                <w:color w:val="000000"/>
              </w:rPr>
              <w:t xml:space="preserve"> year and all current residents qualify for the program under the CDBG HUD income chart. Demographic information will be verified through the CRHA YARDI property management software that is specifically designed for multifamily, residential markets. The YA</w:t>
            </w:r>
            <w:r>
              <w:rPr>
                <w:color w:val="000000"/>
              </w:rPr>
              <w:t>RDI system can track family information as beneficiaries are enrolled into the rental relief program. The benefit/grant will be paid to the tenant account at CRHA or the landlord if the landlord agrees to participate within the program. </w:t>
            </w:r>
          </w:p>
        </w:tc>
      </w:tr>
      <w:tr w:rsidR="000332BA" w14:paraId="53F99B65" w14:textId="77777777">
        <w:trPr>
          <w:cantSplit/>
        </w:trPr>
        <w:tc>
          <w:tcPr>
            <w:tcW w:w="0" w:type="auto"/>
            <w:vMerge/>
          </w:tcPr>
          <w:p w14:paraId="0D9CEB23" w14:textId="77777777" w:rsidR="000332BA" w:rsidRDefault="000332BA"/>
        </w:tc>
        <w:tc>
          <w:tcPr>
            <w:tcW w:w="0" w:type="auto"/>
          </w:tcPr>
          <w:p w14:paraId="57F5461A" w14:textId="77777777" w:rsidR="000332BA" w:rsidRDefault="008667D7">
            <w:pPr>
              <w:keepNext/>
              <w:spacing w:before="100" w:after="0"/>
              <w:rPr>
                <w:rFonts w:asciiTheme="minorHAnsi" w:hAnsiTheme="minorHAnsi"/>
                <w:b/>
              </w:rPr>
            </w:pPr>
            <w:r>
              <w:rPr>
                <w:rStyle w:val="Strong"/>
                <w:rFonts w:asciiTheme="minorHAnsi" w:hAnsiTheme="minorHAnsi"/>
              </w:rPr>
              <w:t xml:space="preserve">Location </w:t>
            </w:r>
            <w:r>
              <w:rPr>
                <w:rStyle w:val="Strong"/>
                <w:rFonts w:asciiTheme="minorHAnsi" w:hAnsiTheme="minorHAnsi"/>
              </w:rPr>
              <w:t>Description</w:t>
            </w:r>
          </w:p>
        </w:tc>
        <w:tc>
          <w:tcPr>
            <w:tcW w:w="0" w:type="auto"/>
          </w:tcPr>
          <w:p w14:paraId="778F299C" w14:textId="77777777" w:rsidR="000332BA" w:rsidRDefault="008667D7">
            <w:pPr>
              <w:spacing w:before="100" w:after="0"/>
            </w:pPr>
            <w:r>
              <w:rPr>
                <w:color w:val="000000"/>
              </w:rPr>
              <w:t>Charlottesville Redevlopment owns and manages 376 units of public housing across seven sits in Charlottesville. CDBG funds will provide short term COVID rental relief to public housing residents. </w:t>
            </w:r>
          </w:p>
          <w:p w14:paraId="4A3C4187" w14:textId="77777777" w:rsidR="000332BA" w:rsidRDefault="008667D7">
            <w:pPr>
              <w:numPr>
                <w:ilvl w:val="0"/>
                <w:numId w:val="3"/>
              </w:numPr>
              <w:spacing w:before="100" w:after="0"/>
            </w:pPr>
            <w:r>
              <w:rPr>
                <w:color w:val="000000"/>
              </w:rPr>
              <w:t>Westhaven (126 units) – constructed 1964</w:t>
            </w:r>
          </w:p>
          <w:p w14:paraId="04AABBA0" w14:textId="77777777" w:rsidR="000332BA" w:rsidRDefault="008667D7">
            <w:pPr>
              <w:numPr>
                <w:ilvl w:val="0"/>
                <w:numId w:val="3"/>
              </w:numPr>
              <w:spacing w:before="100" w:after="0"/>
            </w:pPr>
            <w:r>
              <w:rPr>
                <w:color w:val="000000"/>
              </w:rPr>
              <w:t>Cresce</w:t>
            </w:r>
            <w:r>
              <w:rPr>
                <w:color w:val="000000"/>
              </w:rPr>
              <w:t>nt Halls (105 units) – constructed 1976</w:t>
            </w:r>
          </w:p>
          <w:p w14:paraId="24ECABF7" w14:textId="77777777" w:rsidR="000332BA" w:rsidRDefault="008667D7">
            <w:pPr>
              <w:numPr>
                <w:ilvl w:val="0"/>
                <w:numId w:val="3"/>
              </w:numPr>
              <w:spacing w:before="100" w:after="0"/>
            </w:pPr>
            <w:r>
              <w:rPr>
                <w:color w:val="000000"/>
              </w:rPr>
              <w:t>South First Street (58 units) – constructed 1981</w:t>
            </w:r>
          </w:p>
          <w:p w14:paraId="268DD71B" w14:textId="77777777" w:rsidR="000332BA" w:rsidRDefault="008667D7">
            <w:pPr>
              <w:numPr>
                <w:ilvl w:val="0"/>
                <w:numId w:val="3"/>
              </w:numPr>
              <w:spacing w:before="100" w:after="0"/>
            </w:pPr>
            <w:r>
              <w:rPr>
                <w:color w:val="000000"/>
              </w:rPr>
              <w:t>Sixth Street (25 units) – constructed 1980</w:t>
            </w:r>
          </w:p>
          <w:p w14:paraId="2A81FF60" w14:textId="77777777" w:rsidR="000332BA" w:rsidRDefault="008667D7">
            <w:pPr>
              <w:numPr>
                <w:ilvl w:val="0"/>
                <w:numId w:val="3"/>
              </w:numPr>
              <w:spacing w:before="100" w:after="0"/>
            </w:pPr>
            <w:r>
              <w:rPr>
                <w:color w:val="000000"/>
              </w:rPr>
              <w:t>Michie Drive (23 units) – constructed 1980</w:t>
            </w:r>
          </w:p>
          <w:p w14:paraId="582ED42D" w14:textId="77777777" w:rsidR="000332BA" w:rsidRDefault="008667D7">
            <w:pPr>
              <w:numPr>
                <w:ilvl w:val="0"/>
                <w:numId w:val="3"/>
              </w:numPr>
              <w:spacing w:before="100" w:after="0"/>
            </w:pPr>
            <w:r>
              <w:rPr>
                <w:color w:val="000000"/>
              </w:rPr>
              <w:t>Madison Avenue (18 units) – constructed 1980</w:t>
            </w:r>
          </w:p>
          <w:p w14:paraId="178E9512" w14:textId="77777777" w:rsidR="000332BA" w:rsidRDefault="008667D7">
            <w:pPr>
              <w:numPr>
                <w:ilvl w:val="0"/>
                <w:numId w:val="3"/>
              </w:numPr>
              <w:spacing w:before="100" w:after="0"/>
            </w:pPr>
            <w:r>
              <w:rPr>
                <w:color w:val="000000"/>
              </w:rPr>
              <w:t>Riverside Drive (16 units) – constructed 1980</w:t>
            </w:r>
          </w:p>
        </w:tc>
      </w:tr>
      <w:tr w:rsidR="000332BA" w14:paraId="61C2F954" w14:textId="77777777">
        <w:trPr>
          <w:cantSplit/>
        </w:trPr>
        <w:tc>
          <w:tcPr>
            <w:tcW w:w="0" w:type="auto"/>
            <w:vMerge/>
          </w:tcPr>
          <w:p w14:paraId="29CB52F3" w14:textId="77777777" w:rsidR="000332BA" w:rsidRDefault="000332BA"/>
        </w:tc>
        <w:tc>
          <w:tcPr>
            <w:tcW w:w="0" w:type="auto"/>
          </w:tcPr>
          <w:p w14:paraId="783A0546"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64E935D4" w14:textId="77777777" w:rsidR="000332BA" w:rsidRDefault="008667D7">
            <w:pPr>
              <w:spacing w:before="100" w:after="0"/>
            </w:pPr>
            <w:r>
              <w:rPr>
                <w:color w:val="000000"/>
              </w:rPr>
              <w:t xml:space="preserve">Charlottesville Redevelopment and Housing Authority (CRHA) is averaging $100,000 a month in rent charges. CHRA proposes to provide covid rental payments. Average rent in Charlottesville is </w:t>
            </w:r>
            <w:r>
              <w:rPr>
                <w:color w:val="000000"/>
              </w:rPr>
              <w:t>$1,384, putting affordable housing out of reach for at least 30% of Charlottesville residents. The 2018 Charlottesville Housing Needs assessment indicates 3,300 residents have unmet housing needs, including cost-burden (paying 30% of their income toward ho</w:t>
            </w:r>
            <w:r>
              <w:rPr>
                <w:color w:val="000000"/>
              </w:rPr>
              <w:t>using), homelessness, and housing that is not safe or sanitary. Rental assistance is the best practive to address COVID-19's impact according to the National Low-Income Housing Coalition. Emergency rental assistance is needed now to ensure low income rente</w:t>
            </w:r>
            <w:r>
              <w:rPr>
                <w:color w:val="000000"/>
              </w:rPr>
              <w:t xml:space="preserve">rs can remain housed during the worst of COVID-19 outbreak and throughout the devastating recession it brings about. Rental Assistance will be provided on a first come first served vases for all 313 families in public hosuing or voucher holders who reside </w:t>
            </w:r>
            <w:r>
              <w:rPr>
                <w:color w:val="000000"/>
              </w:rPr>
              <w:t>within City limits. </w:t>
            </w:r>
          </w:p>
        </w:tc>
      </w:tr>
      <w:tr w:rsidR="000332BA" w14:paraId="16FC36F4" w14:textId="77777777">
        <w:trPr>
          <w:cantSplit/>
        </w:trPr>
        <w:tc>
          <w:tcPr>
            <w:tcW w:w="0" w:type="auto"/>
            <w:vMerge w:val="restart"/>
          </w:tcPr>
          <w:p w14:paraId="0FE3FA43" w14:textId="77777777" w:rsidR="000332BA" w:rsidRDefault="008667D7">
            <w:r>
              <w:rPr>
                <w:b/>
              </w:rPr>
              <w:t>26</w:t>
            </w:r>
          </w:p>
        </w:tc>
        <w:tc>
          <w:tcPr>
            <w:tcW w:w="0" w:type="auto"/>
          </w:tcPr>
          <w:p w14:paraId="3804A1A6" w14:textId="77777777" w:rsidR="000332BA" w:rsidRDefault="008667D7">
            <w:pPr>
              <w:keepNext/>
              <w:spacing w:before="100" w:after="0"/>
              <w:rPr>
                <w:b/>
              </w:rPr>
            </w:pPr>
            <w:r>
              <w:rPr>
                <w:b/>
              </w:rPr>
              <w:t>Project Name</w:t>
            </w:r>
          </w:p>
        </w:tc>
        <w:tc>
          <w:tcPr>
            <w:tcW w:w="0" w:type="auto"/>
          </w:tcPr>
          <w:p w14:paraId="24BA37D2" w14:textId="77777777" w:rsidR="000332BA" w:rsidRDefault="008667D7">
            <w:pPr>
              <w:spacing w:before="100" w:after="0"/>
            </w:pPr>
            <w:r>
              <w:rPr>
                <w:color w:val="000000"/>
              </w:rPr>
              <w:t>CV-Habitat for Humanity COVID Response</w:t>
            </w:r>
          </w:p>
        </w:tc>
      </w:tr>
      <w:tr w:rsidR="000332BA" w14:paraId="09FE886C" w14:textId="77777777">
        <w:trPr>
          <w:cantSplit/>
        </w:trPr>
        <w:tc>
          <w:tcPr>
            <w:tcW w:w="0" w:type="auto"/>
            <w:vMerge/>
          </w:tcPr>
          <w:p w14:paraId="64D4E2F0" w14:textId="77777777" w:rsidR="000332BA" w:rsidRDefault="000332BA"/>
        </w:tc>
        <w:tc>
          <w:tcPr>
            <w:tcW w:w="0" w:type="auto"/>
          </w:tcPr>
          <w:p w14:paraId="56130926" w14:textId="77777777" w:rsidR="000332BA" w:rsidRDefault="008667D7">
            <w:pPr>
              <w:keepNext/>
              <w:spacing w:before="100" w:after="0"/>
              <w:rPr>
                <w:b/>
              </w:rPr>
            </w:pPr>
            <w:r>
              <w:rPr>
                <w:b/>
              </w:rPr>
              <w:t>Target Area</w:t>
            </w:r>
          </w:p>
        </w:tc>
        <w:tc>
          <w:tcPr>
            <w:tcW w:w="0" w:type="auto"/>
          </w:tcPr>
          <w:p w14:paraId="3352C93A" w14:textId="77777777" w:rsidR="000332BA" w:rsidRDefault="008667D7">
            <w:pPr>
              <w:spacing w:before="100" w:after="0"/>
            </w:pPr>
            <w:r>
              <w:rPr>
                <w:color w:val="000000"/>
              </w:rPr>
              <w:t>City of Charlottesville</w:t>
            </w:r>
          </w:p>
        </w:tc>
      </w:tr>
      <w:tr w:rsidR="000332BA" w14:paraId="67DA6A05" w14:textId="77777777">
        <w:trPr>
          <w:cantSplit/>
        </w:trPr>
        <w:tc>
          <w:tcPr>
            <w:tcW w:w="0" w:type="auto"/>
            <w:vMerge/>
          </w:tcPr>
          <w:p w14:paraId="04C43C41" w14:textId="77777777" w:rsidR="000332BA" w:rsidRDefault="000332BA"/>
        </w:tc>
        <w:tc>
          <w:tcPr>
            <w:tcW w:w="0" w:type="auto"/>
          </w:tcPr>
          <w:p w14:paraId="774832BF" w14:textId="77777777" w:rsidR="000332BA" w:rsidRDefault="008667D7">
            <w:pPr>
              <w:keepNext/>
              <w:spacing w:before="100" w:after="0"/>
              <w:rPr>
                <w:b/>
              </w:rPr>
            </w:pPr>
            <w:r>
              <w:rPr>
                <w:b/>
              </w:rPr>
              <w:t>Goals Supported</w:t>
            </w:r>
          </w:p>
        </w:tc>
        <w:tc>
          <w:tcPr>
            <w:tcW w:w="0" w:type="auto"/>
          </w:tcPr>
          <w:p w14:paraId="27CFBEE0" w14:textId="77777777" w:rsidR="000332BA" w:rsidRDefault="008667D7">
            <w:pPr>
              <w:spacing w:before="100" w:after="0"/>
            </w:pPr>
            <w:r>
              <w:rPr>
                <w:color w:val="000000"/>
              </w:rPr>
              <w:t>Preserve Existing Supply of Affordable Housing</w:t>
            </w:r>
            <w:r>
              <w:rPr>
                <w:color w:val="000000"/>
              </w:rPr>
              <w:br/>
            </w:r>
            <w:r>
              <w:rPr>
                <w:color w:val="000000"/>
              </w:rPr>
              <w:t>Support Programs that Aid in Increasing Self-Suff.</w:t>
            </w:r>
          </w:p>
        </w:tc>
      </w:tr>
      <w:tr w:rsidR="000332BA" w14:paraId="3B471A2D" w14:textId="77777777">
        <w:trPr>
          <w:cantSplit/>
        </w:trPr>
        <w:tc>
          <w:tcPr>
            <w:tcW w:w="0" w:type="auto"/>
            <w:vMerge/>
          </w:tcPr>
          <w:p w14:paraId="41222911" w14:textId="77777777" w:rsidR="000332BA" w:rsidRDefault="000332BA"/>
        </w:tc>
        <w:tc>
          <w:tcPr>
            <w:tcW w:w="0" w:type="auto"/>
          </w:tcPr>
          <w:p w14:paraId="568E568D" w14:textId="77777777" w:rsidR="000332BA" w:rsidRDefault="008667D7">
            <w:pPr>
              <w:keepNext/>
              <w:spacing w:before="100" w:after="0"/>
              <w:rPr>
                <w:b/>
              </w:rPr>
            </w:pPr>
            <w:r>
              <w:rPr>
                <w:b/>
              </w:rPr>
              <w:t>Needs Addressed</w:t>
            </w:r>
          </w:p>
        </w:tc>
        <w:tc>
          <w:tcPr>
            <w:tcW w:w="0" w:type="auto"/>
          </w:tcPr>
          <w:p w14:paraId="2D9B5636" w14:textId="77777777" w:rsidR="000332BA" w:rsidRDefault="008667D7">
            <w:pPr>
              <w:spacing w:before="100" w:after="0"/>
            </w:pPr>
            <w:r>
              <w:rPr>
                <w:color w:val="000000"/>
              </w:rPr>
              <w:t>Affordable Housing</w:t>
            </w:r>
          </w:p>
        </w:tc>
      </w:tr>
      <w:tr w:rsidR="000332BA" w14:paraId="703B336C" w14:textId="77777777">
        <w:trPr>
          <w:cantSplit/>
        </w:trPr>
        <w:tc>
          <w:tcPr>
            <w:tcW w:w="0" w:type="auto"/>
            <w:vMerge/>
          </w:tcPr>
          <w:p w14:paraId="31C411E8" w14:textId="77777777" w:rsidR="000332BA" w:rsidRDefault="000332BA"/>
        </w:tc>
        <w:tc>
          <w:tcPr>
            <w:tcW w:w="0" w:type="auto"/>
          </w:tcPr>
          <w:p w14:paraId="49EFB7CA" w14:textId="77777777" w:rsidR="000332BA" w:rsidRDefault="008667D7">
            <w:pPr>
              <w:keepNext/>
              <w:spacing w:before="100" w:after="0"/>
              <w:rPr>
                <w:b/>
              </w:rPr>
            </w:pPr>
            <w:r>
              <w:rPr>
                <w:b/>
              </w:rPr>
              <w:t>Funding</w:t>
            </w:r>
          </w:p>
        </w:tc>
        <w:tc>
          <w:tcPr>
            <w:tcW w:w="0" w:type="auto"/>
          </w:tcPr>
          <w:p w14:paraId="0C6A974E" w14:textId="77777777" w:rsidR="000332BA" w:rsidRDefault="008667D7">
            <w:pPr>
              <w:spacing w:before="100" w:after="0"/>
            </w:pPr>
            <w:r>
              <w:rPr>
                <w:color w:val="000000"/>
              </w:rPr>
              <w:t>CDBG-CV: $45,563</w:t>
            </w:r>
          </w:p>
        </w:tc>
      </w:tr>
      <w:tr w:rsidR="000332BA" w14:paraId="46053A34" w14:textId="77777777">
        <w:trPr>
          <w:cantSplit/>
        </w:trPr>
        <w:tc>
          <w:tcPr>
            <w:tcW w:w="0" w:type="auto"/>
            <w:vMerge/>
          </w:tcPr>
          <w:p w14:paraId="2A3096E5" w14:textId="77777777" w:rsidR="000332BA" w:rsidRDefault="000332BA"/>
        </w:tc>
        <w:tc>
          <w:tcPr>
            <w:tcW w:w="0" w:type="auto"/>
          </w:tcPr>
          <w:p w14:paraId="25198EF5" w14:textId="77777777" w:rsidR="000332BA" w:rsidRDefault="008667D7">
            <w:pPr>
              <w:keepNext/>
              <w:spacing w:before="100" w:after="0"/>
              <w:rPr>
                <w:b/>
              </w:rPr>
            </w:pPr>
            <w:r>
              <w:rPr>
                <w:b/>
              </w:rPr>
              <w:t>Description</w:t>
            </w:r>
          </w:p>
        </w:tc>
        <w:tc>
          <w:tcPr>
            <w:tcW w:w="0" w:type="auto"/>
          </w:tcPr>
          <w:p w14:paraId="608E1695" w14:textId="77777777" w:rsidR="000332BA" w:rsidRDefault="008667D7">
            <w:pPr>
              <w:spacing w:before="100" w:after="0"/>
            </w:pPr>
            <w:r>
              <w:rPr>
                <w:color w:val="000000"/>
              </w:rPr>
              <w:t xml:space="preserve"> </w:t>
            </w:r>
          </w:p>
        </w:tc>
      </w:tr>
      <w:tr w:rsidR="000332BA" w14:paraId="059DD448" w14:textId="77777777">
        <w:trPr>
          <w:cantSplit/>
        </w:trPr>
        <w:tc>
          <w:tcPr>
            <w:tcW w:w="0" w:type="auto"/>
            <w:vMerge/>
          </w:tcPr>
          <w:p w14:paraId="5196C231" w14:textId="77777777" w:rsidR="000332BA" w:rsidRDefault="000332BA"/>
        </w:tc>
        <w:tc>
          <w:tcPr>
            <w:tcW w:w="0" w:type="auto"/>
          </w:tcPr>
          <w:p w14:paraId="1FA4C1D2" w14:textId="77777777" w:rsidR="000332BA" w:rsidRDefault="008667D7">
            <w:pPr>
              <w:keepNext/>
              <w:spacing w:before="100" w:after="0"/>
              <w:rPr>
                <w:b/>
              </w:rPr>
            </w:pPr>
            <w:r>
              <w:rPr>
                <w:b/>
              </w:rPr>
              <w:t>Target Date</w:t>
            </w:r>
          </w:p>
        </w:tc>
        <w:tc>
          <w:tcPr>
            <w:tcW w:w="0" w:type="auto"/>
          </w:tcPr>
          <w:p w14:paraId="0EAC5DF9" w14:textId="77777777" w:rsidR="000332BA" w:rsidRDefault="008667D7">
            <w:pPr>
              <w:spacing w:before="100" w:after="0"/>
            </w:pPr>
            <w:r>
              <w:rPr>
                <w:color w:val="000000"/>
              </w:rPr>
              <w:t>6/30/2026</w:t>
            </w:r>
          </w:p>
        </w:tc>
      </w:tr>
      <w:tr w:rsidR="000332BA" w14:paraId="2389CF19" w14:textId="77777777">
        <w:trPr>
          <w:cantSplit/>
        </w:trPr>
        <w:tc>
          <w:tcPr>
            <w:tcW w:w="0" w:type="auto"/>
            <w:vMerge/>
          </w:tcPr>
          <w:p w14:paraId="12E571D3" w14:textId="77777777" w:rsidR="000332BA" w:rsidRDefault="000332BA"/>
        </w:tc>
        <w:tc>
          <w:tcPr>
            <w:tcW w:w="0" w:type="auto"/>
          </w:tcPr>
          <w:p w14:paraId="074C70D1"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A90A824" w14:textId="77777777" w:rsidR="000332BA" w:rsidRDefault="008667D7">
            <w:pPr>
              <w:spacing w:before="100" w:after="0"/>
            </w:pPr>
            <w:r>
              <w:rPr>
                <w:color w:val="000000"/>
              </w:rPr>
              <w:t xml:space="preserve">Habitat for Humanity of Greater Charlottesville will provide financial coaching and navigation services and/or emergency financial assistance to approximately 35 city residents so they can remain safely housed and able to meet their basic financial needs. </w:t>
            </w:r>
            <w:r>
              <w:rPr>
                <w:color w:val="000000"/>
              </w:rPr>
              <w:t>The timeframe for this project is December 1, 2020 through November 31, 2021. </w:t>
            </w:r>
          </w:p>
          <w:p w14:paraId="3A8F38FB" w14:textId="77777777" w:rsidR="000332BA" w:rsidRDefault="008667D7">
            <w:pPr>
              <w:spacing w:before="100" w:after="0"/>
            </w:pPr>
            <w:r>
              <w:rPr>
                <w:color w:val="000000"/>
              </w:rPr>
              <w:t>The outcomes are meaningful to beneficiaries because they will maintain financial health, be able to remain housed and avoid homelessness, and have opportunities to purchase aff</w:t>
            </w:r>
            <w:r>
              <w:rPr>
                <w:color w:val="000000"/>
              </w:rPr>
              <w:t>ordable homes consistent with the City’s Strategic Plan, Consolidated Plan, and Comprehensive Plan as well as the HUD Covid Relief goals.</w:t>
            </w:r>
          </w:p>
        </w:tc>
      </w:tr>
      <w:tr w:rsidR="000332BA" w14:paraId="108853C9" w14:textId="77777777">
        <w:trPr>
          <w:cantSplit/>
        </w:trPr>
        <w:tc>
          <w:tcPr>
            <w:tcW w:w="0" w:type="auto"/>
            <w:vMerge/>
          </w:tcPr>
          <w:p w14:paraId="78DACAB8" w14:textId="77777777" w:rsidR="000332BA" w:rsidRDefault="000332BA"/>
        </w:tc>
        <w:tc>
          <w:tcPr>
            <w:tcW w:w="0" w:type="auto"/>
          </w:tcPr>
          <w:p w14:paraId="7C9FF079"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ED94713" w14:textId="77777777" w:rsidR="000332BA" w:rsidRDefault="008667D7">
            <w:pPr>
              <w:spacing w:before="100" w:after="0"/>
            </w:pPr>
            <w:r>
              <w:rPr>
                <w:color w:val="000000"/>
              </w:rPr>
              <w:t>Service wil be provided to income eligible City of Charlottesville residents/renters and homeow</w:t>
            </w:r>
            <w:r>
              <w:rPr>
                <w:color w:val="000000"/>
              </w:rPr>
              <w:t>ners.</w:t>
            </w:r>
          </w:p>
        </w:tc>
      </w:tr>
      <w:tr w:rsidR="000332BA" w14:paraId="2DA35975" w14:textId="77777777">
        <w:trPr>
          <w:cantSplit/>
        </w:trPr>
        <w:tc>
          <w:tcPr>
            <w:tcW w:w="0" w:type="auto"/>
            <w:vMerge/>
          </w:tcPr>
          <w:p w14:paraId="5902FC1E" w14:textId="77777777" w:rsidR="000332BA" w:rsidRDefault="000332BA"/>
        </w:tc>
        <w:tc>
          <w:tcPr>
            <w:tcW w:w="0" w:type="auto"/>
          </w:tcPr>
          <w:p w14:paraId="628EEA48"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1FBEAEC4" w14:textId="77777777" w:rsidR="000332BA" w:rsidRDefault="008667D7">
            <w:pPr>
              <w:spacing w:before="100" w:after="0"/>
            </w:pPr>
            <w:r>
              <w:rPr>
                <w:color w:val="000000"/>
              </w:rPr>
              <w:t xml:space="preserve">To keep people housed and financially stable during the COVID-19 crisis and to assure affordable housing to households at 0-50% of area median income, Habitat will provide financial coaching and/or emergency financial assistance </w:t>
            </w:r>
            <w:r>
              <w:rPr>
                <w:color w:val="000000"/>
              </w:rPr>
              <w:t>to 35 City families. Planned activities include rental assistance, mortage assistance, utility assistance, and childcare assistance. All planned activities are for programetice covid-related emergency relief. </w:t>
            </w:r>
          </w:p>
          <w:p w14:paraId="71434A2D" w14:textId="77777777" w:rsidR="000332BA" w:rsidRDefault="008667D7">
            <w:pPr>
              <w:spacing w:before="100" w:after="0"/>
            </w:pPr>
            <w:r>
              <w:rPr>
                <w:color w:val="000000"/>
              </w:rPr>
              <w:t>All Habitat services will be provided using sa</w:t>
            </w:r>
            <w:r>
              <w:rPr>
                <w:color w:val="000000"/>
              </w:rPr>
              <w:t>fe social distancing practices, including live video and phone coaching sessions, as well as expanded web-based services. </w:t>
            </w:r>
          </w:p>
          <w:p w14:paraId="3D818A4C" w14:textId="77777777" w:rsidR="000332BA" w:rsidRDefault="008667D7">
            <w:pPr>
              <w:spacing w:before="100" w:after="0"/>
            </w:pPr>
            <w:r>
              <w:rPr>
                <w:color w:val="000000"/>
              </w:rPr>
              <w:t>The specific needs of residents are varied and unique. Habitat’s Housing Assistance Program will work with individuals and families t</w:t>
            </w:r>
            <w:r>
              <w:rPr>
                <w:color w:val="000000"/>
              </w:rPr>
              <w:t>o create personalized actions plans that will assist them to meet their housing and financial goals.</w:t>
            </w:r>
          </w:p>
        </w:tc>
      </w:tr>
      <w:tr w:rsidR="000332BA" w14:paraId="7BBC12EF" w14:textId="77777777">
        <w:trPr>
          <w:cantSplit/>
        </w:trPr>
        <w:tc>
          <w:tcPr>
            <w:tcW w:w="0" w:type="auto"/>
            <w:vMerge w:val="restart"/>
          </w:tcPr>
          <w:p w14:paraId="6EAB9ACB" w14:textId="77777777" w:rsidR="000332BA" w:rsidRDefault="008667D7">
            <w:r>
              <w:rPr>
                <w:b/>
              </w:rPr>
              <w:t>27</w:t>
            </w:r>
          </w:p>
        </w:tc>
        <w:tc>
          <w:tcPr>
            <w:tcW w:w="0" w:type="auto"/>
          </w:tcPr>
          <w:p w14:paraId="485E4DEA" w14:textId="77777777" w:rsidR="000332BA" w:rsidRDefault="008667D7">
            <w:pPr>
              <w:keepNext/>
              <w:spacing w:before="100" w:after="0"/>
              <w:rPr>
                <w:b/>
              </w:rPr>
            </w:pPr>
            <w:r>
              <w:rPr>
                <w:b/>
              </w:rPr>
              <w:t>Project Name</w:t>
            </w:r>
          </w:p>
        </w:tc>
        <w:tc>
          <w:tcPr>
            <w:tcW w:w="0" w:type="auto"/>
          </w:tcPr>
          <w:p w14:paraId="64DFE0B3" w14:textId="77777777" w:rsidR="000332BA" w:rsidRDefault="008667D7">
            <w:pPr>
              <w:spacing w:before="100" w:after="0"/>
            </w:pPr>
            <w:r>
              <w:rPr>
                <w:color w:val="000000"/>
              </w:rPr>
              <w:t>CV-CRHA Eviction Diversion</w:t>
            </w:r>
          </w:p>
        </w:tc>
      </w:tr>
      <w:tr w:rsidR="000332BA" w14:paraId="2FF59097" w14:textId="77777777">
        <w:trPr>
          <w:cantSplit/>
        </w:trPr>
        <w:tc>
          <w:tcPr>
            <w:tcW w:w="0" w:type="auto"/>
            <w:vMerge/>
          </w:tcPr>
          <w:p w14:paraId="792F47D7" w14:textId="77777777" w:rsidR="000332BA" w:rsidRDefault="000332BA"/>
        </w:tc>
        <w:tc>
          <w:tcPr>
            <w:tcW w:w="0" w:type="auto"/>
          </w:tcPr>
          <w:p w14:paraId="25E40E66" w14:textId="77777777" w:rsidR="000332BA" w:rsidRDefault="008667D7">
            <w:pPr>
              <w:keepNext/>
              <w:spacing w:before="100" w:after="0"/>
              <w:rPr>
                <w:b/>
              </w:rPr>
            </w:pPr>
            <w:r>
              <w:rPr>
                <w:b/>
              </w:rPr>
              <w:t>Target Area</w:t>
            </w:r>
          </w:p>
        </w:tc>
        <w:tc>
          <w:tcPr>
            <w:tcW w:w="0" w:type="auto"/>
          </w:tcPr>
          <w:p w14:paraId="39092C4E" w14:textId="77777777" w:rsidR="000332BA" w:rsidRDefault="008667D7">
            <w:pPr>
              <w:spacing w:before="100" w:after="0"/>
            </w:pPr>
            <w:r>
              <w:rPr>
                <w:color w:val="000000"/>
              </w:rPr>
              <w:t>City of Charlottesville</w:t>
            </w:r>
          </w:p>
        </w:tc>
      </w:tr>
      <w:tr w:rsidR="000332BA" w14:paraId="3E37E4BA" w14:textId="77777777">
        <w:trPr>
          <w:cantSplit/>
        </w:trPr>
        <w:tc>
          <w:tcPr>
            <w:tcW w:w="0" w:type="auto"/>
            <w:vMerge/>
          </w:tcPr>
          <w:p w14:paraId="7AB8CC0A" w14:textId="77777777" w:rsidR="000332BA" w:rsidRDefault="000332BA"/>
        </w:tc>
        <w:tc>
          <w:tcPr>
            <w:tcW w:w="0" w:type="auto"/>
          </w:tcPr>
          <w:p w14:paraId="1E789E03" w14:textId="77777777" w:rsidR="000332BA" w:rsidRDefault="008667D7">
            <w:pPr>
              <w:keepNext/>
              <w:spacing w:before="100" w:after="0"/>
              <w:rPr>
                <w:b/>
              </w:rPr>
            </w:pPr>
            <w:r>
              <w:rPr>
                <w:b/>
              </w:rPr>
              <w:t>Goals Supported</w:t>
            </w:r>
          </w:p>
        </w:tc>
        <w:tc>
          <w:tcPr>
            <w:tcW w:w="0" w:type="auto"/>
          </w:tcPr>
          <w:p w14:paraId="14528EAB" w14:textId="77777777" w:rsidR="000332BA" w:rsidRDefault="008667D7">
            <w:pPr>
              <w:spacing w:before="100" w:after="0"/>
            </w:pPr>
            <w:r>
              <w:rPr>
                <w:color w:val="000000"/>
              </w:rPr>
              <w:t>Preserve Existing Supply of Affordable Housing</w:t>
            </w:r>
            <w:r>
              <w:rPr>
                <w:color w:val="000000"/>
              </w:rPr>
              <w:br/>
              <w:t>Support Homeless and Transition to Independence</w:t>
            </w:r>
            <w:r>
              <w:rPr>
                <w:color w:val="000000"/>
              </w:rPr>
              <w:br/>
              <w:t>Support Programs that Aid in Increasing Self-Suff.</w:t>
            </w:r>
          </w:p>
        </w:tc>
      </w:tr>
      <w:tr w:rsidR="000332BA" w14:paraId="13BFF017" w14:textId="77777777">
        <w:trPr>
          <w:cantSplit/>
        </w:trPr>
        <w:tc>
          <w:tcPr>
            <w:tcW w:w="0" w:type="auto"/>
            <w:vMerge/>
          </w:tcPr>
          <w:p w14:paraId="014E8CAA" w14:textId="77777777" w:rsidR="000332BA" w:rsidRDefault="000332BA"/>
        </w:tc>
        <w:tc>
          <w:tcPr>
            <w:tcW w:w="0" w:type="auto"/>
          </w:tcPr>
          <w:p w14:paraId="3D77081C" w14:textId="77777777" w:rsidR="000332BA" w:rsidRDefault="008667D7">
            <w:pPr>
              <w:keepNext/>
              <w:spacing w:before="100" w:after="0"/>
              <w:rPr>
                <w:b/>
              </w:rPr>
            </w:pPr>
            <w:r>
              <w:rPr>
                <w:b/>
              </w:rPr>
              <w:t>Needs Addressed</w:t>
            </w:r>
          </w:p>
        </w:tc>
        <w:tc>
          <w:tcPr>
            <w:tcW w:w="0" w:type="auto"/>
          </w:tcPr>
          <w:p w14:paraId="1A7EF66A" w14:textId="77777777" w:rsidR="000332BA" w:rsidRDefault="008667D7">
            <w:pPr>
              <w:spacing w:before="100" w:after="0"/>
            </w:pPr>
            <w:r>
              <w:rPr>
                <w:color w:val="000000"/>
              </w:rPr>
              <w:t>Affordable Housing</w:t>
            </w:r>
            <w:r>
              <w:rPr>
                <w:color w:val="000000"/>
              </w:rPr>
              <w:br/>
            </w:r>
            <w:r>
              <w:rPr>
                <w:color w:val="000000"/>
              </w:rPr>
              <w:t>Homelessness and Risk of Homelessness</w:t>
            </w:r>
          </w:p>
        </w:tc>
      </w:tr>
      <w:tr w:rsidR="000332BA" w14:paraId="4009243F" w14:textId="77777777">
        <w:trPr>
          <w:cantSplit/>
        </w:trPr>
        <w:tc>
          <w:tcPr>
            <w:tcW w:w="0" w:type="auto"/>
            <w:vMerge/>
          </w:tcPr>
          <w:p w14:paraId="456A62F2" w14:textId="77777777" w:rsidR="000332BA" w:rsidRDefault="000332BA"/>
        </w:tc>
        <w:tc>
          <w:tcPr>
            <w:tcW w:w="0" w:type="auto"/>
          </w:tcPr>
          <w:p w14:paraId="1D62A76C" w14:textId="77777777" w:rsidR="000332BA" w:rsidRDefault="008667D7">
            <w:pPr>
              <w:keepNext/>
              <w:spacing w:before="100" w:after="0"/>
              <w:rPr>
                <w:b/>
              </w:rPr>
            </w:pPr>
            <w:r>
              <w:rPr>
                <w:b/>
              </w:rPr>
              <w:t>Funding</w:t>
            </w:r>
          </w:p>
        </w:tc>
        <w:tc>
          <w:tcPr>
            <w:tcW w:w="0" w:type="auto"/>
          </w:tcPr>
          <w:p w14:paraId="6CBD94FA" w14:textId="77777777" w:rsidR="000332BA" w:rsidRDefault="008667D7">
            <w:pPr>
              <w:spacing w:before="100" w:after="0"/>
            </w:pPr>
            <w:r>
              <w:rPr>
                <w:color w:val="000000"/>
              </w:rPr>
              <w:t>CDBG-CV: $91,485</w:t>
            </w:r>
          </w:p>
        </w:tc>
      </w:tr>
      <w:tr w:rsidR="000332BA" w14:paraId="36A978A0" w14:textId="77777777">
        <w:trPr>
          <w:cantSplit/>
        </w:trPr>
        <w:tc>
          <w:tcPr>
            <w:tcW w:w="0" w:type="auto"/>
            <w:vMerge/>
          </w:tcPr>
          <w:p w14:paraId="39C04E3E" w14:textId="77777777" w:rsidR="000332BA" w:rsidRDefault="000332BA"/>
        </w:tc>
        <w:tc>
          <w:tcPr>
            <w:tcW w:w="0" w:type="auto"/>
          </w:tcPr>
          <w:p w14:paraId="218673B2" w14:textId="77777777" w:rsidR="000332BA" w:rsidRDefault="008667D7">
            <w:pPr>
              <w:keepNext/>
              <w:spacing w:before="100" w:after="0"/>
              <w:rPr>
                <w:b/>
              </w:rPr>
            </w:pPr>
            <w:r>
              <w:rPr>
                <w:b/>
              </w:rPr>
              <w:t>Description</w:t>
            </w:r>
          </w:p>
        </w:tc>
        <w:tc>
          <w:tcPr>
            <w:tcW w:w="0" w:type="auto"/>
          </w:tcPr>
          <w:p w14:paraId="3E113EF8" w14:textId="77777777" w:rsidR="000332BA" w:rsidRDefault="008667D7">
            <w:pPr>
              <w:spacing w:before="100" w:after="0"/>
            </w:pPr>
            <w:r>
              <w:rPr>
                <w:color w:val="000000"/>
              </w:rPr>
              <w:t>COVID Rental relief position, staff member position.</w:t>
            </w:r>
          </w:p>
        </w:tc>
      </w:tr>
      <w:tr w:rsidR="000332BA" w14:paraId="197ABDA9" w14:textId="77777777">
        <w:trPr>
          <w:cantSplit/>
        </w:trPr>
        <w:tc>
          <w:tcPr>
            <w:tcW w:w="0" w:type="auto"/>
            <w:vMerge/>
          </w:tcPr>
          <w:p w14:paraId="1E85655F" w14:textId="77777777" w:rsidR="000332BA" w:rsidRDefault="000332BA"/>
        </w:tc>
        <w:tc>
          <w:tcPr>
            <w:tcW w:w="0" w:type="auto"/>
          </w:tcPr>
          <w:p w14:paraId="7E8EBFC8" w14:textId="77777777" w:rsidR="000332BA" w:rsidRDefault="008667D7">
            <w:pPr>
              <w:keepNext/>
              <w:spacing w:before="100" w:after="0"/>
              <w:rPr>
                <w:b/>
              </w:rPr>
            </w:pPr>
            <w:r>
              <w:rPr>
                <w:b/>
              </w:rPr>
              <w:t>Target Date</w:t>
            </w:r>
          </w:p>
        </w:tc>
        <w:tc>
          <w:tcPr>
            <w:tcW w:w="0" w:type="auto"/>
          </w:tcPr>
          <w:p w14:paraId="4560466E" w14:textId="77777777" w:rsidR="000332BA" w:rsidRDefault="008667D7">
            <w:pPr>
              <w:spacing w:before="100" w:after="0"/>
            </w:pPr>
            <w:r>
              <w:rPr>
                <w:color w:val="000000"/>
              </w:rPr>
              <w:t>6/30/2026</w:t>
            </w:r>
          </w:p>
        </w:tc>
      </w:tr>
      <w:tr w:rsidR="000332BA" w14:paraId="0D625777" w14:textId="77777777">
        <w:trPr>
          <w:cantSplit/>
        </w:trPr>
        <w:tc>
          <w:tcPr>
            <w:tcW w:w="0" w:type="auto"/>
            <w:vMerge/>
          </w:tcPr>
          <w:p w14:paraId="14CAABC1" w14:textId="77777777" w:rsidR="000332BA" w:rsidRDefault="000332BA"/>
        </w:tc>
        <w:tc>
          <w:tcPr>
            <w:tcW w:w="0" w:type="auto"/>
          </w:tcPr>
          <w:p w14:paraId="3E2BB6CC"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E1085FB" w14:textId="77777777" w:rsidR="000332BA" w:rsidRDefault="008667D7">
            <w:pPr>
              <w:spacing w:before="100" w:after="0"/>
            </w:pPr>
            <w:r>
              <w:rPr>
                <w:color w:val="000000"/>
              </w:rPr>
              <w:t>CRHA’s Eviction Diversion Program focuses on keeping families in stable housing and preventing possible homelessness. This project involves hiring a full-time Housing Stabilization Coordinator for a three-year period. The Coordinator will provide hosuing s</w:t>
            </w:r>
            <w:r>
              <w:rPr>
                <w:color w:val="000000"/>
              </w:rPr>
              <w:t>ervices and rental assistnce for public housing residents for those who enter the Eviction Diversion program. Estimated benefits include assisting 313 public housing families, and creating one staff position. </w:t>
            </w:r>
          </w:p>
          <w:p w14:paraId="4AF0A7CE" w14:textId="77777777" w:rsidR="000332BA" w:rsidRDefault="000332BA">
            <w:pPr>
              <w:spacing w:before="100" w:after="0"/>
            </w:pPr>
          </w:p>
        </w:tc>
      </w:tr>
      <w:tr w:rsidR="000332BA" w14:paraId="6F7928CA" w14:textId="77777777">
        <w:trPr>
          <w:cantSplit/>
        </w:trPr>
        <w:tc>
          <w:tcPr>
            <w:tcW w:w="0" w:type="auto"/>
            <w:vMerge/>
          </w:tcPr>
          <w:p w14:paraId="10C22A9A" w14:textId="77777777" w:rsidR="000332BA" w:rsidRDefault="000332BA"/>
        </w:tc>
        <w:tc>
          <w:tcPr>
            <w:tcW w:w="0" w:type="auto"/>
          </w:tcPr>
          <w:p w14:paraId="03E91C88"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0F844EE" w14:textId="77777777" w:rsidR="000332BA" w:rsidRDefault="008667D7">
            <w:pPr>
              <w:spacing w:before="100" w:after="0"/>
            </w:pPr>
            <w:r>
              <w:rPr>
                <w:color w:val="000000"/>
              </w:rPr>
              <w:t>City of Charlottesvill</w:t>
            </w:r>
            <w:r>
              <w:rPr>
                <w:color w:val="000000"/>
              </w:rPr>
              <w:t>e public housing residents with Charlottesville Redevelopment Housing Authority. </w:t>
            </w:r>
          </w:p>
        </w:tc>
      </w:tr>
      <w:tr w:rsidR="000332BA" w14:paraId="624A8511" w14:textId="77777777">
        <w:trPr>
          <w:cantSplit/>
        </w:trPr>
        <w:tc>
          <w:tcPr>
            <w:tcW w:w="0" w:type="auto"/>
            <w:vMerge/>
          </w:tcPr>
          <w:p w14:paraId="161EAE6B" w14:textId="77777777" w:rsidR="000332BA" w:rsidRDefault="000332BA"/>
        </w:tc>
        <w:tc>
          <w:tcPr>
            <w:tcW w:w="0" w:type="auto"/>
          </w:tcPr>
          <w:p w14:paraId="3215FB0A"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104C8301" w14:textId="77777777" w:rsidR="000332BA" w:rsidRDefault="008667D7">
            <w:pPr>
              <w:spacing w:before="100" w:after="0"/>
            </w:pPr>
            <w:r>
              <w:rPr>
                <w:color w:val="000000"/>
              </w:rPr>
              <w:t>The Housing Stabilization Coordinator will provide assistance in the Eviction Diversion program. The Coordinator would be responsible for providing gener</w:t>
            </w:r>
            <w:r>
              <w:rPr>
                <w:color w:val="000000"/>
              </w:rPr>
              <w:t>al supportive services, explore financial assistance/guidance with the family, and other duties as necessary for the prevention of possible eviction from the families current living situations, and entering into possible homelessness.</w:t>
            </w:r>
          </w:p>
        </w:tc>
      </w:tr>
      <w:tr w:rsidR="000332BA" w14:paraId="7E8414DA" w14:textId="77777777">
        <w:trPr>
          <w:cantSplit/>
        </w:trPr>
        <w:tc>
          <w:tcPr>
            <w:tcW w:w="0" w:type="auto"/>
            <w:vMerge w:val="restart"/>
          </w:tcPr>
          <w:p w14:paraId="5FDFD6DC" w14:textId="77777777" w:rsidR="000332BA" w:rsidRDefault="008667D7">
            <w:r>
              <w:rPr>
                <w:b/>
              </w:rPr>
              <w:t>28</w:t>
            </w:r>
          </w:p>
        </w:tc>
        <w:tc>
          <w:tcPr>
            <w:tcW w:w="0" w:type="auto"/>
          </w:tcPr>
          <w:p w14:paraId="29428F2A" w14:textId="77777777" w:rsidR="000332BA" w:rsidRDefault="008667D7">
            <w:pPr>
              <w:keepNext/>
              <w:spacing w:before="100" w:after="0"/>
              <w:rPr>
                <w:b/>
              </w:rPr>
            </w:pPr>
            <w:r>
              <w:rPr>
                <w:b/>
              </w:rPr>
              <w:t>Project Name</w:t>
            </w:r>
          </w:p>
        </w:tc>
        <w:tc>
          <w:tcPr>
            <w:tcW w:w="0" w:type="auto"/>
          </w:tcPr>
          <w:p w14:paraId="797AFE8B" w14:textId="77777777" w:rsidR="000332BA" w:rsidRDefault="008667D7">
            <w:pPr>
              <w:spacing w:before="100" w:after="0"/>
            </w:pPr>
            <w:r>
              <w:rPr>
                <w:color w:val="000000"/>
              </w:rPr>
              <w:t>10th</w:t>
            </w:r>
            <w:r>
              <w:rPr>
                <w:color w:val="000000"/>
              </w:rPr>
              <w:t xml:space="preserve"> and Page Priority Neighborhood MC-03K</w:t>
            </w:r>
          </w:p>
        </w:tc>
      </w:tr>
      <w:tr w:rsidR="000332BA" w14:paraId="755D3B25" w14:textId="77777777">
        <w:trPr>
          <w:cantSplit/>
        </w:trPr>
        <w:tc>
          <w:tcPr>
            <w:tcW w:w="0" w:type="auto"/>
            <w:vMerge/>
          </w:tcPr>
          <w:p w14:paraId="2C20E0DD" w14:textId="77777777" w:rsidR="000332BA" w:rsidRDefault="000332BA"/>
        </w:tc>
        <w:tc>
          <w:tcPr>
            <w:tcW w:w="0" w:type="auto"/>
          </w:tcPr>
          <w:p w14:paraId="045F46E5" w14:textId="77777777" w:rsidR="000332BA" w:rsidRDefault="008667D7">
            <w:pPr>
              <w:keepNext/>
              <w:spacing w:before="100" w:after="0"/>
              <w:rPr>
                <w:b/>
              </w:rPr>
            </w:pPr>
            <w:r>
              <w:rPr>
                <w:b/>
              </w:rPr>
              <w:t>Target Area</w:t>
            </w:r>
          </w:p>
        </w:tc>
        <w:tc>
          <w:tcPr>
            <w:tcW w:w="0" w:type="auto"/>
          </w:tcPr>
          <w:p w14:paraId="562F730A" w14:textId="77777777" w:rsidR="000332BA" w:rsidRDefault="008667D7">
            <w:pPr>
              <w:spacing w:before="100" w:after="0"/>
            </w:pPr>
            <w:r>
              <w:rPr>
                <w:color w:val="000000"/>
              </w:rPr>
              <w:t>City of Charlottesville</w:t>
            </w:r>
            <w:r>
              <w:rPr>
                <w:color w:val="000000"/>
              </w:rPr>
              <w:br/>
              <w:t>10th and Page</w:t>
            </w:r>
          </w:p>
        </w:tc>
      </w:tr>
      <w:tr w:rsidR="000332BA" w14:paraId="2144D3A1" w14:textId="77777777">
        <w:trPr>
          <w:cantSplit/>
        </w:trPr>
        <w:tc>
          <w:tcPr>
            <w:tcW w:w="0" w:type="auto"/>
            <w:vMerge/>
          </w:tcPr>
          <w:p w14:paraId="14B2E598" w14:textId="77777777" w:rsidR="000332BA" w:rsidRDefault="000332BA"/>
        </w:tc>
        <w:tc>
          <w:tcPr>
            <w:tcW w:w="0" w:type="auto"/>
          </w:tcPr>
          <w:p w14:paraId="2E1EA21B" w14:textId="77777777" w:rsidR="000332BA" w:rsidRDefault="008667D7">
            <w:pPr>
              <w:keepNext/>
              <w:spacing w:before="100" w:after="0"/>
              <w:rPr>
                <w:b/>
              </w:rPr>
            </w:pPr>
            <w:r>
              <w:rPr>
                <w:b/>
              </w:rPr>
              <w:t>Goals Supported</w:t>
            </w:r>
          </w:p>
        </w:tc>
        <w:tc>
          <w:tcPr>
            <w:tcW w:w="0" w:type="auto"/>
          </w:tcPr>
          <w:p w14:paraId="683DADE3" w14:textId="77777777" w:rsidR="000332BA" w:rsidRDefault="008667D7">
            <w:pPr>
              <w:spacing w:before="100" w:after="0"/>
            </w:pPr>
            <w:r>
              <w:rPr>
                <w:color w:val="000000"/>
              </w:rPr>
              <w:t>Enhance &amp; Improve Access to Neighborhood Amenities</w:t>
            </w:r>
          </w:p>
        </w:tc>
      </w:tr>
      <w:tr w:rsidR="000332BA" w14:paraId="196C58DC" w14:textId="77777777">
        <w:trPr>
          <w:cantSplit/>
        </w:trPr>
        <w:tc>
          <w:tcPr>
            <w:tcW w:w="0" w:type="auto"/>
            <w:vMerge/>
          </w:tcPr>
          <w:p w14:paraId="68778C1F" w14:textId="77777777" w:rsidR="000332BA" w:rsidRDefault="000332BA"/>
        </w:tc>
        <w:tc>
          <w:tcPr>
            <w:tcW w:w="0" w:type="auto"/>
          </w:tcPr>
          <w:p w14:paraId="4D4769C9" w14:textId="77777777" w:rsidR="000332BA" w:rsidRDefault="008667D7">
            <w:pPr>
              <w:keepNext/>
              <w:spacing w:before="100" w:after="0"/>
              <w:rPr>
                <w:b/>
              </w:rPr>
            </w:pPr>
            <w:r>
              <w:rPr>
                <w:b/>
              </w:rPr>
              <w:t>Needs Addressed</w:t>
            </w:r>
          </w:p>
        </w:tc>
        <w:tc>
          <w:tcPr>
            <w:tcW w:w="0" w:type="auto"/>
          </w:tcPr>
          <w:p w14:paraId="47B22CC5" w14:textId="77777777" w:rsidR="000332BA" w:rsidRDefault="008667D7">
            <w:pPr>
              <w:spacing w:before="100" w:after="0"/>
            </w:pPr>
            <w:r>
              <w:rPr>
                <w:color w:val="000000"/>
              </w:rPr>
              <w:t>Infrastructure Improvmts/Accessible Nbhd Amenities</w:t>
            </w:r>
          </w:p>
        </w:tc>
      </w:tr>
      <w:tr w:rsidR="000332BA" w14:paraId="7A380BED" w14:textId="77777777">
        <w:trPr>
          <w:cantSplit/>
        </w:trPr>
        <w:tc>
          <w:tcPr>
            <w:tcW w:w="0" w:type="auto"/>
            <w:vMerge/>
          </w:tcPr>
          <w:p w14:paraId="6C99BAD9" w14:textId="77777777" w:rsidR="000332BA" w:rsidRDefault="000332BA"/>
        </w:tc>
        <w:tc>
          <w:tcPr>
            <w:tcW w:w="0" w:type="auto"/>
          </w:tcPr>
          <w:p w14:paraId="60A2093F" w14:textId="77777777" w:rsidR="000332BA" w:rsidRDefault="008667D7">
            <w:pPr>
              <w:keepNext/>
              <w:spacing w:before="100" w:after="0"/>
              <w:rPr>
                <w:b/>
              </w:rPr>
            </w:pPr>
            <w:r>
              <w:rPr>
                <w:b/>
              </w:rPr>
              <w:t>Funding</w:t>
            </w:r>
          </w:p>
        </w:tc>
        <w:tc>
          <w:tcPr>
            <w:tcW w:w="0" w:type="auto"/>
          </w:tcPr>
          <w:p w14:paraId="43499DD0" w14:textId="77777777" w:rsidR="000332BA" w:rsidRDefault="008667D7">
            <w:pPr>
              <w:spacing w:before="100" w:after="0"/>
            </w:pPr>
            <w:r>
              <w:rPr>
                <w:color w:val="000000"/>
              </w:rPr>
              <w:t xml:space="preserve">: </w:t>
            </w:r>
          </w:p>
        </w:tc>
      </w:tr>
      <w:tr w:rsidR="000332BA" w14:paraId="31CE2881" w14:textId="77777777">
        <w:trPr>
          <w:cantSplit/>
        </w:trPr>
        <w:tc>
          <w:tcPr>
            <w:tcW w:w="0" w:type="auto"/>
            <w:vMerge/>
          </w:tcPr>
          <w:p w14:paraId="532E7B5B" w14:textId="77777777" w:rsidR="000332BA" w:rsidRDefault="000332BA"/>
        </w:tc>
        <w:tc>
          <w:tcPr>
            <w:tcW w:w="0" w:type="auto"/>
          </w:tcPr>
          <w:p w14:paraId="393F406E" w14:textId="77777777" w:rsidR="000332BA" w:rsidRDefault="008667D7">
            <w:pPr>
              <w:keepNext/>
              <w:spacing w:before="100" w:after="0"/>
              <w:rPr>
                <w:b/>
              </w:rPr>
            </w:pPr>
            <w:r>
              <w:rPr>
                <w:b/>
              </w:rPr>
              <w:t>Description</w:t>
            </w:r>
          </w:p>
        </w:tc>
        <w:tc>
          <w:tcPr>
            <w:tcW w:w="0" w:type="auto"/>
          </w:tcPr>
          <w:p w14:paraId="4A9784CA" w14:textId="77777777" w:rsidR="000332BA" w:rsidRDefault="008667D7">
            <w:pPr>
              <w:spacing w:before="100" w:after="0"/>
            </w:pPr>
            <w:r>
              <w:rPr>
                <w:color w:val="000000"/>
              </w:rPr>
              <w:t>10th and Page has been named the FY 17-18 Priority Neighborhood.  Projects will focus neighborhood improvement projects including removal of architectural barriers and other elig</w:t>
            </w:r>
            <w:r>
              <w:rPr>
                <w:color w:val="000000"/>
              </w:rPr>
              <w:t>ible neighborhood/public improvement projects.</w:t>
            </w:r>
          </w:p>
        </w:tc>
      </w:tr>
      <w:tr w:rsidR="000332BA" w14:paraId="695CDC07" w14:textId="77777777">
        <w:trPr>
          <w:cantSplit/>
        </w:trPr>
        <w:tc>
          <w:tcPr>
            <w:tcW w:w="0" w:type="auto"/>
            <w:vMerge/>
          </w:tcPr>
          <w:p w14:paraId="4CF49EA6" w14:textId="77777777" w:rsidR="000332BA" w:rsidRDefault="000332BA"/>
        </w:tc>
        <w:tc>
          <w:tcPr>
            <w:tcW w:w="0" w:type="auto"/>
          </w:tcPr>
          <w:p w14:paraId="5F773293" w14:textId="77777777" w:rsidR="000332BA" w:rsidRDefault="008667D7">
            <w:pPr>
              <w:keepNext/>
              <w:spacing w:before="100" w:after="0"/>
              <w:rPr>
                <w:b/>
              </w:rPr>
            </w:pPr>
            <w:r>
              <w:rPr>
                <w:b/>
              </w:rPr>
              <w:t>Target Date</w:t>
            </w:r>
          </w:p>
        </w:tc>
        <w:tc>
          <w:tcPr>
            <w:tcW w:w="0" w:type="auto"/>
          </w:tcPr>
          <w:p w14:paraId="7ADC1D4C" w14:textId="77777777" w:rsidR="000332BA" w:rsidRDefault="008667D7">
            <w:pPr>
              <w:spacing w:before="100" w:after="0"/>
            </w:pPr>
            <w:r>
              <w:rPr>
                <w:color w:val="000000"/>
              </w:rPr>
              <w:t>6/30/2021</w:t>
            </w:r>
          </w:p>
        </w:tc>
      </w:tr>
      <w:tr w:rsidR="000332BA" w14:paraId="41093222" w14:textId="77777777">
        <w:trPr>
          <w:cantSplit/>
        </w:trPr>
        <w:tc>
          <w:tcPr>
            <w:tcW w:w="0" w:type="auto"/>
            <w:vMerge/>
          </w:tcPr>
          <w:p w14:paraId="2A71D648" w14:textId="77777777" w:rsidR="000332BA" w:rsidRDefault="000332BA"/>
        </w:tc>
        <w:tc>
          <w:tcPr>
            <w:tcW w:w="0" w:type="auto"/>
          </w:tcPr>
          <w:p w14:paraId="6C36448C" w14:textId="77777777" w:rsidR="000332BA" w:rsidRDefault="008667D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8F09821" w14:textId="77777777" w:rsidR="000332BA" w:rsidRDefault="008667D7">
            <w:pPr>
              <w:spacing w:before="100" w:after="0"/>
            </w:pPr>
            <w:r>
              <w:rPr>
                <w:color w:val="000000"/>
              </w:rPr>
              <w:t>An estimated 1000 families will benefit from this activity. </w:t>
            </w:r>
          </w:p>
        </w:tc>
      </w:tr>
      <w:tr w:rsidR="000332BA" w14:paraId="214EF505" w14:textId="77777777">
        <w:trPr>
          <w:cantSplit/>
        </w:trPr>
        <w:tc>
          <w:tcPr>
            <w:tcW w:w="0" w:type="auto"/>
            <w:vMerge/>
          </w:tcPr>
          <w:p w14:paraId="18D51DD7" w14:textId="77777777" w:rsidR="000332BA" w:rsidRDefault="000332BA"/>
        </w:tc>
        <w:tc>
          <w:tcPr>
            <w:tcW w:w="0" w:type="auto"/>
          </w:tcPr>
          <w:p w14:paraId="42E692A1" w14:textId="77777777" w:rsidR="000332BA" w:rsidRDefault="008667D7">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293F5F1" w14:textId="77777777" w:rsidR="000332BA" w:rsidRDefault="008667D7">
            <w:pPr>
              <w:spacing w:before="100" w:after="0"/>
            </w:pPr>
            <w:r>
              <w:rPr>
                <w:color w:val="000000"/>
              </w:rPr>
              <w:t>City of Charlottesville 10th and Page Priority Neighborhood. The Park is located at the corner of 8th st NW and the Hardy Ave. </w:t>
            </w:r>
          </w:p>
        </w:tc>
      </w:tr>
      <w:tr w:rsidR="000332BA" w14:paraId="0BF778BD" w14:textId="77777777">
        <w:trPr>
          <w:cantSplit/>
        </w:trPr>
        <w:tc>
          <w:tcPr>
            <w:tcW w:w="0" w:type="auto"/>
            <w:vMerge/>
          </w:tcPr>
          <w:p w14:paraId="6D1A8BD1" w14:textId="77777777" w:rsidR="000332BA" w:rsidRDefault="000332BA"/>
        </w:tc>
        <w:tc>
          <w:tcPr>
            <w:tcW w:w="0" w:type="auto"/>
          </w:tcPr>
          <w:p w14:paraId="2E72CA50" w14:textId="77777777" w:rsidR="000332BA" w:rsidRDefault="008667D7">
            <w:pPr>
              <w:keepNext/>
              <w:spacing w:before="100" w:after="0"/>
              <w:rPr>
                <w:rFonts w:asciiTheme="minorHAnsi" w:hAnsiTheme="minorHAnsi"/>
                <w:b/>
              </w:rPr>
            </w:pPr>
            <w:r>
              <w:rPr>
                <w:rStyle w:val="Strong"/>
                <w:rFonts w:asciiTheme="minorHAnsi" w:hAnsiTheme="minorHAnsi"/>
              </w:rPr>
              <w:t>Planned Activities</w:t>
            </w:r>
          </w:p>
        </w:tc>
        <w:tc>
          <w:tcPr>
            <w:tcW w:w="0" w:type="auto"/>
          </w:tcPr>
          <w:p w14:paraId="04C81C6F" w14:textId="77777777" w:rsidR="000332BA" w:rsidRDefault="008667D7">
            <w:pPr>
              <w:spacing w:before="100" w:after="0"/>
            </w:pPr>
            <w:r>
              <w:rPr>
                <w:color w:val="000000"/>
              </w:rPr>
              <w:t>The planned work will f</w:t>
            </w:r>
            <w:r>
              <w:rPr>
                <w:color w:val="000000"/>
              </w:rPr>
              <w:t>ocus on improving pedestrian safety and accessibility throughout the 10th and page neighborhood. Some activites include but are not limited to guardrail instillation, sidewalk improvements, stormwater drainage improvements, landscaping improvements, etc. </w:t>
            </w:r>
          </w:p>
        </w:tc>
      </w:tr>
    </w:tbl>
    <w:p w14:paraId="2FDF96CB" w14:textId="77777777" w:rsidR="000332BA" w:rsidRDefault="008667D7">
      <w:pPr>
        <w:pStyle w:val="Heading2"/>
        <w:pageBreakBefore/>
        <w:widowControl w:val="0"/>
        <w:rPr>
          <w:rFonts w:ascii="Calibri" w:hAnsi="Calibri"/>
          <w:i w:val="0"/>
        </w:rPr>
      </w:pPr>
      <w:bookmarkStart w:id="1" w:name="_Toc309810477"/>
      <w:bookmarkEnd w:id="0"/>
      <w:r>
        <w:rPr>
          <w:rFonts w:ascii="Calibri" w:hAnsi="Calibri"/>
          <w:i w:val="0"/>
        </w:rPr>
        <w:lastRenderedPageBreak/>
        <w:t xml:space="preserve">AP-50 Geographic Distribution </w:t>
      </w:r>
      <w:bookmarkEnd w:id="1"/>
      <w:r>
        <w:rPr>
          <w:rFonts w:ascii="Calibri" w:hAnsi="Calibri"/>
          <w:i w:val="0"/>
        </w:rPr>
        <w:t>- 91.420, 91.220(f)</w:t>
      </w:r>
    </w:p>
    <w:p w14:paraId="2FA8C310" w14:textId="77777777" w:rsidR="000332BA" w:rsidRDefault="008667D7">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14:paraId="78500411" w14:textId="77777777" w:rsidR="000332BA" w:rsidRDefault="008667D7">
      <w:pPr>
        <w:keepNext/>
        <w:widowControl w:val="0"/>
        <w:spacing w:beforeAutospacing="1" w:afterAutospacing="1"/>
        <w:rPr>
          <w:rFonts w:cs="Arial"/>
          <w:szCs w:val="26"/>
        </w:rPr>
      </w:pPr>
      <w:r>
        <w:rPr>
          <w:rFonts w:cs="Arial"/>
        </w:rPr>
        <w:t>Each of the six localities in the HOME Consortium is all</w:t>
      </w:r>
      <w:r>
        <w:rPr>
          <w:rFonts w:cs="Arial"/>
        </w:rPr>
        <w:t>ocated an equal share of EN funds. There are no geographic targets within localities set for HOME funds in the Consolidated Plan. </w:t>
      </w:r>
    </w:p>
    <w:p w14:paraId="30B8F66A" w14:textId="77777777" w:rsidR="000332BA" w:rsidRDefault="008667D7">
      <w:pPr>
        <w:keepNext/>
        <w:widowControl w:val="0"/>
        <w:spacing w:beforeAutospacing="1" w:afterAutospacing="1"/>
        <w:rPr>
          <w:rFonts w:cs="Arial"/>
          <w:szCs w:val="26"/>
        </w:rPr>
      </w:pPr>
      <w:r>
        <w:rPr>
          <w:rFonts w:cs="Arial"/>
        </w:rPr>
        <w:t>Charlottesville is an entitlement community and receives all CDBG and CDBG-CV funds. CDBG funds will be distributed among the</w:t>
      </w:r>
      <w:r>
        <w:rPr>
          <w:rFonts w:cs="Arial"/>
        </w:rPr>
        <w:t xml:space="preserve"> entire City. Set-aside CDBG funds will be used to target priority neighborhoods. </w:t>
      </w:r>
    </w:p>
    <w:p w14:paraId="42D20C43" w14:textId="77777777" w:rsidR="000332BA" w:rsidRDefault="008667D7">
      <w:pPr>
        <w:keepNext/>
        <w:widowControl w:val="0"/>
        <w:spacing w:beforeAutospacing="1" w:afterAutospacing="1"/>
        <w:rPr>
          <w:rFonts w:cs="Arial"/>
          <w:szCs w:val="26"/>
        </w:rPr>
      </w:pPr>
      <w:r>
        <w:rPr>
          <w:rFonts w:cs="Arial"/>
        </w:rPr>
        <w:t>The CHDO project is assigned on a rotating basis among the six localities. For PY20, Albemarle County will receive the CHDO set-aside funds.</w:t>
      </w:r>
    </w:p>
    <w:p w14:paraId="0F2D3252" w14:textId="77777777" w:rsidR="000332BA" w:rsidRDefault="008667D7">
      <w:pPr>
        <w:keepNext/>
        <w:widowControl w:val="0"/>
        <w:spacing w:beforeAutospacing="1" w:afterAutospacing="1"/>
        <w:rPr>
          <w:rFonts w:cs="Arial"/>
          <w:szCs w:val="26"/>
        </w:rPr>
      </w:pPr>
      <w:r>
        <w:rPr>
          <w:rFonts w:cs="Arial"/>
        </w:rPr>
        <w:t>Each HOME subrecipient retains their own program income, so these amounts vary by locality. </w:t>
      </w:r>
    </w:p>
    <w:p w14:paraId="53F02E4F" w14:textId="77777777" w:rsidR="000332BA" w:rsidRDefault="008667D7">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2074"/>
      </w:tblGrid>
      <w:tr w:rsidR="000332BA" w14:paraId="5B9C92FD" w14:textId="77777777">
        <w:trPr>
          <w:cantSplit/>
          <w:tblHeader/>
        </w:trPr>
        <w:tc>
          <w:tcPr>
            <w:tcW w:w="0" w:type="auto"/>
          </w:tcPr>
          <w:p w14:paraId="402D6138" w14:textId="77777777" w:rsidR="000332BA" w:rsidRDefault="008667D7">
            <w:pPr>
              <w:keepNext/>
              <w:widowControl w:val="0"/>
              <w:spacing w:after="0" w:line="240" w:lineRule="auto"/>
              <w:jc w:val="center"/>
              <w:rPr>
                <w:b/>
                <w:szCs w:val="24"/>
              </w:rPr>
            </w:pPr>
            <w:r>
              <w:rPr>
                <w:b/>
              </w:rPr>
              <w:t>Target Area</w:t>
            </w:r>
          </w:p>
        </w:tc>
        <w:tc>
          <w:tcPr>
            <w:tcW w:w="0" w:type="auto"/>
          </w:tcPr>
          <w:p w14:paraId="27F776FD" w14:textId="77777777" w:rsidR="000332BA" w:rsidRDefault="008667D7">
            <w:pPr>
              <w:keepNext/>
              <w:widowControl w:val="0"/>
              <w:spacing w:after="0" w:line="240" w:lineRule="auto"/>
              <w:jc w:val="center"/>
              <w:rPr>
                <w:b/>
                <w:szCs w:val="24"/>
              </w:rPr>
            </w:pPr>
            <w:r>
              <w:rPr>
                <w:b/>
              </w:rPr>
              <w:t>Percentage of Funds</w:t>
            </w:r>
          </w:p>
        </w:tc>
      </w:tr>
      <w:tr w:rsidR="000332BA" w14:paraId="4620AC68" w14:textId="77777777">
        <w:trPr>
          <w:cantSplit/>
        </w:trPr>
        <w:tc>
          <w:tcPr>
            <w:tcW w:w="0" w:type="auto"/>
          </w:tcPr>
          <w:p w14:paraId="20BFCDE7" w14:textId="77777777" w:rsidR="000332BA" w:rsidRDefault="008667D7">
            <w:pPr>
              <w:spacing w:beforeAutospacing="1" w:afterAutospacing="1"/>
            </w:pPr>
            <w:r>
              <w:rPr>
                <w:color w:val="000000"/>
              </w:rPr>
              <w:t>City of Charlottesville</w:t>
            </w:r>
          </w:p>
        </w:tc>
        <w:tc>
          <w:tcPr>
            <w:tcW w:w="0" w:type="auto"/>
            <w:vAlign w:val="bottom"/>
          </w:tcPr>
          <w:p w14:paraId="794AD029" w14:textId="77777777" w:rsidR="000332BA" w:rsidRDefault="008667D7">
            <w:pPr>
              <w:spacing w:beforeAutospacing="1" w:afterAutospacing="1"/>
              <w:jc w:val="right"/>
            </w:pPr>
            <w:r>
              <w:rPr>
                <w:color w:val="000000"/>
              </w:rPr>
              <w:t>45</w:t>
            </w:r>
          </w:p>
        </w:tc>
      </w:tr>
      <w:tr w:rsidR="000332BA" w14:paraId="21995F9C" w14:textId="77777777">
        <w:trPr>
          <w:cantSplit/>
        </w:trPr>
        <w:tc>
          <w:tcPr>
            <w:tcW w:w="0" w:type="auto"/>
          </w:tcPr>
          <w:p w14:paraId="6E82E0D4" w14:textId="77777777" w:rsidR="000332BA" w:rsidRDefault="008667D7">
            <w:pPr>
              <w:spacing w:beforeAutospacing="1" w:afterAutospacing="1"/>
            </w:pPr>
            <w:r>
              <w:rPr>
                <w:color w:val="000000"/>
              </w:rPr>
              <w:t>Albemarle County</w:t>
            </w:r>
          </w:p>
        </w:tc>
        <w:tc>
          <w:tcPr>
            <w:tcW w:w="0" w:type="auto"/>
            <w:vAlign w:val="bottom"/>
          </w:tcPr>
          <w:p w14:paraId="2DF8170F" w14:textId="77777777" w:rsidR="000332BA" w:rsidRDefault="008667D7">
            <w:pPr>
              <w:spacing w:beforeAutospacing="1" w:afterAutospacing="1"/>
              <w:jc w:val="right"/>
            </w:pPr>
            <w:r>
              <w:rPr>
                <w:color w:val="000000"/>
              </w:rPr>
              <w:t>15</w:t>
            </w:r>
          </w:p>
        </w:tc>
      </w:tr>
      <w:tr w:rsidR="000332BA" w14:paraId="23BDD915" w14:textId="77777777">
        <w:trPr>
          <w:cantSplit/>
        </w:trPr>
        <w:tc>
          <w:tcPr>
            <w:tcW w:w="0" w:type="auto"/>
          </w:tcPr>
          <w:p w14:paraId="13F5B040" w14:textId="77777777" w:rsidR="000332BA" w:rsidRDefault="008667D7">
            <w:pPr>
              <w:spacing w:beforeAutospacing="1" w:afterAutospacing="1"/>
            </w:pPr>
            <w:r>
              <w:rPr>
                <w:color w:val="000000"/>
              </w:rPr>
              <w:t>Fluvanna County</w:t>
            </w:r>
          </w:p>
        </w:tc>
        <w:tc>
          <w:tcPr>
            <w:tcW w:w="0" w:type="auto"/>
            <w:vAlign w:val="bottom"/>
          </w:tcPr>
          <w:p w14:paraId="53775327" w14:textId="77777777" w:rsidR="000332BA" w:rsidRDefault="008667D7">
            <w:pPr>
              <w:spacing w:beforeAutospacing="1" w:afterAutospacing="1"/>
              <w:jc w:val="right"/>
            </w:pPr>
            <w:r>
              <w:rPr>
                <w:color w:val="000000"/>
              </w:rPr>
              <w:t>9</w:t>
            </w:r>
          </w:p>
        </w:tc>
      </w:tr>
      <w:tr w:rsidR="000332BA" w14:paraId="525E58D7" w14:textId="77777777">
        <w:trPr>
          <w:cantSplit/>
        </w:trPr>
        <w:tc>
          <w:tcPr>
            <w:tcW w:w="0" w:type="auto"/>
          </w:tcPr>
          <w:p w14:paraId="453DD345" w14:textId="77777777" w:rsidR="000332BA" w:rsidRDefault="008667D7">
            <w:pPr>
              <w:spacing w:beforeAutospacing="1" w:afterAutospacing="1"/>
            </w:pPr>
            <w:r>
              <w:rPr>
                <w:color w:val="000000"/>
              </w:rPr>
              <w:t>Louisa County</w:t>
            </w:r>
          </w:p>
        </w:tc>
        <w:tc>
          <w:tcPr>
            <w:tcW w:w="0" w:type="auto"/>
            <w:vAlign w:val="bottom"/>
          </w:tcPr>
          <w:p w14:paraId="6FDED355" w14:textId="77777777" w:rsidR="000332BA" w:rsidRDefault="008667D7">
            <w:pPr>
              <w:spacing w:beforeAutospacing="1" w:afterAutospacing="1"/>
              <w:jc w:val="right"/>
            </w:pPr>
            <w:r>
              <w:rPr>
                <w:color w:val="000000"/>
              </w:rPr>
              <w:t>9</w:t>
            </w:r>
          </w:p>
        </w:tc>
      </w:tr>
      <w:tr w:rsidR="000332BA" w14:paraId="2914037D" w14:textId="77777777">
        <w:trPr>
          <w:cantSplit/>
        </w:trPr>
        <w:tc>
          <w:tcPr>
            <w:tcW w:w="0" w:type="auto"/>
          </w:tcPr>
          <w:p w14:paraId="08831EC7" w14:textId="77777777" w:rsidR="000332BA" w:rsidRDefault="008667D7">
            <w:pPr>
              <w:spacing w:beforeAutospacing="1" w:afterAutospacing="1"/>
            </w:pPr>
            <w:r>
              <w:rPr>
                <w:color w:val="000000"/>
              </w:rPr>
              <w:t>Greene County</w:t>
            </w:r>
          </w:p>
        </w:tc>
        <w:tc>
          <w:tcPr>
            <w:tcW w:w="0" w:type="auto"/>
            <w:vAlign w:val="bottom"/>
          </w:tcPr>
          <w:p w14:paraId="294076A3" w14:textId="77777777" w:rsidR="000332BA" w:rsidRDefault="008667D7">
            <w:pPr>
              <w:spacing w:beforeAutospacing="1" w:afterAutospacing="1"/>
              <w:jc w:val="right"/>
            </w:pPr>
            <w:r>
              <w:rPr>
                <w:color w:val="000000"/>
              </w:rPr>
              <w:t>11</w:t>
            </w:r>
          </w:p>
        </w:tc>
      </w:tr>
      <w:tr w:rsidR="000332BA" w14:paraId="4D828A1C" w14:textId="77777777">
        <w:trPr>
          <w:cantSplit/>
        </w:trPr>
        <w:tc>
          <w:tcPr>
            <w:tcW w:w="0" w:type="auto"/>
          </w:tcPr>
          <w:p w14:paraId="7FD695B1" w14:textId="77777777" w:rsidR="000332BA" w:rsidRDefault="008667D7">
            <w:pPr>
              <w:spacing w:beforeAutospacing="1" w:afterAutospacing="1"/>
            </w:pPr>
            <w:r>
              <w:rPr>
                <w:color w:val="000000"/>
              </w:rPr>
              <w:t>Nelson County</w:t>
            </w:r>
          </w:p>
        </w:tc>
        <w:tc>
          <w:tcPr>
            <w:tcW w:w="0" w:type="auto"/>
            <w:vAlign w:val="bottom"/>
          </w:tcPr>
          <w:p w14:paraId="6639ABD9" w14:textId="77777777" w:rsidR="000332BA" w:rsidRDefault="008667D7">
            <w:pPr>
              <w:spacing w:beforeAutospacing="1" w:afterAutospacing="1"/>
              <w:jc w:val="right"/>
            </w:pPr>
            <w:r>
              <w:rPr>
                <w:color w:val="000000"/>
              </w:rPr>
              <w:t>9</w:t>
            </w:r>
          </w:p>
        </w:tc>
      </w:tr>
      <w:tr w:rsidR="000332BA" w14:paraId="1428119F" w14:textId="77777777">
        <w:trPr>
          <w:cantSplit/>
        </w:trPr>
        <w:tc>
          <w:tcPr>
            <w:tcW w:w="0" w:type="auto"/>
          </w:tcPr>
          <w:p w14:paraId="23F92BB1" w14:textId="77777777" w:rsidR="000332BA" w:rsidRDefault="008667D7">
            <w:pPr>
              <w:spacing w:beforeAutospacing="1" w:afterAutospacing="1"/>
            </w:pPr>
            <w:r>
              <w:rPr>
                <w:color w:val="000000"/>
              </w:rPr>
              <w:t>Fifeville</w:t>
            </w:r>
          </w:p>
        </w:tc>
        <w:tc>
          <w:tcPr>
            <w:tcW w:w="0" w:type="auto"/>
            <w:vAlign w:val="bottom"/>
          </w:tcPr>
          <w:p w14:paraId="290DDEC6" w14:textId="77777777" w:rsidR="000332BA" w:rsidRDefault="008667D7">
            <w:pPr>
              <w:spacing w:beforeAutospacing="1" w:afterAutospacing="1"/>
              <w:jc w:val="right"/>
            </w:pPr>
            <w:r>
              <w:rPr>
                <w:color w:val="000000"/>
              </w:rPr>
              <w:t xml:space="preserve"> </w:t>
            </w:r>
          </w:p>
        </w:tc>
      </w:tr>
      <w:tr w:rsidR="000332BA" w14:paraId="6D7DA7AE" w14:textId="77777777">
        <w:trPr>
          <w:cantSplit/>
        </w:trPr>
        <w:tc>
          <w:tcPr>
            <w:tcW w:w="0" w:type="auto"/>
          </w:tcPr>
          <w:p w14:paraId="6038C35F" w14:textId="77777777" w:rsidR="000332BA" w:rsidRDefault="008667D7">
            <w:pPr>
              <w:spacing w:beforeAutospacing="1" w:afterAutospacing="1"/>
            </w:pPr>
            <w:r>
              <w:rPr>
                <w:color w:val="000000"/>
              </w:rPr>
              <w:t>10th and Page</w:t>
            </w:r>
          </w:p>
        </w:tc>
        <w:tc>
          <w:tcPr>
            <w:tcW w:w="0" w:type="auto"/>
            <w:vAlign w:val="bottom"/>
          </w:tcPr>
          <w:p w14:paraId="7CABFFB4" w14:textId="77777777" w:rsidR="000332BA" w:rsidRDefault="008667D7">
            <w:pPr>
              <w:spacing w:beforeAutospacing="1" w:afterAutospacing="1"/>
              <w:jc w:val="right"/>
            </w:pPr>
            <w:r>
              <w:rPr>
                <w:color w:val="000000"/>
              </w:rPr>
              <w:t xml:space="preserve"> </w:t>
            </w:r>
          </w:p>
        </w:tc>
      </w:tr>
      <w:tr w:rsidR="000332BA" w14:paraId="23A7B257" w14:textId="77777777">
        <w:trPr>
          <w:cantSplit/>
        </w:trPr>
        <w:tc>
          <w:tcPr>
            <w:tcW w:w="0" w:type="auto"/>
          </w:tcPr>
          <w:p w14:paraId="0896B1D4" w14:textId="77777777" w:rsidR="000332BA" w:rsidRDefault="008667D7">
            <w:pPr>
              <w:spacing w:beforeAutospacing="1" w:afterAutospacing="1"/>
            </w:pPr>
            <w:r>
              <w:rPr>
                <w:color w:val="000000"/>
              </w:rPr>
              <w:t>Rose Hill</w:t>
            </w:r>
          </w:p>
        </w:tc>
        <w:tc>
          <w:tcPr>
            <w:tcW w:w="0" w:type="auto"/>
            <w:vAlign w:val="bottom"/>
          </w:tcPr>
          <w:p w14:paraId="1830CFFC" w14:textId="77777777" w:rsidR="000332BA" w:rsidRDefault="008667D7">
            <w:pPr>
              <w:spacing w:beforeAutospacing="1" w:afterAutospacing="1"/>
              <w:jc w:val="right"/>
            </w:pPr>
            <w:r>
              <w:rPr>
                <w:color w:val="000000"/>
              </w:rPr>
              <w:t xml:space="preserve"> </w:t>
            </w:r>
          </w:p>
        </w:tc>
      </w:tr>
      <w:tr w:rsidR="000332BA" w14:paraId="5E510439" w14:textId="77777777">
        <w:trPr>
          <w:cantSplit/>
        </w:trPr>
        <w:tc>
          <w:tcPr>
            <w:tcW w:w="0" w:type="auto"/>
          </w:tcPr>
          <w:p w14:paraId="73718B7E" w14:textId="77777777" w:rsidR="000332BA" w:rsidRDefault="008667D7">
            <w:pPr>
              <w:spacing w:beforeAutospacing="1" w:afterAutospacing="1"/>
            </w:pPr>
            <w:r>
              <w:rPr>
                <w:color w:val="000000"/>
              </w:rPr>
              <w:t>Belmont</w:t>
            </w:r>
          </w:p>
        </w:tc>
        <w:tc>
          <w:tcPr>
            <w:tcW w:w="0" w:type="auto"/>
            <w:vAlign w:val="bottom"/>
          </w:tcPr>
          <w:p w14:paraId="66016372" w14:textId="77777777" w:rsidR="000332BA" w:rsidRDefault="008667D7">
            <w:pPr>
              <w:spacing w:beforeAutospacing="1" w:afterAutospacing="1"/>
              <w:jc w:val="right"/>
            </w:pPr>
            <w:r>
              <w:rPr>
                <w:color w:val="000000"/>
              </w:rPr>
              <w:t xml:space="preserve"> </w:t>
            </w:r>
          </w:p>
        </w:tc>
      </w:tr>
      <w:tr w:rsidR="000332BA" w14:paraId="5C74D3FA" w14:textId="77777777">
        <w:trPr>
          <w:cantSplit/>
        </w:trPr>
        <w:tc>
          <w:tcPr>
            <w:tcW w:w="0" w:type="auto"/>
          </w:tcPr>
          <w:p w14:paraId="651BE98E" w14:textId="77777777" w:rsidR="000332BA" w:rsidRDefault="008667D7">
            <w:pPr>
              <w:spacing w:beforeAutospacing="1" w:afterAutospacing="1"/>
            </w:pPr>
            <w:r>
              <w:rPr>
                <w:color w:val="000000"/>
              </w:rPr>
              <w:t>Ridge</w:t>
            </w:r>
          </w:p>
        </w:tc>
        <w:tc>
          <w:tcPr>
            <w:tcW w:w="0" w:type="auto"/>
            <w:vAlign w:val="bottom"/>
          </w:tcPr>
          <w:p w14:paraId="7ADBC72C" w14:textId="77777777" w:rsidR="000332BA" w:rsidRDefault="008667D7">
            <w:pPr>
              <w:spacing w:beforeAutospacing="1" w:afterAutospacing="1"/>
              <w:jc w:val="right"/>
            </w:pPr>
            <w:r>
              <w:rPr>
                <w:color w:val="000000"/>
              </w:rPr>
              <w:t xml:space="preserve"> </w:t>
            </w:r>
          </w:p>
        </w:tc>
      </w:tr>
    </w:tbl>
    <w:p w14:paraId="08F4F45E" w14:textId="77777777" w:rsidR="000332BA" w:rsidRDefault="008667D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Geographic Distribution </w:t>
      </w:r>
    </w:p>
    <w:p w14:paraId="384F65C2" w14:textId="77777777" w:rsidR="000332BA" w:rsidRDefault="000332BA">
      <w:pPr>
        <w:spacing w:after="0" w:line="240" w:lineRule="auto"/>
        <w:rPr>
          <w:b/>
          <w:sz w:val="24"/>
          <w:szCs w:val="24"/>
        </w:rPr>
      </w:pPr>
    </w:p>
    <w:p w14:paraId="58FF9260" w14:textId="77777777" w:rsidR="000332BA" w:rsidRDefault="008667D7">
      <w:pPr>
        <w:keepNext/>
        <w:widowControl w:val="0"/>
        <w:rPr>
          <w:b/>
          <w:sz w:val="24"/>
          <w:szCs w:val="24"/>
        </w:rPr>
      </w:pPr>
      <w:r>
        <w:rPr>
          <w:b/>
          <w:sz w:val="24"/>
          <w:szCs w:val="24"/>
        </w:rPr>
        <w:lastRenderedPageBreak/>
        <w:t xml:space="preserve">Rationale for the priorities for allocating investments geographically </w:t>
      </w:r>
    </w:p>
    <w:p w14:paraId="5F9F50FA" w14:textId="77777777" w:rsidR="000332BA" w:rsidRDefault="008667D7">
      <w:pPr>
        <w:keepNext/>
        <w:widowControl w:val="0"/>
        <w:spacing w:beforeAutospacing="1" w:afterAutospacing="1"/>
        <w:rPr>
          <w:rFonts w:cs="Arial"/>
          <w:szCs w:val="24"/>
        </w:rPr>
      </w:pPr>
      <w:r>
        <w:rPr>
          <w:rFonts w:cs="Arial"/>
        </w:rPr>
        <w:t>Each of the six localities in the HOME Consortium is allocated an equal share of EN funds.</w:t>
      </w:r>
    </w:p>
    <w:p w14:paraId="7DF27A6E" w14:textId="77777777" w:rsidR="000332BA" w:rsidRDefault="008667D7">
      <w:pPr>
        <w:keepNext/>
        <w:widowControl w:val="0"/>
        <w:spacing w:beforeAutospacing="1" w:afterAutospacing="1"/>
        <w:rPr>
          <w:rFonts w:cs="Arial"/>
          <w:szCs w:val="24"/>
        </w:rPr>
      </w:pPr>
      <w:r>
        <w:rPr>
          <w:rFonts w:cs="Arial"/>
        </w:rPr>
        <w:t>Charlottesville is an entitlement community and receives all CDBG funds.</w:t>
      </w:r>
    </w:p>
    <w:p w14:paraId="5A4FD894" w14:textId="77777777" w:rsidR="000332BA" w:rsidRDefault="008667D7">
      <w:pPr>
        <w:keepNext/>
        <w:widowControl w:val="0"/>
        <w:spacing w:beforeAutospacing="1" w:afterAutospacing="1"/>
        <w:rPr>
          <w:rFonts w:cs="Arial"/>
          <w:szCs w:val="24"/>
        </w:rPr>
      </w:pPr>
      <w:r>
        <w:rPr>
          <w:rFonts w:cs="Arial"/>
        </w:rPr>
        <w:t>The CHDO project is assigned on a rotating basis among the six localities. For PY20, Albemarle County will receive the CHDO set aside funds.</w:t>
      </w:r>
    </w:p>
    <w:p w14:paraId="4434811A" w14:textId="77777777" w:rsidR="000332BA" w:rsidRDefault="008667D7">
      <w:pPr>
        <w:keepNext/>
        <w:widowControl w:val="0"/>
        <w:spacing w:beforeAutospacing="1" w:afterAutospacing="1"/>
        <w:rPr>
          <w:rFonts w:cs="Arial"/>
          <w:szCs w:val="24"/>
        </w:rPr>
      </w:pPr>
      <w:r>
        <w:rPr>
          <w:rFonts w:cs="Arial"/>
        </w:rPr>
        <w:t>Each HOME subrecipient retains their own p</w:t>
      </w:r>
      <w:r>
        <w:rPr>
          <w:rFonts w:cs="Arial"/>
        </w:rPr>
        <w:t>rogram income. So, these amounts vary by locality.</w:t>
      </w:r>
    </w:p>
    <w:p w14:paraId="2D49AC65" w14:textId="77777777" w:rsidR="000332BA" w:rsidRDefault="008667D7">
      <w:pPr>
        <w:keepNext/>
        <w:widowControl w:val="0"/>
        <w:spacing w:beforeAutospacing="1" w:afterAutospacing="1"/>
        <w:rPr>
          <w:rFonts w:cs="Arial"/>
          <w:szCs w:val="24"/>
        </w:rPr>
      </w:pPr>
      <w:r>
        <w:rPr>
          <w:rFonts w:cs="Arial"/>
        </w:rPr>
        <w:t>100% of CDBG-CV funds will be allocated to Charlottesville. </w:t>
      </w:r>
    </w:p>
    <w:p w14:paraId="7E677262" w14:textId="77777777" w:rsidR="000332BA" w:rsidRDefault="008667D7">
      <w:pPr>
        <w:keepNext/>
        <w:widowControl w:val="0"/>
        <w:spacing w:line="204" w:lineRule="auto"/>
        <w:rPr>
          <w:b/>
          <w:sz w:val="24"/>
          <w:szCs w:val="24"/>
        </w:rPr>
      </w:pPr>
      <w:r>
        <w:rPr>
          <w:b/>
          <w:sz w:val="24"/>
          <w:szCs w:val="24"/>
        </w:rPr>
        <w:t>Discussion</w:t>
      </w:r>
    </w:p>
    <w:p w14:paraId="619C15AE" w14:textId="77777777" w:rsidR="000332BA" w:rsidRDefault="008667D7">
      <w:pPr>
        <w:keepNext/>
        <w:widowControl w:val="0"/>
        <w:spacing w:beforeAutospacing="1" w:afterAutospacing="1"/>
        <w:rPr>
          <w:b/>
          <w:sz w:val="24"/>
          <w:szCs w:val="24"/>
        </w:rPr>
      </w:pPr>
      <w:r>
        <w:rPr>
          <w:rFonts w:cs="Arial"/>
        </w:rPr>
        <w:t>All CDBG-CV funds are going towards funding activities that will prevent prepare for, and respond to the Coronavirus. </w:t>
      </w:r>
    </w:p>
    <w:p w14:paraId="3BF8AC9F" w14:textId="77777777" w:rsidR="000332BA" w:rsidRDefault="000332BA">
      <w:pPr>
        <w:rPr>
          <w:rFonts w:cs="Arial"/>
        </w:rPr>
      </w:pPr>
    </w:p>
    <w:p w14:paraId="4E0325A1" w14:textId="77777777" w:rsidR="000332BA" w:rsidRDefault="008667D7">
      <w:pPr>
        <w:spacing w:after="0" w:line="240" w:lineRule="auto"/>
        <w:rPr>
          <w:rFonts w:cs="Arial"/>
          <w:b/>
          <w:bCs/>
          <w:iCs/>
          <w:sz w:val="32"/>
          <w:szCs w:val="32"/>
        </w:rPr>
      </w:pPr>
      <w:r>
        <w:rPr>
          <w:i/>
          <w:sz w:val="32"/>
          <w:szCs w:val="32"/>
        </w:rPr>
        <w:br w:type="page"/>
      </w:r>
    </w:p>
    <w:p w14:paraId="69C77178" w14:textId="77777777" w:rsidR="000332BA" w:rsidRDefault="008667D7">
      <w:pPr>
        <w:pStyle w:val="Heading2"/>
        <w:widowControl w:val="0"/>
        <w:jc w:val="center"/>
        <w:rPr>
          <w:rFonts w:ascii="Calibri" w:hAnsi="Calibri"/>
          <w:i w:val="0"/>
        </w:rPr>
      </w:pPr>
      <w:r>
        <w:rPr>
          <w:rFonts w:ascii="Calibri" w:hAnsi="Calibri"/>
          <w:i w:val="0"/>
          <w:sz w:val="32"/>
          <w:szCs w:val="32"/>
        </w:rPr>
        <w:lastRenderedPageBreak/>
        <w:t xml:space="preserve">Affordable </w:t>
      </w:r>
      <w:r>
        <w:rPr>
          <w:rFonts w:ascii="Calibri" w:hAnsi="Calibri"/>
          <w:i w:val="0"/>
          <w:sz w:val="32"/>
          <w:szCs w:val="32"/>
        </w:rPr>
        <w:t>Housing</w:t>
      </w:r>
    </w:p>
    <w:p w14:paraId="2358FC96" w14:textId="77777777" w:rsidR="000332BA" w:rsidRDefault="008667D7">
      <w:pPr>
        <w:pStyle w:val="Heading2"/>
        <w:widowControl w:val="0"/>
        <w:rPr>
          <w:rFonts w:ascii="Calibri" w:hAnsi="Calibri"/>
          <w:i w:val="0"/>
        </w:rPr>
      </w:pPr>
      <w:r>
        <w:rPr>
          <w:rFonts w:ascii="Calibri" w:hAnsi="Calibri"/>
          <w:i w:val="0"/>
        </w:rPr>
        <w:t>AP-55 Affordable Housing - 91.420, 91.220(g)</w:t>
      </w:r>
    </w:p>
    <w:p w14:paraId="27DEC0DD" w14:textId="77777777" w:rsidR="000332BA" w:rsidRDefault="008667D7">
      <w:pPr>
        <w:keepNext/>
        <w:widowControl w:val="0"/>
        <w:spacing w:line="204" w:lineRule="auto"/>
        <w:rPr>
          <w:b/>
          <w:sz w:val="28"/>
          <w:szCs w:val="28"/>
        </w:rPr>
      </w:pPr>
      <w:r>
        <w:rPr>
          <w:b/>
          <w:sz w:val="24"/>
          <w:szCs w:val="24"/>
        </w:rPr>
        <w:t>Introduction</w:t>
      </w:r>
    </w:p>
    <w:p w14:paraId="2799A4DF" w14:textId="77777777" w:rsidR="000332BA" w:rsidRDefault="008667D7">
      <w:pPr>
        <w:keepNext/>
        <w:widowControl w:val="0"/>
        <w:spacing w:beforeAutospacing="1" w:afterAutospacing="1"/>
        <w:rPr>
          <w:b/>
          <w:sz w:val="24"/>
          <w:szCs w:val="24"/>
        </w:rPr>
      </w:pPr>
      <w:r>
        <w:t>HOME activities are carried out through non-profit housing foundations in the region: Albemarle Housing Improvement Program (serving the City of Charlottesville and Albemarle County), Piedmo</w:t>
      </w:r>
      <w:r>
        <w:t>nt Housing Alliance (serving the City), Habitat for Humanity (serving the City), the Fluvanna/Louisa Housing Foundation (serving Fluvanna and Louisa Counties), the Nelson County Community Development Foundation, and Skyline CAP (serving Greene County.)</w:t>
      </w:r>
    </w:p>
    <w:p w14:paraId="4C56B688" w14:textId="77777777" w:rsidR="000332BA" w:rsidRDefault="008667D7">
      <w:pPr>
        <w:keepNext/>
        <w:widowControl w:val="0"/>
        <w:spacing w:beforeAutospacing="1" w:afterAutospacing="1"/>
        <w:rPr>
          <w:b/>
          <w:sz w:val="24"/>
          <w:szCs w:val="24"/>
        </w:rPr>
      </w:pPr>
      <w:r>
        <w:t>The</w:t>
      </w:r>
      <w:r>
        <w:t xml:space="preserve"> City has dedicated some of their 2020 HOME and CDBG funds to 5 major homeowner rehabilitation projects and more than half of their HOME funds to 14 down payment assistance to low/moderate income families.  Albemarle County has dedicated almost half of the</w:t>
      </w:r>
      <w:r>
        <w:t>ir 2020 HOME funds to 9 owner-occupied rehab projects and will use the CHDO set aside to build one new home at the Southwood mobile home park.  Fluvanna has dedicated their funds to build one rental.  Greene has dedicated over half of  their funds to build</w:t>
      </w:r>
      <w:r>
        <w:t xml:space="preserve"> one new home and offer down payment assistance to a first-time homebuyer. Greene will use the rest of their funds to rehab one home.  Louisa has dedicated their funds to perform a major rehab and purchase a lot and build one new rental unit.  Nelson plans</w:t>
      </w:r>
      <w:r>
        <w:t xml:space="preserve"> to develop one additional rental unit and rehab 6 substandard owner-occupied homes with emphasis on accessibility and provide complete indoor plumbing.  CDBG funds are used for priority neighborhood, public services and economic development activities.</w:t>
      </w:r>
    </w:p>
    <w:p w14:paraId="35A57019" w14:textId="77777777" w:rsidR="000332BA" w:rsidRDefault="008667D7">
      <w:pPr>
        <w:keepNext/>
        <w:widowControl w:val="0"/>
        <w:spacing w:beforeAutospacing="1" w:afterAutospacing="1"/>
        <w:rPr>
          <w:b/>
          <w:sz w:val="24"/>
          <w:szCs w:val="24"/>
        </w:rPr>
      </w:pPr>
      <w:r>
        <w:t>CD</w:t>
      </w:r>
      <w:r>
        <w:t>BG-CV funds are used to preserve, protect, and respond to the Coronavirus. Public Service activites include funding infectious disease response, providing emergency rental relief, preventing the spread of the Coronavirous.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0332BA" w14:paraId="3A704AFE" w14:textId="77777777">
        <w:trPr>
          <w:cantSplit/>
          <w:tblHeader/>
        </w:trPr>
        <w:tc>
          <w:tcPr>
            <w:tcW w:w="6473" w:type="dxa"/>
            <w:gridSpan w:val="2"/>
          </w:tcPr>
          <w:p w14:paraId="26CA501E" w14:textId="77777777" w:rsidR="000332BA" w:rsidRDefault="008667D7">
            <w:pPr>
              <w:keepNext/>
              <w:widowControl w:val="0"/>
              <w:spacing w:after="0" w:line="240" w:lineRule="auto"/>
              <w:jc w:val="center"/>
              <w:rPr>
                <w:b/>
                <w:szCs w:val="24"/>
              </w:rPr>
            </w:pPr>
            <w:r>
              <w:rPr>
                <w:b/>
              </w:rPr>
              <w:t>One Year Goals for the Number of</w:t>
            </w:r>
            <w:r>
              <w:rPr>
                <w:b/>
              </w:rPr>
              <w:t xml:space="preserve"> Households to be Supported</w:t>
            </w:r>
          </w:p>
        </w:tc>
      </w:tr>
      <w:tr w:rsidR="000332BA" w14:paraId="5EA18ECB" w14:textId="77777777">
        <w:trPr>
          <w:cantSplit/>
        </w:trPr>
        <w:tc>
          <w:tcPr>
            <w:tcW w:w="4853" w:type="dxa"/>
            <w:tcBorders>
              <w:top w:val="nil"/>
              <w:bottom w:val="nil"/>
            </w:tcBorders>
            <w:vAlign w:val="bottom"/>
          </w:tcPr>
          <w:p w14:paraId="00F9BFAE" w14:textId="77777777" w:rsidR="000332BA" w:rsidRDefault="008667D7">
            <w:pPr>
              <w:spacing w:beforeAutospacing="1" w:afterAutospacing="1"/>
            </w:pPr>
            <w:r>
              <w:rPr>
                <w:color w:val="000000"/>
              </w:rPr>
              <w:t>Homeless</w:t>
            </w:r>
          </w:p>
        </w:tc>
        <w:tc>
          <w:tcPr>
            <w:tcW w:w="1620" w:type="dxa"/>
            <w:tcBorders>
              <w:top w:val="nil"/>
              <w:bottom w:val="nil"/>
            </w:tcBorders>
            <w:vAlign w:val="bottom"/>
          </w:tcPr>
          <w:p w14:paraId="083B1BAE" w14:textId="77777777" w:rsidR="000332BA" w:rsidRDefault="008667D7">
            <w:pPr>
              <w:spacing w:beforeAutospacing="1" w:afterAutospacing="1"/>
              <w:jc w:val="right"/>
            </w:pPr>
            <w:r>
              <w:rPr>
                <w:color w:val="000000"/>
              </w:rPr>
              <w:t>107</w:t>
            </w:r>
          </w:p>
        </w:tc>
      </w:tr>
      <w:tr w:rsidR="000332BA" w14:paraId="7C20E3A9" w14:textId="77777777">
        <w:trPr>
          <w:cantSplit/>
        </w:trPr>
        <w:tc>
          <w:tcPr>
            <w:tcW w:w="4853" w:type="dxa"/>
            <w:tcBorders>
              <w:top w:val="nil"/>
              <w:bottom w:val="nil"/>
            </w:tcBorders>
            <w:vAlign w:val="bottom"/>
          </w:tcPr>
          <w:p w14:paraId="76EFEA01" w14:textId="77777777" w:rsidR="000332BA" w:rsidRDefault="008667D7">
            <w:pPr>
              <w:spacing w:beforeAutospacing="1" w:afterAutospacing="1"/>
            </w:pPr>
            <w:r>
              <w:rPr>
                <w:color w:val="000000"/>
              </w:rPr>
              <w:t>Non-Homeless</w:t>
            </w:r>
          </w:p>
        </w:tc>
        <w:tc>
          <w:tcPr>
            <w:tcW w:w="1620" w:type="dxa"/>
            <w:tcBorders>
              <w:top w:val="nil"/>
              <w:bottom w:val="nil"/>
            </w:tcBorders>
            <w:vAlign w:val="bottom"/>
          </w:tcPr>
          <w:p w14:paraId="6CF1323B" w14:textId="77777777" w:rsidR="000332BA" w:rsidRDefault="008667D7">
            <w:pPr>
              <w:spacing w:beforeAutospacing="1" w:afterAutospacing="1"/>
              <w:jc w:val="right"/>
            </w:pPr>
            <w:r>
              <w:rPr>
                <w:color w:val="000000"/>
              </w:rPr>
              <w:t>0</w:t>
            </w:r>
          </w:p>
        </w:tc>
      </w:tr>
      <w:tr w:rsidR="000332BA" w14:paraId="507E9470" w14:textId="77777777">
        <w:trPr>
          <w:cantSplit/>
        </w:trPr>
        <w:tc>
          <w:tcPr>
            <w:tcW w:w="4853" w:type="dxa"/>
            <w:tcBorders>
              <w:top w:val="nil"/>
              <w:bottom w:val="nil"/>
            </w:tcBorders>
            <w:vAlign w:val="bottom"/>
          </w:tcPr>
          <w:p w14:paraId="14CACFB2" w14:textId="77777777" w:rsidR="000332BA" w:rsidRDefault="008667D7">
            <w:pPr>
              <w:spacing w:beforeAutospacing="1" w:afterAutospacing="1"/>
            </w:pPr>
            <w:r>
              <w:rPr>
                <w:color w:val="000000"/>
              </w:rPr>
              <w:t>Special-Needs</w:t>
            </w:r>
          </w:p>
        </w:tc>
        <w:tc>
          <w:tcPr>
            <w:tcW w:w="1620" w:type="dxa"/>
            <w:tcBorders>
              <w:top w:val="nil"/>
              <w:bottom w:val="nil"/>
            </w:tcBorders>
            <w:vAlign w:val="bottom"/>
          </w:tcPr>
          <w:p w14:paraId="438E9889" w14:textId="77777777" w:rsidR="000332BA" w:rsidRDefault="008667D7">
            <w:pPr>
              <w:spacing w:beforeAutospacing="1" w:afterAutospacing="1"/>
              <w:jc w:val="right"/>
            </w:pPr>
            <w:r>
              <w:rPr>
                <w:color w:val="000000"/>
              </w:rPr>
              <w:t>0</w:t>
            </w:r>
          </w:p>
        </w:tc>
      </w:tr>
      <w:tr w:rsidR="000332BA" w14:paraId="58AA7DA8" w14:textId="77777777">
        <w:trPr>
          <w:cantSplit/>
        </w:trPr>
        <w:tc>
          <w:tcPr>
            <w:tcW w:w="4853" w:type="dxa"/>
            <w:tcBorders>
              <w:top w:val="nil"/>
              <w:bottom w:val="nil"/>
            </w:tcBorders>
            <w:vAlign w:val="bottom"/>
          </w:tcPr>
          <w:p w14:paraId="23117045" w14:textId="77777777" w:rsidR="000332BA" w:rsidRDefault="008667D7">
            <w:pPr>
              <w:spacing w:beforeAutospacing="1" w:afterAutospacing="1"/>
            </w:pPr>
            <w:r>
              <w:rPr>
                <w:color w:val="000000"/>
              </w:rPr>
              <w:t>Total</w:t>
            </w:r>
          </w:p>
        </w:tc>
        <w:tc>
          <w:tcPr>
            <w:tcW w:w="1620" w:type="dxa"/>
            <w:tcBorders>
              <w:top w:val="nil"/>
              <w:bottom w:val="nil"/>
            </w:tcBorders>
            <w:vAlign w:val="bottom"/>
          </w:tcPr>
          <w:p w14:paraId="6F0CC9E6" w14:textId="77777777" w:rsidR="000332BA" w:rsidRDefault="008667D7">
            <w:pPr>
              <w:spacing w:beforeAutospacing="1" w:afterAutospacing="1"/>
              <w:jc w:val="right"/>
            </w:pPr>
            <w:r>
              <w:rPr>
                <w:color w:val="000000"/>
              </w:rPr>
              <w:t>107</w:t>
            </w:r>
          </w:p>
        </w:tc>
      </w:tr>
    </w:tbl>
    <w:p w14:paraId="1FA36EAC" w14:textId="77777777" w:rsidR="000332BA" w:rsidRDefault="008667D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One Year Goals for Affordable Housing by Support Requirement</w:t>
      </w:r>
    </w:p>
    <w:p w14:paraId="5BD991C0" w14:textId="77777777" w:rsidR="000332BA" w:rsidRDefault="000332BA">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0332BA" w14:paraId="17CC9FB7" w14:textId="77777777">
        <w:trPr>
          <w:cantSplit/>
          <w:tblHeader/>
        </w:trPr>
        <w:tc>
          <w:tcPr>
            <w:tcW w:w="6473" w:type="dxa"/>
            <w:gridSpan w:val="2"/>
          </w:tcPr>
          <w:p w14:paraId="44B967B7" w14:textId="77777777" w:rsidR="000332BA" w:rsidRDefault="008667D7">
            <w:pPr>
              <w:keepNext/>
              <w:widowControl w:val="0"/>
              <w:spacing w:after="0" w:line="240" w:lineRule="auto"/>
              <w:jc w:val="center"/>
              <w:rPr>
                <w:b/>
                <w:szCs w:val="24"/>
              </w:rPr>
            </w:pPr>
            <w:r>
              <w:rPr>
                <w:b/>
              </w:rPr>
              <w:t>One Year Goals for the Number of Households Supported Through</w:t>
            </w:r>
          </w:p>
        </w:tc>
      </w:tr>
      <w:tr w:rsidR="000332BA" w14:paraId="2F3D228E" w14:textId="77777777">
        <w:trPr>
          <w:cantSplit/>
        </w:trPr>
        <w:tc>
          <w:tcPr>
            <w:tcW w:w="4853" w:type="dxa"/>
            <w:tcBorders>
              <w:top w:val="nil"/>
              <w:bottom w:val="nil"/>
            </w:tcBorders>
            <w:vAlign w:val="bottom"/>
          </w:tcPr>
          <w:p w14:paraId="2017E6DB" w14:textId="77777777" w:rsidR="000332BA" w:rsidRDefault="008667D7">
            <w:pPr>
              <w:spacing w:beforeAutospacing="1" w:afterAutospacing="1"/>
            </w:pPr>
            <w:r>
              <w:rPr>
                <w:color w:val="000000"/>
              </w:rPr>
              <w:t>Rental Assistance</w:t>
            </w:r>
          </w:p>
        </w:tc>
        <w:tc>
          <w:tcPr>
            <w:tcW w:w="1620" w:type="dxa"/>
            <w:tcBorders>
              <w:top w:val="nil"/>
              <w:bottom w:val="nil"/>
            </w:tcBorders>
            <w:vAlign w:val="bottom"/>
          </w:tcPr>
          <w:p w14:paraId="50001BF3" w14:textId="77777777" w:rsidR="000332BA" w:rsidRDefault="008667D7">
            <w:pPr>
              <w:spacing w:beforeAutospacing="1" w:afterAutospacing="1"/>
              <w:jc w:val="right"/>
            </w:pPr>
            <w:r>
              <w:rPr>
                <w:color w:val="000000"/>
              </w:rPr>
              <w:t>313</w:t>
            </w:r>
          </w:p>
        </w:tc>
      </w:tr>
      <w:tr w:rsidR="000332BA" w14:paraId="4A7094F5" w14:textId="77777777">
        <w:trPr>
          <w:cantSplit/>
        </w:trPr>
        <w:tc>
          <w:tcPr>
            <w:tcW w:w="4853" w:type="dxa"/>
            <w:tcBorders>
              <w:top w:val="nil"/>
              <w:bottom w:val="nil"/>
            </w:tcBorders>
            <w:vAlign w:val="bottom"/>
          </w:tcPr>
          <w:p w14:paraId="57635CEE" w14:textId="77777777" w:rsidR="000332BA" w:rsidRDefault="008667D7">
            <w:pPr>
              <w:spacing w:beforeAutospacing="1" w:afterAutospacing="1"/>
            </w:pPr>
            <w:r>
              <w:rPr>
                <w:color w:val="000000"/>
              </w:rPr>
              <w:t>The Production of New Units</w:t>
            </w:r>
          </w:p>
        </w:tc>
        <w:tc>
          <w:tcPr>
            <w:tcW w:w="1620" w:type="dxa"/>
            <w:tcBorders>
              <w:top w:val="nil"/>
              <w:bottom w:val="nil"/>
            </w:tcBorders>
            <w:vAlign w:val="bottom"/>
          </w:tcPr>
          <w:p w14:paraId="19F0EAE8" w14:textId="77777777" w:rsidR="000332BA" w:rsidRDefault="008667D7">
            <w:pPr>
              <w:spacing w:beforeAutospacing="1" w:afterAutospacing="1"/>
              <w:jc w:val="right"/>
            </w:pPr>
            <w:r>
              <w:rPr>
                <w:color w:val="000000"/>
              </w:rPr>
              <w:t>5</w:t>
            </w:r>
          </w:p>
        </w:tc>
      </w:tr>
      <w:tr w:rsidR="000332BA" w14:paraId="499AE5FE" w14:textId="77777777">
        <w:trPr>
          <w:cantSplit/>
        </w:trPr>
        <w:tc>
          <w:tcPr>
            <w:tcW w:w="4853" w:type="dxa"/>
            <w:tcBorders>
              <w:top w:val="nil"/>
              <w:bottom w:val="nil"/>
            </w:tcBorders>
            <w:vAlign w:val="bottom"/>
          </w:tcPr>
          <w:p w14:paraId="5C0F4A34" w14:textId="77777777" w:rsidR="000332BA" w:rsidRDefault="008667D7">
            <w:pPr>
              <w:spacing w:beforeAutospacing="1" w:afterAutospacing="1"/>
            </w:pPr>
            <w:r>
              <w:rPr>
                <w:color w:val="000000"/>
              </w:rPr>
              <w:t>Rehab of Existing Units</w:t>
            </w:r>
          </w:p>
        </w:tc>
        <w:tc>
          <w:tcPr>
            <w:tcW w:w="1620" w:type="dxa"/>
            <w:tcBorders>
              <w:top w:val="nil"/>
              <w:bottom w:val="nil"/>
            </w:tcBorders>
            <w:vAlign w:val="bottom"/>
          </w:tcPr>
          <w:p w14:paraId="519E8681" w14:textId="77777777" w:rsidR="000332BA" w:rsidRDefault="008667D7">
            <w:pPr>
              <w:spacing w:beforeAutospacing="1" w:afterAutospacing="1"/>
              <w:jc w:val="right"/>
            </w:pPr>
            <w:r>
              <w:rPr>
                <w:color w:val="000000"/>
              </w:rPr>
              <w:t>23</w:t>
            </w:r>
          </w:p>
        </w:tc>
      </w:tr>
      <w:tr w:rsidR="000332BA" w14:paraId="33F30443" w14:textId="77777777">
        <w:trPr>
          <w:cantSplit/>
        </w:trPr>
        <w:tc>
          <w:tcPr>
            <w:tcW w:w="4853" w:type="dxa"/>
            <w:tcBorders>
              <w:top w:val="nil"/>
              <w:bottom w:val="nil"/>
            </w:tcBorders>
            <w:vAlign w:val="bottom"/>
          </w:tcPr>
          <w:p w14:paraId="56762706" w14:textId="77777777" w:rsidR="000332BA" w:rsidRDefault="008667D7">
            <w:pPr>
              <w:spacing w:beforeAutospacing="1" w:afterAutospacing="1"/>
            </w:pPr>
            <w:r>
              <w:rPr>
                <w:color w:val="000000"/>
              </w:rPr>
              <w:t>Acquisition of Existing Units</w:t>
            </w:r>
          </w:p>
        </w:tc>
        <w:tc>
          <w:tcPr>
            <w:tcW w:w="1620" w:type="dxa"/>
            <w:tcBorders>
              <w:top w:val="nil"/>
              <w:bottom w:val="nil"/>
            </w:tcBorders>
            <w:vAlign w:val="bottom"/>
          </w:tcPr>
          <w:p w14:paraId="0DC404A6" w14:textId="77777777" w:rsidR="000332BA" w:rsidRDefault="008667D7">
            <w:pPr>
              <w:spacing w:beforeAutospacing="1" w:afterAutospacing="1"/>
              <w:jc w:val="right"/>
            </w:pPr>
            <w:r>
              <w:rPr>
                <w:color w:val="000000"/>
              </w:rPr>
              <w:t>19</w:t>
            </w:r>
          </w:p>
        </w:tc>
      </w:tr>
      <w:tr w:rsidR="000332BA" w14:paraId="66D5E8F9" w14:textId="77777777">
        <w:trPr>
          <w:cantSplit/>
        </w:trPr>
        <w:tc>
          <w:tcPr>
            <w:tcW w:w="4853" w:type="dxa"/>
            <w:tcBorders>
              <w:top w:val="nil"/>
              <w:bottom w:val="nil"/>
            </w:tcBorders>
            <w:vAlign w:val="bottom"/>
          </w:tcPr>
          <w:p w14:paraId="0CF73B69" w14:textId="77777777" w:rsidR="000332BA" w:rsidRDefault="008667D7">
            <w:pPr>
              <w:spacing w:beforeAutospacing="1" w:afterAutospacing="1"/>
            </w:pPr>
            <w:r>
              <w:rPr>
                <w:color w:val="000000"/>
              </w:rPr>
              <w:t>Total</w:t>
            </w:r>
          </w:p>
        </w:tc>
        <w:tc>
          <w:tcPr>
            <w:tcW w:w="1620" w:type="dxa"/>
            <w:tcBorders>
              <w:top w:val="nil"/>
              <w:bottom w:val="nil"/>
            </w:tcBorders>
            <w:vAlign w:val="bottom"/>
          </w:tcPr>
          <w:p w14:paraId="03AEE00C" w14:textId="77777777" w:rsidR="000332BA" w:rsidRDefault="008667D7">
            <w:pPr>
              <w:spacing w:beforeAutospacing="1" w:afterAutospacing="1"/>
              <w:jc w:val="right"/>
            </w:pPr>
            <w:r>
              <w:rPr>
                <w:color w:val="000000"/>
              </w:rPr>
              <w:t>360</w:t>
            </w:r>
          </w:p>
        </w:tc>
      </w:tr>
    </w:tbl>
    <w:p w14:paraId="375796A3" w14:textId="77777777" w:rsidR="000332BA" w:rsidRDefault="008667D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One Year Goals for Affordable Housing by Support Type</w:t>
      </w:r>
    </w:p>
    <w:p w14:paraId="363AC08F" w14:textId="77777777" w:rsidR="000332BA" w:rsidRDefault="000332BA">
      <w:pPr>
        <w:keepNext/>
        <w:widowControl w:val="0"/>
        <w:spacing w:line="204" w:lineRule="auto"/>
        <w:rPr>
          <w:rFonts w:asciiTheme="minorHAnsi" w:hAnsiTheme="minorHAnsi"/>
          <w:b/>
          <w:sz w:val="24"/>
          <w:szCs w:val="24"/>
        </w:rPr>
      </w:pPr>
    </w:p>
    <w:p w14:paraId="06FA0385" w14:textId="77777777" w:rsidR="000332BA" w:rsidRDefault="008667D7">
      <w:pPr>
        <w:keepNext/>
        <w:widowControl w:val="0"/>
        <w:spacing w:line="204" w:lineRule="auto"/>
        <w:rPr>
          <w:b/>
          <w:sz w:val="24"/>
          <w:szCs w:val="24"/>
        </w:rPr>
      </w:pPr>
      <w:r>
        <w:rPr>
          <w:b/>
          <w:sz w:val="24"/>
          <w:szCs w:val="24"/>
        </w:rPr>
        <w:t>Discussion</w:t>
      </w:r>
    </w:p>
    <w:p w14:paraId="4065C96D" w14:textId="77777777" w:rsidR="000332BA" w:rsidRDefault="008667D7">
      <w:pPr>
        <w:keepNext/>
        <w:widowControl w:val="0"/>
        <w:spacing w:beforeAutospacing="1" w:afterAutospacing="1"/>
        <w:rPr>
          <w:b/>
          <w:sz w:val="24"/>
          <w:szCs w:val="24"/>
        </w:rPr>
      </w:pPr>
      <w:r>
        <w:rPr>
          <w:rFonts w:cs="Arial"/>
        </w:rPr>
        <w:t>CDBG funding will be used to assist homeless persons with increased access to services, including housing/shelter, however, it is not reported as a household served, rather it  is quanitifed as a person assisted.</w:t>
      </w:r>
    </w:p>
    <w:p w14:paraId="1BED38B6" w14:textId="77777777" w:rsidR="000332BA" w:rsidRDefault="008667D7">
      <w:pPr>
        <w:keepNext/>
        <w:widowControl w:val="0"/>
        <w:spacing w:beforeAutospacing="1" w:afterAutospacing="1"/>
        <w:rPr>
          <w:b/>
          <w:sz w:val="24"/>
          <w:szCs w:val="24"/>
        </w:rPr>
      </w:pPr>
      <w:r>
        <w:rPr>
          <w:rFonts w:cs="Arial"/>
        </w:rPr>
        <w:t>CDBG-CV funding will be used to assist home</w:t>
      </w:r>
      <w:r>
        <w:rPr>
          <w:rFonts w:cs="Arial"/>
        </w:rPr>
        <w:t>less persons with increased access to services, including housing/shelter, however, it is not reported as a household served, rather it  is quanitifed as a person assisted. Mortgage and rental relief will also be provided on a short-term basis. </w:t>
      </w:r>
    </w:p>
    <w:p w14:paraId="76A556FC" w14:textId="77777777" w:rsidR="000332BA" w:rsidRDefault="008667D7">
      <w:pPr>
        <w:keepNext/>
        <w:widowControl w:val="0"/>
        <w:spacing w:beforeAutospacing="1" w:afterAutospacing="1"/>
        <w:rPr>
          <w:b/>
          <w:sz w:val="24"/>
          <w:szCs w:val="24"/>
        </w:rPr>
      </w:pPr>
      <w:r>
        <w:rPr>
          <w:rFonts w:cs="Arial"/>
        </w:rPr>
        <w:t xml:space="preserve">CDBG 2019 </w:t>
      </w:r>
      <w:r>
        <w:rPr>
          <w:rFonts w:cs="Arial"/>
        </w:rPr>
        <w:t>funds will provide emergency COVID rental assistance to 313 households at the Charlottesville Redvelopment and Housing Authority under waiver FR-6218-N-01.</w:t>
      </w:r>
    </w:p>
    <w:p w14:paraId="4006FC94" w14:textId="77777777" w:rsidR="000332BA" w:rsidRDefault="000332BA">
      <w:pPr>
        <w:rPr>
          <w:rFonts w:cs="Arial"/>
        </w:rPr>
      </w:pPr>
    </w:p>
    <w:p w14:paraId="67149D7E" w14:textId="77777777" w:rsidR="000332BA" w:rsidRDefault="000332BA">
      <w:pPr>
        <w:rPr>
          <w:rFonts w:cs="Arial"/>
        </w:rPr>
      </w:pPr>
    </w:p>
    <w:p w14:paraId="1CEAE1E9" w14:textId="77777777" w:rsidR="000332BA" w:rsidRDefault="008667D7">
      <w:pPr>
        <w:pStyle w:val="Heading2"/>
        <w:pageBreakBefore/>
        <w:widowControl w:val="0"/>
        <w:rPr>
          <w:rFonts w:ascii="Calibri" w:hAnsi="Calibri"/>
          <w:i w:val="0"/>
        </w:rPr>
      </w:pPr>
      <w:r>
        <w:rPr>
          <w:rFonts w:ascii="Calibri" w:hAnsi="Calibri"/>
          <w:i w:val="0"/>
        </w:rPr>
        <w:lastRenderedPageBreak/>
        <w:t>AP-60 Public Housing - 91.420, 91.220(h)</w:t>
      </w:r>
    </w:p>
    <w:p w14:paraId="79E97A23" w14:textId="77777777" w:rsidR="000332BA" w:rsidRDefault="008667D7">
      <w:pPr>
        <w:keepNext/>
        <w:widowControl w:val="0"/>
        <w:spacing w:line="204" w:lineRule="auto"/>
        <w:rPr>
          <w:b/>
          <w:sz w:val="24"/>
          <w:szCs w:val="24"/>
        </w:rPr>
      </w:pPr>
      <w:r>
        <w:rPr>
          <w:b/>
          <w:sz w:val="24"/>
          <w:szCs w:val="24"/>
        </w:rPr>
        <w:t>Introduction</w:t>
      </w:r>
    </w:p>
    <w:p w14:paraId="0CFF9065" w14:textId="77777777" w:rsidR="000332BA" w:rsidRDefault="008667D7">
      <w:pPr>
        <w:keepNext/>
        <w:widowControl w:val="0"/>
        <w:spacing w:beforeAutospacing="1" w:afterAutospacing="1"/>
        <w:rPr>
          <w:b/>
          <w:sz w:val="24"/>
          <w:szCs w:val="24"/>
        </w:rPr>
      </w:pPr>
      <w:r>
        <w:rPr>
          <w:rFonts w:cs="Arial"/>
        </w:rPr>
        <w:t>Public housing is owned and operated by the Charlottesville Redevelopment and Housing Authority (CRHA) and all units are contained within the City limits of Charlottesville.</w:t>
      </w:r>
    </w:p>
    <w:p w14:paraId="435339F3" w14:textId="77777777" w:rsidR="000332BA" w:rsidRDefault="008667D7">
      <w:pPr>
        <w:keepNext/>
        <w:widowControl w:val="0"/>
        <w:spacing w:beforeAutospacing="1" w:afterAutospacing="1"/>
        <w:rPr>
          <w:b/>
          <w:sz w:val="24"/>
          <w:szCs w:val="24"/>
        </w:rPr>
      </w:pPr>
      <w:r>
        <w:rPr>
          <w:rFonts w:cs="Arial"/>
        </w:rPr>
        <w:t>This section outlines plans to provide this resource and improve the current stock</w:t>
      </w:r>
      <w:r>
        <w:rPr>
          <w:rFonts w:cs="Arial"/>
        </w:rPr>
        <w:t xml:space="preserve"> of housing.</w:t>
      </w:r>
    </w:p>
    <w:p w14:paraId="6AE2EF26" w14:textId="77777777" w:rsidR="000332BA" w:rsidRDefault="008667D7">
      <w:pPr>
        <w:keepNext/>
        <w:widowControl w:val="0"/>
        <w:rPr>
          <w:b/>
          <w:sz w:val="24"/>
          <w:szCs w:val="24"/>
        </w:rPr>
      </w:pPr>
      <w:r>
        <w:rPr>
          <w:b/>
          <w:sz w:val="24"/>
          <w:szCs w:val="24"/>
        </w:rPr>
        <w:t>Actions planned during the next year to address the needs to public housing</w:t>
      </w:r>
    </w:p>
    <w:p w14:paraId="1EFD76C6" w14:textId="77777777" w:rsidR="000332BA" w:rsidRDefault="008667D7">
      <w:pPr>
        <w:keepNext/>
        <w:widowControl w:val="0"/>
        <w:spacing w:beforeAutospacing="1" w:afterAutospacing="1"/>
        <w:rPr>
          <w:rFonts w:cs="Arial"/>
        </w:rPr>
      </w:pPr>
      <w:r>
        <w:rPr>
          <w:rFonts w:cs="Arial"/>
        </w:rPr>
        <w:t>The Charlottesville Redevelopment and Housing Authority (CRHA) provides housing and tenant support to the City’s lowest income population; however, given dwindling HUD</w:t>
      </w:r>
      <w:r>
        <w:rPr>
          <w:rFonts w:cs="Arial"/>
        </w:rPr>
        <w:t xml:space="preserve"> resources, CRHA has been forced to concentrate efforts on landlord / tenant responsibilities, with limited resources for public outreach, advocacy and social supports. CRHA relies heavily on community partners to provide on-site and other opportunities fo</w:t>
      </w:r>
      <w:r>
        <w:rPr>
          <w:rFonts w:cs="Arial"/>
        </w:rPr>
        <w:t>r youth and adults in public housing. The agency’s overall goal with supporting such programs is to facilitate and encourage residents’ efforts towards success and independence. CRHA continues to work closely with the Charlottesville Public Housing Associa</w:t>
      </w:r>
      <w:r>
        <w:rPr>
          <w:rFonts w:cs="Arial"/>
        </w:rPr>
        <w:t>tion of Residents (PHAR) in their efforts to provide resident outreach, resident leadership development / capacity building, and resident advocacy.</w:t>
      </w:r>
    </w:p>
    <w:p w14:paraId="7CC2480B" w14:textId="77777777" w:rsidR="000332BA" w:rsidRDefault="008667D7">
      <w:pPr>
        <w:keepNext/>
        <w:widowControl w:val="0"/>
        <w:spacing w:beforeAutospacing="1" w:afterAutospacing="1"/>
        <w:rPr>
          <w:rFonts w:cs="Arial"/>
        </w:rPr>
      </w:pPr>
      <w:r>
        <w:rPr>
          <w:rFonts w:cs="Arial"/>
        </w:rPr>
        <w:br/>
        <w:t>More recently, in conjunction with PHAR and a committee of community stakeholders, CRHA has embarked on sig</w:t>
      </w:r>
      <w:r>
        <w:rPr>
          <w:rFonts w:cs="Arial"/>
        </w:rPr>
        <w:t>nificant redevelopment planning efforts. In support of these efforts, the City of Charlottesville has recently approved funding for assistance to support CRHA with operations and redevelopment. This funding includes support for Redevelopment Project Coordi</w:t>
      </w:r>
      <w:r>
        <w:rPr>
          <w:rFonts w:cs="Arial"/>
        </w:rPr>
        <w:t>nator and Relocation Specialist positions; redevelopment activities associated with Crescent Halls; professional surveying and environmental survey services; relocation and moving services for Crescent Halls residents; “parallel track”/repairs and rehab at</w:t>
      </w:r>
      <w:r>
        <w:rPr>
          <w:rFonts w:cs="Arial"/>
        </w:rPr>
        <w:t xml:space="preserve"> other sites; redevelopment legal counsel redevelopment admin/overhead costs; funding to support TING providing free installation of internet services to public housing residents; and miscellaneous redevelopment planning expenses. The goal of redevelopment</w:t>
      </w:r>
      <w:r>
        <w:rPr>
          <w:rFonts w:cs="Arial"/>
        </w:rPr>
        <w:t xml:space="preserve"> is to transform the public housing sites into vital mixed-income and mixed-use (where appropriate) communities to the greatest extent possible, while maintaining a respectful relationship with the surrounding neighborhoods. The City has also proposed $15 </w:t>
      </w:r>
      <w:r>
        <w:rPr>
          <w:rFonts w:cs="Arial"/>
        </w:rPr>
        <w:t>million in funding over the next five years to continue to support public housing redevelopment efforts.</w:t>
      </w:r>
    </w:p>
    <w:p w14:paraId="4452BE17" w14:textId="77777777" w:rsidR="000332BA" w:rsidRDefault="008667D7">
      <w:pPr>
        <w:keepNext/>
        <w:widowControl w:val="0"/>
        <w:spacing w:beforeAutospacing="1" w:afterAutospacing="1"/>
        <w:rPr>
          <w:rFonts w:cs="Arial"/>
        </w:rPr>
      </w:pPr>
      <w:r>
        <w:rPr>
          <w:rFonts w:cs="Arial"/>
        </w:rPr>
        <w:br/>
        <w:t>The Charlottesville Affordable Housing Fund has reserved funds (and proposed future funding) for a Supplemental Rental Assistance Program administered</w:t>
      </w:r>
      <w:r>
        <w:rPr>
          <w:rFonts w:cs="Arial"/>
        </w:rPr>
        <w:t xml:space="preserve"> by CRHA. This voucher program provides approximately 75 vouchers, annually, for households who are homeless and for Housing Choice Voucher Program eligible households.</w:t>
      </w:r>
    </w:p>
    <w:p w14:paraId="35534801" w14:textId="77777777" w:rsidR="000332BA" w:rsidRDefault="008667D7">
      <w:pPr>
        <w:keepNext/>
        <w:widowControl w:val="0"/>
        <w:spacing w:beforeAutospacing="1" w:afterAutospacing="1"/>
        <w:rPr>
          <w:rFonts w:cs="Arial"/>
        </w:rPr>
      </w:pPr>
      <w:r>
        <w:rPr>
          <w:rFonts w:cs="Arial"/>
        </w:rPr>
        <w:lastRenderedPageBreak/>
        <w:t>CRHA has recently hired staff to specifically focus on Section 3 initiatives. This work</w:t>
      </w:r>
      <w:r>
        <w:rPr>
          <w:rFonts w:cs="Arial"/>
        </w:rPr>
        <w:t xml:space="preserve"> will assist public housing residents with job training and direct participation in redeveloping CRHA’s own properties.</w:t>
      </w:r>
    </w:p>
    <w:p w14:paraId="56FE2B6C" w14:textId="77777777" w:rsidR="000332BA" w:rsidRDefault="008667D7">
      <w:pPr>
        <w:keepNext/>
        <w:widowControl w:val="0"/>
        <w:rPr>
          <w:b/>
          <w:sz w:val="24"/>
          <w:szCs w:val="24"/>
        </w:rPr>
      </w:pPr>
      <w:r>
        <w:rPr>
          <w:b/>
          <w:sz w:val="24"/>
          <w:szCs w:val="24"/>
        </w:rPr>
        <w:t>Actions to encourage public housing residents to become more involved in management and participate in homeownership</w:t>
      </w:r>
    </w:p>
    <w:p w14:paraId="6FD4BF00" w14:textId="77777777" w:rsidR="000332BA" w:rsidRDefault="008667D7">
      <w:pPr>
        <w:keepNext/>
        <w:widowControl w:val="0"/>
        <w:spacing w:beforeAutospacing="1" w:afterAutospacing="1"/>
        <w:rPr>
          <w:rFonts w:cs="Arial"/>
        </w:rPr>
      </w:pPr>
      <w:r>
        <w:rPr>
          <w:rFonts w:cs="Arial"/>
        </w:rPr>
        <w:t>The Charlottesville</w:t>
      </w:r>
      <w:r>
        <w:rPr>
          <w:rFonts w:cs="Arial"/>
        </w:rPr>
        <w:t xml:space="preserve"> Redevelopment and Housing Authority (CRHA) continues to examine thepotential to sell off its inventory of individual houses to current occupants or other CRHA residents. Dependent upon funding restrictions and implications for the release of the HUD decla</w:t>
      </w:r>
      <w:r>
        <w:rPr>
          <w:rFonts w:cs="Arial"/>
        </w:rPr>
        <w:t>ration of trust, CRHA may like to potentially sell one or more of these units to facilitate homeownership opportunities while also helping stabilize the organization’s financial situation.</w:t>
      </w:r>
    </w:p>
    <w:p w14:paraId="4FB04B00" w14:textId="77777777" w:rsidR="000332BA" w:rsidRDefault="008667D7">
      <w:pPr>
        <w:keepNext/>
        <w:widowControl w:val="0"/>
        <w:spacing w:beforeAutospacing="1" w:afterAutospacing="1"/>
        <w:rPr>
          <w:rFonts w:cs="Arial"/>
        </w:rPr>
      </w:pPr>
      <w:r>
        <w:rPr>
          <w:rFonts w:cs="Arial"/>
        </w:rPr>
        <w:t>CRHA continues to work with Habitat for Humanity of Greater Charlot</w:t>
      </w:r>
      <w:r>
        <w:rPr>
          <w:rFonts w:cs="Arial"/>
        </w:rPr>
        <w:t>tesville and Piedmont Housing Alliance to help public housing residents and other interested eligible households identify and locate other housing options. Working to develop these public and private partnerships helps to provide the community with greater</w:t>
      </w:r>
      <w:r>
        <w:rPr>
          <w:rFonts w:cs="Arial"/>
        </w:rPr>
        <w:t xml:space="preserve"> housing choices and better quality of life.</w:t>
      </w:r>
    </w:p>
    <w:p w14:paraId="393A1D56" w14:textId="77777777" w:rsidR="000332BA" w:rsidRDefault="008667D7">
      <w:pPr>
        <w:keepNext/>
        <w:widowControl w:val="0"/>
        <w:spacing w:beforeAutospacing="1" w:afterAutospacing="1"/>
        <w:rPr>
          <w:rFonts w:cs="Arial"/>
        </w:rPr>
      </w:pPr>
      <w:r>
        <w:rPr>
          <w:rFonts w:cs="Arial"/>
        </w:rPr>
        <w:t>The Charlottesville Redevelopment and Housing Authority (CRHA) continues to give preference to homeless individuals in its public housing and housing voucher programs, as a way of helping local residents transit</w:t>
      </w:r>
      <w:r>
        <w:rPr>
          <w:rFonts w:cs="Arial"/>
        </w:rPr>
        <w:t>ion to permanent housing. Since many formerly-homeless individuals require a range of support services to keep them stable in their housing, CRHA is now working with a coalition of local organizations, City officials and Virginia Supportive Housing to deve</w:t>
      </w:r>
      <w:r>
        <w:rPr>
          <w:rFonts w:cs="Arial"/>
        </w:rPr>
        <w:t>lop a second Permanent Supportive Housing facility for our community, building on the success of the first such property (the Crossings at Fourth and Preston). Approx. 40 units at this second facility would be reserved for the chronically homeless, which w</w:t>
      </w:r>
      <w:r>
        <w:rPr>
          <w:rFonts w:cs="Arial"/>
        </w:rPr>
        <w:t>ould go a long way toward ending chronic homelessness in Charlottesville. A potential location and some potential funding sources have already been identified for this new facility and, if this planning process bears fruit, construction could be underway a</w:t>
      </w:r>
      <w:r>
        <w:rPr>
          <w:rFonts w:cs="Arial"/>
        </w:rPr>
        <w:t>s soon as 2022.</w:t>
      </w:r>
    </w:p>
    <w:p w14:paraId="05843A06" w14:textId="77777777" w:rsidR="000332BA" w:rsidRDefault="008667D7">
      <w:pPr>
        <w:keepNext/>
        <w:widowControl w:val="0"/>
        <w:rPr>
          <w:b/>
          <w:sz w:val="24"/>
          <w:szCs w:val="24"/>
        </w:rPr>
      </w:pPr>
      <w:r>
        <w:rPr>
          <w:b/>
          <w:sz w:val="24"/>
          <w:szCs w:val="24"/>
        </w:rPr>
        <w:t xml:space="preserve">If the PHA is designated as troubled, describe the manner in which financial assistance will be provided or other assistance </w:t>
      </w:r>
    </w:p>
    <w:p w14:paraId="3CB29A1F" w14:textId="77777777" w:rsidR="000332BA" w:rsidRDefault="008667D7">
      <w:pPr>
        <w:keepNext/>
        <w:widowControl w:val="0"/>
        <w:spacing w:beforeAutospacing="1" w:afterAutospacing="1"/>
        <w:rPr>
          <w:rFonts w:cs="Arial"/>
          <w:szCs w:val="26"/>
        </w:rPr>
      </w:pPr>
      <w:r>
        <w:rPr>
          <w:rFonts w:cs="Arial"/>
        </w:rPr>
        <w:t>A recovery agreement is currently being drafted. </w:t>
      </w:r>
    </w:p>
    <w:p w14:paraId="2ACF7BF8" w14:textId="77777777" w:rsidR="000332BA" w:rsidRDefault="008667D7">
      <w:pPr>
        <w:keepNext/>
        <w:widowControl w:val="0"/>
        <w:spacing w:line="204" w:lineRule="auto"/>
        <w:rPr>
          <w:b/>
          <w:sz w:val="24"/>
          <w:szCs w:val="24"/>
        </w:rPr>
      </w:pPr>
      <w:r>
        <w:rPr>
          <w:b/>
          <w:sz w:val="24"/>
          <w:szCs w:val="24"/>
        </w:rPr>
        <w:t>Discussion</w:t>
      </w:r>
    </w:p>
    <w:p w14:paraId="74D3915D" w14:textId="77777777" w:rsidR="000332BA" w:rsidRDefault="000332BA">
      <w:pPr>
        <w:keepNext/>
        <w:widowControl w:val="0"/>
        <w:spacing w:line="204" w:lineRule="auto"/>
        <w:rPr>
          <w:b/>
          <w:sz w:val="24"/>
          <w:szCs w:val="24"/>
        </w:rPr>
      </w:pPr>
    </w:p>
    <w:p w14:paraId="737C866E" w14:textId="77777777" w:rsidR="000332BA" w:rsidRDefault="008667D7">
      <w:pPr>
        <w:spacing w:after="0" w:line="240" w:lineRule="auto"/>
        <w:rPr>
          <w:rFonts w:cs="Arial"/>
          <w:b/>
          <w:bCs/>
          <w:iCs/>
          <w:sz w:val="28"/>
          <w:szCs w:val="28"/>
        </w:rPr>
      </w:pPr>
      <w:r>
        <w:rPr>
          <w:i/>
        </w:rPr>
        <w:br w:type="page"/>
      </w:r>
    </w:p>
    <w:p w14:paraId="0B3E2EAA" w14:textId="77777777" w:rsidR="000332BA" w:rsidRDefault="008667D7">
      <w:pPr>
        <w:pStyle w:val="Heading2"/>
        <w:widowControl w:val="0"/>
        <w:rPr>
          <w:rFonts w:ascii="Calibri" w:hAnsi="Calibri"/>
          <w:i w:val="0"/>
        </w:rPr>
      </w:pPr>
      <w:r>
        <w:rPr>
          <w:rFonts w:ascii="Calibri" w:hAnsi="Calibri"/>
          <w:i w:val="0"/>
        </w:rPr>
        <w:lastRenderedPageBreak/>
        <w:t xml:space="preserve">AP-65 Homeless and Other Special Needs </w:t>
      </w:r>
      <w:r>
        <w:rPr>
          <w:rFonts w:ascii="Calibri" w:hAnsi="Calibri"/>
          <w:i w:val="0"/>
        </w:rPr>
        <w:t>Activities - 91.420, 91.220(i)</w:t>
      </w:r>
    </w:p>
    <w:p w14:paraId="6B90D73E" w14:textId="77777777" w:rsidR="000332BA" w:rsidRDefault="008667D7">
      <w:pPr>
        <w:keepNext/>
        <w:widowControl w:val="0"/>
        <w:spacing w:line="204" w:lineRule="auto"/>
        <w:rPr>
          <w:b/>
          <w:sz w:val="24"/>
          <w:szCs w:val="24"/>
        </w:rPr>
      </w:pPr>
      <w:r>
        <w:rPr>
          <w:b/>
          <w:sz w:val="24"/>
          <w:szCs w:val="24"/>
        </w:rPr>
        <w:t>Introduction</w:t>
      </w:r>
    </w:p>
    <w:p w14:paraId="2E9E5B2A" w14:textId="77777777" w:rsidR="000332BA" w:rsidRDefault="008667D7">
      <w:pPr>
        <w:keepNext/>
        <w:widowControl w:val="0"/>
        <w:spacing w:beforeAutospacing="1" w:afterAutospacing="1"/>
        <w:rPr>
          <w:b/>
          <w:sz w:val="24"/>
          <w:szCs w:val="24"/>
        </w:rPr>
      </w:pPr>
      <w:r>
        <w:rPr>
          <w:rFonts w:cs="Arial"/>
        </w:rPr>
        <w:t xml:space="preserve">The annual Homeless Strategy is derived from the revised Community Plan to End Homelessness. The Thomas Jefferson Area Coalition for the Homelessness (TJACH) adopted a revised plan on March 25, 2015. The revised </w:t>
      </w:r>
      <w:r>
        <w:rPr>
          <w:rFonts w:cs="Arial"/>
        </w:rPr>
        <w:t>plan provides a broad strategic vision for TJACH and the homelessness system of care including specific target reductions in homelessness subpopulations. TJACH’s primary mission is to make homelessness rare, brief and nonrecurring in this community. Guidin</w:t>
      </w:r>
      <w:r>
        <w:rPr>
          <w:rFonts w:cs="Arial"/>
        </w:rPr>
        <w:t>g principles identified in the revised plan include a) focusing on the most vulnerable homeless population, b) adopting and implementing housing first strategies, C) using best practices, d) making decisions based on community-level data, e) advocating for</w:t>
      </w:r>
      <w:r>
        <w:rPr>
          <w:rFonts w:cs="Arial"/>
        </w:rPr>
        <w:t xml:space="preserve"> a broad and effective system of caare beyond housing services, f) increasing housing options for the very poor and people with barriers, and g) providing strong regional leadership.</w:t>
      </w:r>
    </w:p>
    <w:p w14:paraId="0C1C14A1" w14:textId="77777777" w:rsidR="000332BA" w:rsidRDefault="008667D7">
      <w:pPr>
        <w:keepNext/>
        <w:widowControl w:val="0"/>
        <w:rPr>
          <w:b/>
          <w:sz w:val="24"/>
          <w:szCs w:val="24"/>
        </w:rPr>
      </w:pPr>
      <w:r>
        <w:rPr>
          <w:b/>
          <w:sz w:val="24"/>
          <w:szCs w:val="24"/>
        </w:rPr>
        <w:t>Describe the jurisdictions one-year goals and actions for reducing and en</w:t>
      </w:r>
      <w:r>
        <w:rPr>
          <w:b/>
          <w:sz w:val="24"/>
          <w:szCs w:val="24"/>
        </w:rPr>
        <w:t>ding homelessness including</w:t>
      </w:r>
    </w:p>
    <w:p w14:paraId="2C502B12" w14:textId="77777777" w:rsidR="000332BA" w:rsidRDefault="008667D7">
      <w:pPr>
        <w:keepNext/>
        <w:widowControl w:val="0"/>
        <w:rPr>
          <w:b/>
          <w:sz w:val="24"/>
          <w:szCs w:val="24"/>
        </w:rPr>
      </w:pPr>
      <w:r>
        <w:rPr>
          <w:b/>
          <w:sz w:val="24"/>
          <w:szCs w:val="24"/>
        </w:rPr>
        <w:t>Reaching out to homeless persons (especially unsheltered persons) and assessing their individual needs</w:t>
      </w:r>
    </w:p>
    <w:p w14:paraId="1A912F6D" w14:textId="77777777" w:rsidR="000332BA" w:rsidRDefault="008667D7">
      <w:pPr>
        <w:keepNext/>
        <w:widowControl w:val="0"/>
        <w:spacing w:beforeAutospacing="1" w:afterAutospacing="1"/>
        <w:rPr>
          <w:rFonts w:cs="Arial"/>
        </w:rPr>
      </w:pPr>
      <w:r>
        <w:rPr>
          <w:rFonts w:cs="Arial"/>
        </w:rPr>
        <w:t xml:space="preserve">The Haven operates a low-barrier day shelter open seven days a week as a resource and respite center for people experiencing </w:t>
      </w:r>
      <w:r>
        <w:rPr>
          <w:rFonts w:cs="Arial"/>
        </w:rPr>
        <w:t xml:space="preserve">homelessness. Coordinated assessment is provided every day at The Haven to assess housing barriers and needs, make appropriate referrals, and connect people to prevention, rapid re-housing and permanent supportive housing resources. A PATH Street Outreach </w:t>
      </w:r>
      <w:r>
        <w:rPr>
          <w:rFonts w:cs="Arial"/>
        </w:rPr>
        <w:t xml:space="preserve">program is well-established in this community, which provides two outreach workers, one at Region Ten (full-time) and the other at On Our Own (32 hours per week). These PATH workers are responsible for conducting outreach on the streets, at soup kitchens, </w:t>
      </w:r>
      <w:r>
        <w:rPr>
          <w:rFonts w:cs="Arial"/>
        </w:rPr>
        <w:t>and at campsites where people experiencing homelessness congregate in order to assess and provide resources for people with untreated mental health issues. The PATH program participates in the bi-weekly Community Case Review to accept referrals from partne</w:t>
      </w:r>
      <w:r>
        <w:rPr>
          <w:rFonts w:cs="Arial"/>
        </w:rPr>
        <w:t>r agencies and conducts weekly outreach at the local low-barrier, day shelter, The Haven. In addition, The Haven supports an outreach worker that specializes on substance abuse assessment and referral, conducting outreach at the day shelter and in public p</w:t>
      </w:r>
      <w:r>
        <w:rPr>
          <w:rFonts w:cs="Arial"/>
        </w:rPr>
        <w:t>laces. TJACH uses the Vulnerability Index Service Provision Decision- Making Tool (VI-SPDAT) to determine eligibility and priority for rapid re-housing resources and a brief pre-screener developed by Andrew Greer and Marybeth Shinn to determine eligibility</w:t>
      </w:r>
      <w:r>
        <w:rPr>
          <w:rFonts w:cs="Arial"/>
        </w:rPr>
        <w:t xml:space="preserve"> and priority for prevention resources. In addition, a vulnerability index is used to assess medical vulnerability for prioritized access to permanent supportive housing resources.</w:t>
      </w:r>
    </w:p>
    <w:p w14:paraId="4ED532ED" w14:textId="77777777" w:rsidR="000332BA" w:rsidRDefault="008667D7">
      <w:pPr>
        <w:keepNext/>
        <w:widowControl w:val="0"/>
        <w:rPr>
          <w:b/>
          <w:sz w:val="24"/>
          <w:szCs w:val="24"/>
        </w:rPr>
      </w:pPr>
      <w:r>
        <w:rPr>
          <w:b/>
          <w:sz w:val="24"/>
          <w:szCs w:val="24"/>
        </w:rPr>
        <w:t>Addressing the emergency shelter and transitional housing needs of homeless</w:t>
      </w:r>
      <w:r>
        <w:rPr>
          <w:b/>
          <w:sz w:val="24"/>
          <w:szCs w:val="24"/>
        </w:rPr>
        <w:t xml:space="preserve"> persons</w:t>
      </w:r>
    </w:p>
    <w:p w14:paraId="640F8F21" w14:textId="77777777" w:rsidR="000332BA" w:rsidRDefault="000332BA">
      <w:pPr>
        <w:spacing w:beforeAutospacing="1" w:afterAutospacing="1"/>
      </w:pPr>
    </w:p>
    <w:p w14:paraId="43F2C772" w14:textId="77777777" w:rsidR="000332BA" w:rsidRDefault="008667D7">
      <w:pPr>
        <w:keepNext/>
        <w:widowControl w:val="0"/>
        <w:rPr>
          <w:b/>
          <w:sz w:val="24"/>
          <w:szCs w:val="24"/>
        </w:rPr>
      </w:pPr>
      <w:r>
        <w:rPr>
          <w:b/>
          <w:sz w:val="24"/>
          <w:szCs w:val="24"/>
        </w:rPr>
        <w:t xml:space="preserve">Helping homeless persons (especially chronically homeless individuals and families, families </w:t>
      </w:r>
      <w:r>
        <w:rPr>
          <w:b/>
          <w:sz w:val="24"/>
          <w:szCs w:val="24"/>
        </w:rPr>
        <w:lastRenderedPageBreak/>
        <w:t>with children, veterans and their families, and unaccompanied youth) make the transition to permanent housing and independent living, including shortenin</w:t>
      </w:r>
      <w:r>
        <w:rPr>
          <w:b/>
          <w:sz w:val="24"/>
          <w:szCs w:val="24"/>
        </w:rPr>
        <w:t>g the period of time that individuals and families experience homelessness, facilitating access for homeless individuals and families to affordable housing units, and preventing individuals and families who were recently homeless from becoming homeless aga</w:t>
      </w:r>
      <w:r>
        <w:rPr>
          <w:b/>
          <w:sz w:val="24"/>
          <w:szCs w:val="24"/>
        </w:rPr>
        <w:t>in</w:t>
      </w:r>
    </w:p>
    <w:p w14:paraId="53DA2DD0" w14:textId="77777777" w:rsidR="000332BA" w:rsidRDefault="008667D7">
      <w:pPr>
        <w:keepNext/>
        <w:widowControl w:val="0"/>
        <w:spacing w:beforeAutospacing="1" w:afterAutospacing="1"/>
        <w:rPr>
          <w:rFonts w:cs="Arial"/>
        </w:rPr>
      </w:pPr>
      <w:r>
        <w:rPr>
          <w:rFonts w:cs="Arial"/>
        </w:rPr>
        <w:t>Integrating housing opportunities with ongoing case management support has been identified as a priority for this CoC. Funding support for housing-focused supportive services has been requested from local funders in order to improve this community’s cap</w:t>
      </w:r>
      <w:r>
        <w:rPr>
          <w:rFonts w:cs="Arial"/>
        </w:rPr>
        <w:t>acity to provide housing stabilization services. With the support of a Community Case Review process, we will work to build a pathway from shelters or street to stable housing and build an inventory of participating landlords. A primary goal for the follow</w:t>
      </w:r>
      <w:r>
        <w:rPr>
          <w:rFonts w:cs="Arial"/>
        </w:rPr>
        <w:t>ing year is to assess local data to determine a more strategic way to use public resources, integrate a rapid re-housing triage methodology and reduce shelter stays. Early efforts have yielded a significant increase in the amount of rapid re-housing fundin</w:t>
      </w:r>
      <w:r>
        <w:rPr>
          <w:rFonts w:cs="Arial"/>
        </w:rPr>
        <w:t>g from the state and from local government.</w:t>
      </w:r>
    </w:p>
    <w:p w14:paraId="741C76C0" w14:textId="77777777" w:rsidR="000332BA" w:rsidRDefault="008667D7">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w:t>
      </w:r>
      <w:r>
        <w:rPr>
          <w:b/>
          <w:sz w:val="24"/>
          <w:szCs w:val="24"/>
        </w:rPr>
        <w:t>are (such as health care facilities, mental health facilities, foster care and other youth facilities, and corrections programs and institutions); or, receiving assistance from public or private agencies that address housing, health, social services, emplo</w:t>
      </w:r>
      <w:r>
        <w:rPr>
          <w:b/>
          <w:sz w:val="24"/>
          <w:szCs w:val="24"/>
        </w:rPr>
        <w:t>yment, education, or youth needs.</w:t>
      </w:r>
    </w:p>
    <w:p w14:paraId="03049D10" w14:textId="77777777" w:rsidR="000332BA" w:rsidRDefault="008667D7">
      <w:pPr>
        <w:keepNext/>
        <w:widowControl w:val="0"/>
        <w:spacing w:beforeAutospacing="1" w:afterAutospacing="1"/>
        <w:rPr>
          <w:rFonts w:cs="Arial"/>
          <w:szCs w:val="26"/>
        </w:rPr>
      </w:pPr>
      <w:r>
        <w:rPr>
          <w:rFonts w:cs="Arial"/>
        </w:rPr>
        <w:t>Prevention strategies include interventions immediately prior to homelessness occurring, adequate case management during the transition out of homelessness to prevent relapse, and support during a discharge from institutio</w:t>
      </w:r>
      <w:r>
        <w:rPr>
          <w:rFonts w:cs="Arial"/>
        </w:rPr>
        <w:t>nal housing. The State’s Virginia Homelessness Solutions Program has provided funds for homelessness prevention. Local prevention funds prioritize households with a previous experience of homelessness. The Jefferson Area OAR have recently been trained to a</w:t>
      </w:r>
      <w:r>
        <w:rPr>
          <w:rFonts w:cs="Arial"/>
        </w:rPr>
        <w:t>ssist their clients with securing SSI/SSDI support rapidly to have sufficient income to prevent recidivism, and this form of counseling will be practiced over the following year. City of Charlottesville and Albemarle County Departments of Social Services l</w:t>
      </w:r>
      <w:r>
        <w:rPr>
          <w:rFonts w:cs="Arial"/>
        </w:rPr>
        <w:t>eadership serve on CoC governance and actively work to improve access to mainstream resources for people experiencing housing crisis. This fiscal year, the prevention program has served 122 people with a short-term subsidy to get into or remain in stable h</w:t>
      </w:r>
      <w:r>
        <w:rPr>
          <w:rFonts w:cs="Arial"/>
        </w:rPr>
        <w:t>ousing. 100% of these households have successfully avoided homelessness as a result. The community recently partnered together to create an Emergency Assistance line for people to call when they are experiencing a housing crisis.</w:t>
      </w:r>
    </w:p>
    <w:p w14:paraId="630A2549" w14:textId="77777777" w:rsidR="000332BA" w:rsidRDefault="008667D7">
      <w:pPr>
        <w:keepNext/>
        <w:widowControl w:val="0"/>
        <w:spacing w:line="204" w:lineRule="auto"/>
        <w:rPr>
          <w:b/>
          <w:sz w:val="24"/>
          <w:szCs w:val="24"/>
        </w:rPr>
      </w:pPr>
      <w:r>
        <w:rPr>
          <w:b/>
          <w:sz w:val="24"/>
          <w:szCs w:val="24"/>
        </w:rPr>
        <w:t>Discussion</w:t>
      </w:r>
    </w:p>
    <w:p w14:paraId="17453D63" w14:textId="77777777" w:rsidR="000332BA" w:rsidRDefault="000332BA">
      <w:pPr>
        <w:keepNext/>
        <w:widowControl w:val="0"/>
        <w:spacing w:line="204" w:lineRule="auto"/>
        <w:rPr>
          <w:b/>
          <w:sz w:val="24"/>
          <w:szCs w:val="24"/>
        </w:rPr>
      </w:pPr>
    </w:p>
    <w:p w14:paraId="5650BD9B" w14:textId="77777777" w:rsidR="000332BA" w:rsidRDefault="000332BA">
      <w:pPr>
        <w:keepNext/>
        <w:widowControl w:val="0"/>
        <w:spacing w:after="0" w:line="240" w:lineRule="auto"/>
        <w:jc w:val="center"/>
        <w:rPr>
          <w:rFonts w:cs="Arial"/>
        </w:rPr>
      </w:pPr>
    </w:p>
    <w:p w14:paraId="7286B773" w14:textId="77777777" w:rsidR="000332BA" w:rsidRDefault="008667D7">
      <w:pPr>
        <w:pStyle w:val="Heading2"/>
        <w:pageBreakBefore/>
        <w:widowControl w:val="0"/>
      </w:pPr>
      <w:r>
        <w:rPr>
          <w:rFonts w:ascii="Calibri" w:hAnsi="Calibri"/>
          <w:i w:val="0"/>
        </w:rPr>
        <w:lastRenderedPageBreak/>
        <w:t>AP-75 Barrier</w:t>
      </w:r>
      <w:r>
        <w:rPr>
          <w:rFonts w:ascii="Calibri" w:hAnsi="Calibri"/>
          <w:i w:val="0"/>
        </w:rPr>
        <w:t>s to affordable housing -91.420, 91.220(j)</w:t>
      </w:r>
    </w:p>
    <w:p w14:paraId="3538B64E" w14:textId="77777777" w:rsidR="000332BA" w:rsidRDefault="008667D7">
      <w:pPr>
        <w:keepNext/>
        <w:widowControl w:val="0"/>
        <w:spacing w:line="204" w:lineRule="auto"/>
        <w:rPr>
          <w:b/>
          <w:sz w:val="24"/>
          <w:szCs w:val="24"/>
        </w:rPr>
      </w:pPr>
      <w:r>
        <w:rPr>
          <w:b/>
          <w:sz w:val="24"/>
          <w:szCs w:val="24"/>
        </w:rPr>
        <w:t>Introduction</w:t>
      </w:r>
    </w:p>
    <w:p w14:paraId="5BB6AE2B" w14:textId="77777777" w:rsidR="000332BA" w:rsidRDefault="008667D7">
      <w:pPr>
        <w:keepNext/>
        <w:widowControl w:val="0"/>
        <w:spacing w:beforeAutospacing="1" w:afterAutospacing="1"/>
        <w:rPr>
          <w:b/>
          <w:sz w:val="24"/>
          <w:szCs w:val="24"/>
        </w:rPr>
      </w:pPr>
      <w:r>
        <w:rPr>
          <w:rFonts w:cs="Arial"/>
        </w:rPr>
        <w:t>This section describes actions planned to remove or ameliorate barriers to affordable housing in the one year period. The one-year actions described in this section are intended to fit within the 5-ye</w:t>
      </w:r>
      <w:r>
        <w:rPr>
          <w:rFonts w:cs="Arial"/>
        </w:rPr>
        <w:t>ar strategy to remove or ameliorate barriers to affordable housing.</w:t>
      </w:r>
    </w:p>
    <w:p w14:paraId="0A448DAD" w14:textId="77777777" w:rsidR="000332BA" w:rsidRDefault="008667D7">
      <w:pPr>
        <w:keepNext/>
        <w:widowControl w:val="0"/>
        <w:spacing w:beforeAutospacing="1" w:afterAutospacing="1"/>
        <w:rPr>
          <w:b/>
          <w:sz w:val="24"/>
          <w:szCs w:val="24"/>
        </w:rPr>
      </w:pPr>
      <w:r>
        <w:rPr>
          <w:rFonts w:cs="Arial"/>
        </w:rPr>
        <w:t>The Charlottesville City Council has approved approximately $900,000 to complete the update of its Comprehensive Plan, Affordable Housing Strategy as well as re-write its Zoning Ordinance.</w:t>
      </w:r>
      <w:r>
        <w:rPr>
          <w:rFonts w:cs="Arial"/>
        </w:rPr>
        <w:t xml:space="preserve"> The City has retained the services of RHI Consultant Team to assist staff in completing the projects. These initiatives are now underway and are designed to provide policies that would spur creation of more affordable housing in the city. The recently com</w:t>
      </w:r>
      <w:r>
        <w:rPr>
          <w:rFonts w:cs="Arial"/>
        </w:rPr>
        <w:t>pleted Housing Needs Assessment would inform the development of the Affordable Housing Strategy Plan.</w:t>
      </w:r>
    </w:p>
    <w:p w14:paraId="02FBE877" w14:textId="77777777" w:rsidR="000332BA" w:rsidRDefault="008667D7">
      <w:pPr>
        <w:keepNext/>
        <w:widowControl w:val="0"/>
        <w:spacing w:beforeAutospacing="1" w:afterAutospacing="1"/>
        <w:rPr>
          <w:b/>
          <w:sz w:val="24"/>
          <w:szCs w:val="24"/>
        </w:rPr>
      </w:pPr>
      <w:r>
        <w:rPr>
          <w:rFonts w:cs="Arial"/>
        </w:rPr>
        <w:t>Additionally, the City has been increasing its funding commitment to affordable housing development. In 2019, the City allocated $3.4 Million to capitaliz</w:t>
      </w:r>
      <w:r>
        <w:rPr>
          <w:rFonts w:cs="Arial"/>
        </w:rPr>
        <w:t>e it’s Charlottesville Affordable Housing Fund (CAHF). In FY 2020, the City Council allocated more than $10 million to support creation of affordable housing, and Council is proposing to continue its investment in the affordable housing creation in the 202</w:t>
      </w:r>
      <w:r>
        <w:rPr>
          <w:rFonts w:cs="Arial"/>
        </w:rPr>
        <w:t>1 budget. The current COVID-19 situation has affected the City’s revenue stream and may delay the City’s ability to meet its affordable housing priorities. The fund would provide financial support for the Phase I of the Piedmont Housing Alliance’s (PHA) Fr</w:t>
      </w:r>
      <w:r>
        <w:rPr>
          <w:rFonts w:cs="Arial"/>
        </w:rPr>
        <w:t xml:space="preserve">iendship Court Redevelopment project, and Charlottesville Redevelopment Housing Authority’s (CRHA) redevelopment activities, among other projects. The current PHA’s 11.75 acre site has 150 units and after the redevelopment plan is fully implemented, there </w:t>
      </w:r>
      <w:r>
        <w:rPr>
          <w:rFonts w:cs="Arial"/>
        </w:rPr>
        <w:t>will be 450 to 480 units, most of which would be affordable largely to households at 30 to 80% AMI. The City will continue its financial support for first time home buyers and owner-occupied rehabilitation assistance through its nonprofit partners, and Sup</w:t>
      </w:r>
      <w:r>
        <w:rPr>
          <w:rFonts w:cs="Arial"/>
        </w:rPr>
        <w:t>plemental Rental Assistance Program via the CRHA. Approximately, $2,595,000 has been appropriated by the City over the last 3 program years to assist low income households and homeless persons with their rental assistance needs.</w:t>
      </w:r>
    </w:p>
    <w:p w14:paraId="1511BCB4" w14:textId="77777777" w:rsidR="000332BA" w:rsidRDefault="008667D7">
      <w:pPr>
        <w:keepNext/>
        <w:widowControl w:val="0"/>
        <w:spacing w:beforeAutospacing="1" w:afterAutospacing="1"/>
        <w:rPr>
          <w:b/>
          <w:sz w:val="24"/>
          <w:szCs w:val="24"/>
        </w:rPr>
      </w:pPr>
      <w:r>
        <w:rPr>
          <w:rFonts w:cs="Arial"/>
        </w:rPr>
        <w:t>The City provided $75,000 s</w:t>
      </w:r>
      <w:r>
        <w:rPr>
          <w:rFonts w:cs="Arial"/>
        </w:rPr>
        <w:t>plit over two years for a full-time Self-Sufficiency position for PHA to enable the organization to improve the capacity of their residents to effectively seek economic opportunities that would enhance their self-sufficiency. This is now underway.</w:t>
      </w:r>
    </w:p>
    <w:p w14:paraId="648103F5" w14:textId="77777777" w:rsidR="000332BA" w:rsidRDefault="008667D7">
      <w:pPr>
        <w:keepNext/>
        <w:widowControl w:val="0"/>
        <w:rPr>
          <w:b/>
          <w:sz w:val="24"/>
          <w:szCs w:val="24"/>
        </w:rPr>
      </w:pPr>
      <w:r>
        <w:rPr>
          <w:b/>
          <w:sz w:val="24"/>
          <w:szCs w:val="24"/>
        </w:rPr>
        <w:t xml:space="preserve">Actions </w:t>
      </w:r>
      <w:r>
        <w:rPr>
          <w:b/>
          <w:sz w:val="24"/>
          <w:szCs w:val="24"/>
        </w:rPr>
        <w:t>it planned to remove or ameliorate the negative effects of public policies that serve as barriers to affordable housing such as land use controls, tax policies affecting land, zoning ordinances, building codes, fees and charges, growth limitations, and pol</w:t>
      </w:r>
      <w:r>
        <w:rPr>
          <w:b/>
          <w:sz w:val="24"/>
          <w:szCs w:val="24"/>
        </w:rPr>
        <w:t>icies affecting the return on residential investment</w:t>
      </w:r>
    </w:p>
    <w:p w14:paraId="4481B22F" w14:textId="77777777" w:rsidR="000332BA" w:rsidRDefault="008667D7">
      <w:pPr>
        <w:keepNext/>
        <w:widowControl w:val="0"/>
        <w:spacing w:beforeAutospacing="1" w:afterAutospacing="1"/>
        <w:rPr>
          <w:rFonts w:cs="Arial"/>
        </w:rPr>
      </w:pPr>
      <w:r>
        <w:rPr>
          <w:rFonts w:cs="Arial"/>
          <w:b/>
          <w:u w:val="single"/>
        </w:rPr>
        <w:t>Analysis of Impediments to Affordable Housing Update</w:t>
      </w:r>
      <w:r>
        <w:rPr>
          <w:rFonts w:cs="Arial"/>
        </w:rPr>
        <w:br/>
      </w:r>
      <w:r>
        <w:rPr>
          <w:rFonts w:cs="Arial"/>
        </w:rPr>
        <w:t xml:space="preserve">The City’s Affirmatively Furthering Fair Housing requirements has been postponed until October </w:t>
      </w:r>
      <w:r>
        <w:rPr>
          <w:rFonts w:cs="Arial"/>
        </w:rPr>
        <w:lastRenderedPageBreak/>
        <w:t>2022.The Analysis of Impediments to Fair Housing Choice (AI) has been updated and approved by the City Council in May 2020, as a supplement to the Consolidated P</w:t>
      </w:r>
      <w:r>
        <w:rPr>
          <w:rFonts w:cs="Arial"/>
        </w:rPr>
        <w:t>lan. Actions in FY 20-21 to address impediments identified in the AI are included as an attachment to this plan.</w:t>
      </w:r>
    </w:p>
    <w:p w14:paraId="3E9D894B" w14:textId="77777777" w:rsidR="000332BA" w:rsidRDefault="008667D7">
      <w:pPr>
        <w:keepNext/>
        <w:widowControl w:val="0"/>
        <w:spacing w:beforeAutospacing="1" w:afterAutospacing="1"/>
        <w:rPr>
          <w:rFonts w:cs="Arial"/>
        </w:rPr>
      </w:pPr>
      <w:r>
        <w:rPr>
          <w:rFonts w:cs="Arial"/>
        </w:rPr>
        <w:br/>
      </w:r>
      <w:r>
        <w:rPr>
          <w:rFonts w:cs="Arial"/>
          <w:b/>
          <w:u w:val="single"/>
        </w:rPr>
        <w:t>Albemarle County – Resolution in Collaboration with Habitat for Humanity</w:t>
      </w:r>
      <w:r>
        <w:rPr>
          <w:rFonts w:cs="Arial"/>
        </w:rPr>
        <w:br/>
        <w:t>The County of Albemarle received two planning grants funded through C</w:t>
      </w:r>
      <w:r>
        <w:rPr>
          <w:rFonts w:cs="Arial"/>
        </w:rPr>
        <w:t>DBG to assist Habitat for Humanity in community organizing and developing plans for the first phase of the Southwood Mobile Park redevelopment. An action plan has been developed with steps leading to</w:t>
      </w:r>
      <w:r>
        <w:rPr>
          <w:rFonts w:cs="Arial"/>
        </w:rPr>
        <w:br/>
        <w:t>construction beginning in late 2019.</w:t>
      </w:r>
    </w:p>
    <w:p w14:paraId="3CA8E261" w14:textId="77777777" w:rsidR="000332BA" w:rsidRDefault="008667D7">
      <w:pPr>
        <w:keepNext/>
        <w:widowControl w:val="0"/>
        <w:spacing w:beforeAutospacing="1" w:afterAutospacing="1"/>
        <w:rPr>
          <w:rFonts w:cs="Arial"/>
        </w:rPr>
      </w:pPr>
      <w:r>
        <w:rPr>
          <w:rFonts w:cs="Arial"/>
        </w:rPr>
        <w:br/>
      </w:r>
      <w:r>
        <w:rPr>
          <w:rFonts w:cs="Arial"/>
          <w:b/>
          <w:u w:val="single"/>
        </w:rPr>
        <w:t>Thomas Jefferson Planning District Commission Regional Housing Partnership</w:t>
      </w:r>
      <w:r>
        <w:rPr>
          <w:rFonts w:cs="Arial"/>
        </w:rPr>
        <w:br/>
        <w:t>The Thomas Jefferson Planning District Commission (TJPDC) has been working with local housing partners and coalitions to launch a Regional Housing Partnership (RHP) and conduct a Re</w:t>
      </w:r>
      <w:r>
        <w:rPr>
          <w:rFonts w:cs="Arial"/>
        </w:rPr>
        <w:t xml:space="preserve">gional Housing Study. TJPDC is committing staff time toward the project and partnering with Albemarle County and the Virginia Housing Development Authority (VHDA) to fund and carry out a regional housing study. Regional strategies will be developed during </w:t>
      </w:r>
      <w:r>
        <w:rPr>
          <w:rFonts w:cs="Arial"/>
        </w:rPr>
        <w:t>the year.</w:t>
      </w:r>
    </w:p>
    <w:p w14:paraId="36017ECD" w14:textId="77777777" w:rsidR="000332BA" w:rsidRDefault="008667D7">
      <w:pPr>
        <w:keepNext/>
        <w:widowControl w:val="0"/>
        <w:spacing w:beforeAutospacing="1" w:afterAutospacing="1"/>
        <w:rPr>
          <w:rFonts w:cs="Arial"/>
        </w:rPr>
      </w:pPr>
      <w:r>
        <w:rPr>
          <w:rFonts w:cs="Arial"/>
        </w:rPr>
        <w:br/>
      </w:r>
      <w:r>
        <w:rPr>
          <w:rFonts w:cs="Arial"/>
          <w:b/>
          <w:u w:val="single"/>
        </w:rPr>
        <w:t>City - Comprehensive Plan Updates</w:t>
      </w:r>
      <w:r>
        <w:rPr>
          <w:rFonts w:cs="Arial"/>
        </w:rPr>
        <w:br/>
        <w:t>The City staff is currently working with the RHI Consultant Team to update the Comprehensive Plan, which provides a vision for the City’s future growth and specific guidance on land use policies, development pat</w:t>
      </w:r>
      <w:r>
        <w:rPr>
          <w:rFonts w:cs="Arial"/>
        </w:rPr>
        <w:t>terns, and infrastructure and public facility investments. The Plan update and wholesale Zoning Ordinance rewrite will be informed by the City’s affordable housing strategy, policy and program recommendations.</w:t>
      </w:r>
    </w:p>
    <w:p w14:paraId="726A56F6" w14:textId="77777777" w:rsidR="000332BA" w:rsidRDefault="008667D7">
      <w:pPr>
        <w:keepNext/>
        <w:widowControl w:val="0"/>
        <w:spacing w:beforeAutospacing="1" w:afterAutospacing="1"/>
        <w:rPr>
          <w:rFonts w:cs="Arial"/>
        </w:rPr>
      </w:pPr>
      <w:r>
        <w:rPr>
          <w:rFonts w:cs="Arial"/>
        </w:rPr>
        <w:br/>
      </w:r>
      <w:r>
        <w:rPr>
          <w:rFonts w:cs="Arial"/>
          <w:b/>
          <w:u w:val="single"/>
        </w:rPr>
        <w:t>City Affordable Housing Policy/Program Recomm</w:t>
      </w:r>
      <w:r>
        <w:rPr>
          <w:rFonts w:cs="Arial"/>
          <w:b/>
          <w:u w:val="single"/>
        </w:rPr>
        <w:t>endations</w:t>
      </w:r>
      <w:r>
        <w:rPr>
          <w:rFonts w:cs="Arial"/>
        </w:rPr>
        <w:br/>
        <w:t>The City underwent a major planning effort in response to findings from a consultant-developed Housing Study and Analysis for the City and the urban ring in Albemarle County. The City’s Housing Advisory Committee (HAC) has been developing and ref</w:t>
      </w:r>
      <w:r>
        <w:rPr>
          <w:rFonts w:cs="Arial"/>
        </w:rPr>
        <w:t>ining recommendations that consist of a compilation of tools/developer incentives to be used for supporting affordable housing development.</w:t>
      </w:r>
    </w:p>
    <w:p w14:paraId="7497090F" w14:textId="77777777" w:rsidR="000332BA" w:rsidRDefault="008667D7">
      <w:pPr>
        <w:keepNext/>
        <w:widowControl w:val="0"/>
        <w:spacing w:beforeAutospacing="1" w:afterAutospacing="1"/>
        <w:rPr>
          <w:rFonts w:cs="Arial"/>
        </w:rPr>
      </w:pPr>
      <w:r>
        <w:rPr>
          <w:rFonts w:cs="Arial"/>
        </w:rPr>
        <w:br/>
      </w:r>
      <w:r>
        <w:rPr>
          <w:rFonts w:cs="Arial"/>
          <w:b/>
          <w:u w:val="single"/>
        </w:rPr>
        <w:t>City - Comprehensive Housing Strategy</w:t>
      </w:r>
      <w:r>
        <w:rPr>
          <w:rFonts w:cs="Arial"/>
        </w:rPr>
        <w:br/>
        <w:t>The City of Charlottesville, in partnership with the HAC, RHI Consultant Team</w:t>
      </w:r>
      <w:r>
        <w:rPr>
          <w:rFonts w:cs="Arial"/>
        </w:rPr>
        <w:t xml:space="preserve"> and Comp Plan Steering Committee affordable, is working to develop a comprehensive affordable housing strategy for the City. The overall goals of the housing strategy are to 1) identify specific targets and means to meet affordable housing unit production</w:t>
      </w:r>
      <w:r>
        <w:rPr>
          <w:rFonts w:cs="Arial"/>
        </w:rPr>
        <w:t xml:space="preserve"> and preservation based on household income, 2) identify specific regulatory tools and developer incentives to support and encourage the provision of new affordable housing units within the City, and 3) ensure equitable development throughout the City’s ne</w:t>
      </w:r>
      <w:r>
        <w:rPr>
          <w:rFonts w:cs="Arial"/>
        </w:rPr>
        <w:t>ighborhoods.</w:t>
      </w:r>
    </w:p>
    <w:p w14:paraId="614381A7" w14:textId="77777777" w:rsidR="000332BA" w:rsidRDefault="008667D7">
      <w:pPr>
        <w:keepNext/>
        <w:widowControl w:val="0"/>
        <w:spacing w:beforeAutospacing="1" w:afterAutospacing="1"/>
        <w:rPr>
          <w:rFonts w:cs="Arial"/>
        </w:rPr>
      </w:pPr>
      <w:r>
        <w:rPr>
          <w:rFonts w:cs="Arial"/>
        </w:rPr>
        <w:lastRenderedPageBreak/>
        <w:br/>
      </w:r>
      <w:r>
        <w:rPr>
          <w:rFonts w:cs="Arial"/>
          <w:b/>
          <w:u w:val="single"/>
        </w:rPr>
        <w:t>City of Charlottesville’s Strategic Investment Area and Form-based Code</w:t>
      </w:r>
      <w:r>
        <w:rPr>
          <w:rFonts w:cs="Arial"/>
        </w:rPr>
        <w:br/>
        <w:t>The City adopted the Strategic Investment Area (SIA) Plan in February 2014. The City completed the Form-Based Code designed to implement the SIA Plan, and is currently un</w:t>
      </w:r>
      <w:r>
        <w:rPr>
          <w:rFonts w:cs="Arial"/>
        </w:rPr>
        <w:t>der review. The recommendations include incentives for inclusion of affordable housing units in new developments.</w:t>
      </w:r>
    </w:p>
    <w:p w14:paraId="75D1D196" w14:textId="77777777" w:rsidR="000332BA" w:rsidRDefault="008667D7">
      <w:pPr>
        <w:keepNext/>
        <w:widowControl w:val="0"/>
        <w:spacing w:line="204" w:lineRule="auto"/>
        <w:rPr>
          <w:b/>
          <w:sz w:val="24"/>
          <w:szCs w:val="24"/>
        </w:rPr>
      </w:pPr>
      <w:r>
        <w:rPr>
          <w:b/>
          <w:sz w:val="24"/>
          <w:szCs w:val="24"/>
        </w:rPr>
        <w:t>Discussion</w:t>
      </w:r>
    </w:p>
    <w:p w14:paraId="0D62533E" w14:textId="77777777" w:rsidR="000332BA" w:rsidRDefault="000332BA">
      <w:pPr>
        <w:pStyle w:val="Heading1"/>
        <w:widowControl w:val="0"/>
        <w:spacing w:beforeAutospacing="1" w:afterAutospacing="1"/>
        <w:rPr>
          <w:sz w:val="24"/>
          <w:szCs w:val="24"/>
        </w:rPr>
      </w:pPr>
    </w:p>
    <w:p w14:paraId="10202CCC" w14:textId="77777777" w:rsidR="000332BA" w:rsidRDefault="008667D7">
      <w:pPr>
        <w:pStyle w:val="Heading2"/>
        <w:pageBreakBefore/>
        <w:widowControl w:val="0"/>
        <w:rPr>
          <w:rFonts w:ascii="Calibri" w:hAnsi="Calibri"/>
          <w:i w:val="0"/>
        </w:rPr>
      </w:pPr>
      <w:r>
        <w:rPr>
          <w:rFonts w:ascii="Calibri" w:hAnsi="Calibri"/>
          <w:i w:val="0"/>
        </w:rPr>
        <w:lastRenderedPageBreak/>
        <w:t>AP-85 Other Actions - 91.420, 91.220(k)</w:t>
      </w:r>
    </w:p>
    <w:p w14:paraId="3D633539" w14:textId="77777777" w:rsidR="000332BA" w:rsidRDefault="008667D7">
      <w:pPr>
        <w:keepNext/>
        <w:widowControl w:val="0"/>
        <w:spacing w:line="204" w:lineRule="auto"/>
        <w:rPr>
          <w:b/>
          <w:sz w:val="24"/>
          <w:szCs w:val="24"/>
        </w:rPr>
      </w:pPr>
      <w:r>
        <w:rPr>
          <w:b/>
          <w:sz w:val="24"/>
          <w:szCs w:val="24"/>
        </w:rPr>
        <w:t>Introduction</w:t>
      </w:r>
    </w:p>
    <w:p w14:paraId="21FD9E81" w14:textId="77777777" w:rsidR="000332BA" w:rsidRDefault="008667D7">
      <w:pPr>
        <w:keepNext/>
        <w:widowControl w:val="0"/>
        <w:spacing w:beforeAutospacing="1" w:afterAutospacing="1"/>
        <w:rPr>
          <w:b/>
          <w:sz w:val="24"/>
          <w:szCs w:val="24"/>
        </w:rPr>
      </w:pPr>
      <w:r>
        <w:rPr>
          <w:rFonts w:cs="Arial"/>
        </w:rPr>
        <w:t xml:space="preserve">The City and the Consortium will work with the funds received to address the </w:t>
      </w:r>
      <w:r>
        <w:rPr>
          <w:rFonts w:cs="Arial"/>
        </w:rPr>
        <w:t>needs of as many individuals as possible. The annual goals to address these underserved needs is contained in AP-20 and are linked to the Strategic Plan Goals which are based off of the housing needs assessment.  According to the housing needs assessment (</w:t>
      </w:r>
      <w:r>
        <w:rPr>
          <w:rFonts w:cs="Arial"/>
        </w:rPr>
        <w:t>NA), extremely low-income (0-30% of AMI) and very-low income (30-50% of AMI) have the most critical need for affordable housing.  The City will use program processes to prioritize assisting persons with critical needs with respect to safe sanitation practi</w:t>
      </w:r>
      <w:r>
        <w:rPr>
          <w:rFonts w:cs="Arial"/>
        </w:rPr>
        <w:t>ces as published through the CDC and TJHD. </w:t>
      </w:r>
    </w:p>
    <w:p w14:paraId="19B689B1" w14:textId="77777777" w:rsidR="000332BA" w:rsidRDefault="008667D7">
      <w:pPr>
        <w:keepNext/>
        <w:widowControl w:val="0"/>
        <w:rPr>
          <w:b/>
          <w:sz w:val="24"/>
          <w:szCs w:val="24"/>
        </w:rPr>
      </w:pPr>
      <w:r>
        <w:rPr>
          <w:b/>
          <w:sz w:val="24"/>
          <w:szCs w:val="24"/>
        </w:rPr>
        <w:t>Actions planned to address obstacles to meeting underserved needs</w:t>
      </w:r>
    </w:p>
    <w:p w14:paraId="0ACD0214" w14:textId="77777777" w:rsidR="000332BA" w:rsidRDefault="008667D7">
      <w:pPr>
        <w:keepNext/>
        <w:widowControl w:val="0"/>
        <w:spacing w:beforeAutospacing="1" w:afterAutospacing="1"/>
        <w:rPr>
          <w:rFonts w:cs="Arial"/>
        </w:rPr>
      </w:pPr>
      <w:r>
        <w:rPr>
          <w:rFonts w:cs="Arial"/>
        </w:rPr>
        <w:t>The City of Charlottesville and the Consortium will approach the issue of affordable housing from a variety of pathways, including direct provisio</w:t>
      </w:r>
      <w:r>
        <w:rPr>
          <w:rFonts w:cs="Arial"/>
        </w:rPr>
        <w:t>n of new affordable units, tenant-based assistance, and removal of barriers currently in existence. These barriers may be regulatory, in which case those that are within the purview of localities will be reviewed as described in this plan, or they may be c</w:t>
      </w:r>
      <w:r>
        <w:rPr>
          <w:rFonts w:cs="Arial"/>
        </w:rPr>
        <w:t>ultural. Many of the goals of the plan are educational in nature, with the purpose of ameliorating community resistance to affordable housing and generating social momentum for grassroots community development.</w:t>
      </w:r>
    </w:p>
    <w:p w14:paraId="75D56446" w14:textId="77777777" w:rsidR="000332BA" w:rsidRDefault="008667D7">
      <w:pPr>
        <w:keepNext/>
        <w:widowControl w:val="0"/>
        <w:rPr>
          <w:b/>
          <w:sz w:val="24"/>
          <w:szCs w:val="24"/>
        </w:rPr>
      </w:pPr>
      <w:r>
        <w:rPr>
          <w:b/>
          <w:sz w:val="24"/>
          <w:szCs w:val="24"/>
        </w:rPr>
        <w:t>Actions planned to foster and maintain afford</w:t>
      </w:r>
      <w:r>
        <w:rPr>
          <w:b/>
          <w:sz w:val="24"/>
          <w:szCs w:val="24"/>
        </w:rPr>
        <w:t>able housing</w:t>
      </w:r>
    </w:p>
    <w:p w14:paraId="1674B550" w14:textId="77777777" w:rsidR="000332BA" w:rsidRDefault="000332BA">
      <w:pPr>
        <w:spacing w:beforeAutospacing="1" w:afterAutospacing="1"/>
      </w:pPr>
    </w:p>
    <w:p w14:paraId="165C767D" w14:textId="77777777" w:rsidR="000332BA" w:rsidRDefault="008667D7">
      <w:pPr>
        <w:keepNext/>
        <w:widowControl w:val="0"/>
        <w:rPr>
          <w:b/>
          <w:sz w:val="24"/>
          <w:szCs w:val="24"/>
        </w:rPr>
      </w:pPr>
      <w:r>
        <w:rPr>
          <w:b/>
          <w:sz w:val="24"/>
          <w:szCs w:val="24"/>
        </w:rPr>
        <w:lastRenderedPageBreak/>
        <w:t>Actions planned to reduce lead-based paint hazards</w:t>
      </w:r>
    </w:p>
    <w:p w14:paraId="743A4444" w14:textId="77777777" w:rsidR="000332BA" w:rsidRDefault="008667D7">
      <w:pPr>
        <w:keepNext/>
        <w:widowControl w:val="0"/>
        <w:spacing w:beforeAutospacing="1" w:afterAutospacing="1"/>
        <w:rPr>
          <w:rFonts w:cs="Arial"/>
        </w:rPr>
      </w:pPr>
      <w:r>
        <w:rPr>
          <w:rFonts w:cs="Arial"/>
          <w:b/>
        </w:rPr>
        <w:t>The Consolidated Plan contains several goals that address lead-based paint hazard through the rehabilitation of existing substandard homes.</w:t>
      </w:r>
      <w:r>
        <w:rPr>
          <w:rFonts w:cs="Arial"/>
        </w:rPr>
        <w:t> The overwhelming majority of homes that undergo reh</w:t>
      </w:r>
      <w:r>
        <w:rPr>
          <w:rFonts w:cs="Arial"/>
        </w:rPr>
        <w:t>abilitation were built before 1978 and can be consider high-risk for hazard. Rehabilitation activities will include abatement of lead-based hazards in compliance with federal law. Detection and removal of lead-based paint in residences constructed before 1</w:t>
      </w:r>
      <w:r>
        <w:rPr>
          <w:rFonts w:cs="Arial"/>
        </w:rPr>
        <w:t>978 is to occur while rehabilitating homes when there are children present under the age of 7 years.</w:t>
      </w:r>
    </w:p>
    <w:p w14:paraId="7A59E102" w14:textId="77777777" w:rsidR="000332BA" w:rsidRDefault="008667D7">
      <w:pPr>
        <w:keepNext/>
        <w:widowControl w:val="0"/>
        <w:spacing w:beforeAutospacing="1" w:afterAutospacing="1"/>
        <w:rPr>
          <w:rFonts w:cs="Arial"/>
        </w:rPr>
      </w:pPr>
      <w:r>
        <w:rPr>
          <w:rFonts w:cs="Arial"/>
        </w:rPr>
        <w:t> </w:t>
      </w:r>
    </w:p>
    <w:p w14:paraId="6519F0C0" w14:textId="77777777" w:rsidR="000332BA" w:rsidRDefault="008667D7">
      <w:pPr>
        <w:keepNext/>
        <w:widowControl w:val="0"/>
        <w:spacing w:beforeAutospacing="1" w:afterAutospacing="1"/>
        <w:rPr>
          <w:rFonts w:cs="Arial"/>
        </w:rPr>
      </w:pPr>
      <w:r>
        <w:rPr>
          <w:rFonts w:cs="Arial"/>
        </w:rPr>
        <w:t>The Fluvanna/Louisa Housing Foundation has a certified lead-based paint hazards trainer to assist the region’s non-profit providers. Houses being purchas</w:t>
      </w:r>
      <w:r>
        <w:rPr>
          <w:rFonts w:cs="Arial"/>
        </w:rPr>
        <w:t>ed with the down payment and closing cost assistance program to first-time homebuyers also must be reviewed for lead based paint.</w:t>
      </w:r>
    </w:p>
    <w:p w14:paraId="2F35ECAA" w14:textId="77777777" w:rsidR="000332BA" w:rsidRDefault="008667D7">
      <w:pPr>
        <w:keepNext/>
        <w:widowControl w:val="0"/>
        <w:spacing w:beforeAutospacing="1" w:afterAutospacing="1"/>
        <w:rPr>
          <w:rFonts w:cs="Arial"/>
        </w:rPr>
      </w:pPr>
      <w:r>
        <w:rPr>
          <w:rFonts w:cs="Arial"/>
        </w:rPr>
        <w:t> </w:t>
      </w:r>
    </w:p>
    <w:p w14:paraId="42C4F359" w14:textId="77777777" w:rsidR="000332BA" w:rsidRDefault="008667D7">
      <w:pPr>
        <w:keepNext/>
        <w:widowControl w:val="0"/>
        <w:spacing w:beforeAutospacing="1" w:afterAutospacing="1"/>
        <w:rPr>
          <w:rFonts w:cs="Arial"/>
        </w:rPr>
      </w:pPr>
      <w:r>
        <w:rPr>
          <w:rFonts w:cs="Arial"/>
        </w:rPr>
        <w:t>Training has been provided to building inspectors and local housing rehabilitation agencies to allow them to evaluate, treat</w:t>
      </w:r>
      <w:r>
        <w:rPr>
          <w:rFonts w:cs="Arial"/>
        </w:rPr>
        <w:t xml:space="preserve"> and/or remove lead paint hazards in our communities. Inspectors evaluate each job before the rehabilitation begins. Grant funding is used to pay for removal of lead based hazards, which will continue to reduce the lead paint concerns. The notification, Wa</w:t>
      </w:r>
      <w:r>
        <w:rPr>
          <w:rFonts w:cs="Arial"/>
        </w:rPr>
        <w:t>tch Out for Lead-Based Paint Poisoning is given to all persons assisted, even if the residence was constructed after 1978, since it serves as a good information and educational tool.</w:t>
      </w:r>
    </w:p>
    <w:p w14:paraId="18B88303" w14:textId="77777777" w:rsidR="000332BA" w:rsidRDefault="008667D7">
      <w:pPr>
        <w:keepNext/>
        <w:widowControl w:val="0"/>
        <w:spacing w:beforeAutospacing="1" w:afterAutospacing="1"/>
        <w:rPr>
          <w:rFonts w:cs="Arial"/>
        </w:rPr>
      </w:pPr>
      <w:r>
        <w:rPr>
          <w:rFonts w:cs="Arial"/>
        </w:rPr>
        <w:t> </w:t>
      </w:r>
    </w:p>
    <w:p w14:paraId="7986D038" w14:textId="77777777" w:rsidR="000332BA" w:rsidRDefault="008667D7">
      <w:pPr>
        <w:keepNext/>
        <w:widowControl w:val="0"/>
        <w:spacing w:beforeAutospacing="1" w:afterAutospacing="1"/>
        <w:rPr>
          <w:rFonts w:cs="Arial"/>
        </w:rPr>
      </w:pPr>
      <w:r>
        <w:rPr>
          <w:rFonts w:cs="Arial"/>
        </w:rPr>
        <w:t>In terms of increasing access to housing without LBP, all of the housin</w:t>
      </w:r>
      <w:r>
        <w:rPr>
          <w:rFonts w:cs="Arial"/>
        </w:rPr>
        <w:t xml:space="preserve">g goals in the plan can be considered strategies toward this end. All housing units receiving assistance with CDBG or HOME funds will meet housing quality standards, and thus not contain any lead hazards. The City of Charlottesville, with its down payment </w:t>
      </w:r>
      <w:r>
        <w:rPr>
          <w:rFonts w:cs="Arial"/>
        </w:rPr>
        <w:t>and closing cost assistance program to first-time home buyers, will not approve a home if peeling paint is in evidence until it is repaired satisfactorily. This situation is identified through the Section 8 inspection.</w:t>
      </w:r>
    </w:p>
    <w:p w14:paraId="43EEF525" w14:textId="77777777" w:rsidR="000332BA" w:rsidRDefault="008667D7">
      <w:pPr>
        <w:keepNext/>
        <w:widowControl w:val="0"/>
        <w:rPr>
          <w:b/>
          <w:sz w:val="24"/>
          <w:szCs w:val="24"/>
        </w:rPr>
      </w:pPr>
      <w:r>
        <w:rPr>
          <w:b/>
          <w:sz w:val="24"/>
          <w:szCs w:val="24"/>
        </w:rPr>
        <w:t xml:space="preserve">Actions planned to reduce the number </w:t>
      </w:r>
      <w:r>
        <w:rPr>
          <w:b/>
          <w:sz w:val="24"/>
          <w:szCs w:val="24"/>
        </w:rPr>
        <w:t>of poverty-level families</w:t>
      </w:r>
    </w:p>
    <w:p w14:paraId="413F6F92" w14:textId="77777777" w:rsidR="000332BA" w:rsidRDefault="000332BA">
      <w:pPr>
        <w:keepNext/>
        <w:widowControl w:val="0"/>
        <w:spacing w:beforeAutospacing="1" w:afterAutospacing="1"/>
        <w:rPr>
          <w:rFonts w:cs="Arial"/>
          <w:szCs w:val="26"/>
        </w:rPr>
      </w:pPr>
    </w:p>
    <w:p w14:paraId="39A819CB" w14:textId="77777777" w:rsidR="000332BA" w:rsidRDefault="008667D7">
      <w:pPr>
        <w:keepNext/>
        <w:widowControl w:val="0"/>
        <w:spacing w:beforeAutospacing="1" w:afterAutospacing="1"/>
        <w:rPr>
          <w:rFonts w:cs="Arial"/>
          <w:szCs w:val="26"/>
        </w:rPr>
      </w:pPr>
      <w:r>
        <w:rPr>
          <w:rFonts w:cs="Arial"/>
        </w:rPr>
        <w:t>Other organizations and programs in the region including the Charlottesville Redevelopment and Housing Authority, Fluvanna/Louisa Housing Foundation, and the Nelson County Community Development Foundation all administer Housing C</w:t>
      </w:r>
      <w:r>
        <w:rPr>
          <w:rFonts w:cs="Arial"/>
        </w:rPr>
        <w:t xml:space="preserve">hoice Voucher Programs for low-income families. Additionally, organizations like these as well as the Albemarle Housing Improvement Program and others also provide assistance to low-income families in making household repairs and installing indoor </w:t>
      </w:r>
      <w:r>
        <w:rPr>
          <w:rFonts w:cs="Arial"/>
        </w:rPr>
        <w:lastRenderedPageBreak/>
        <w:t>plumbing</w:t>
      </w:r>
      <w:r>
        <w:rPr>
          <w:rFonts w:cs="Arial"/>
        </w:rPr>
        <w:t>.</w:t>
      </w:r>
    </w:p>
    <w:p w14:paraId="00F24DDA" w14:textId="77777777" w:rsidR="000332BA" w:rsidRDefault="008667D7">
      <w:pPr>
        <w:keepNext/>
        <w:widowControl w:val="0"/>
        <w:spacing w:beforeAutospacing="1" w:afterAutospacing="1"/>
        <w:rPr>
          <w:rFonts w:cs="Arial"/>
          <w:szCs w:val="26"/>
        </w:rPr>
      </w:pPr>
      <w:r>
        <w:rPr>
          <w:rFonts w:cs="Arial"/>
        </w:rPr>
        <w:t> </w:t>
      </w:r>
    </w:p>
    <w:p w14:paraId="6AA15426" w14:textId="77777777" w:rsidR="000332BA" w:rsidRDefault="008667D7">
      <w:pPr>
        <w:keepNext/>
        <w:widowControl w:val="0"/>
        <w:spacing w:beforeAutospacing="1" w:afterAutospacing="1"/>
        <w:rPr>
          <w:rFonts w:cs="Arial"/>
          <w:szCs w:val="26"/>
        </w:rPr>
      </w:pPr>
      <w:r>
        <w:rPr>
          <w:rFonts w:cs="Arial"/>
        </w:rPr>
        <w:t>Finally, the region has a strong, locally administered Social Service/ Welfare Departments operating in each locality. Acting as the primary provider of state funded programming and service delivery, these local government offices help implement the region</w:t>
      </w:r>
      <w:r>
        <w:rPr>
          <w:rFonts w:cs="Arial"/>
        </w:rPr>
        <w:t>al strategy by administering strong programs with a coordinated, comprehensive approach.</w:t>
      </w:r>
    </w:p>
    <w:p w14:paraId="4A26193C" w14:textId="77777777" w:rsidR="000332BA" w:rsidRDefault="008667D7">
      <w:pPr>
        <w:keepNext/>
        <w:widowControl w:val="0"/>
        <w:spacing w:beforeAutospacing="1" w:afterAutospacing="1"/>
        <w:rPr>
          <w:rFonts w:cs="Arial"/>
          <w:szCs w:val="26"/>
        </w:rPr>
      </w:pPr>
      <w:r>
        <w:rPr>
          <w:rFonts w:cs="Arial"/>
        </w:rPr>
        <w:t> </w:t>
      </w:r>
    </w:p>
    <w:p w14:paraId="32A2F986" w14:textId="77777777" w:rsidR="000332BA" w:rsidRDefault="008667D7">
      <w:pPr>
        <w:keepNext/>
        <w:widowControl w:val="0"/>
        <w:spacing w:beforeAutospacing="1" w:afterAutospacing="1"/>
        <w:rPr>
          <w:rFonts w:cs="Arial"/>
          <w:szCs w:val="26"/>
        </w:rPr>
      </w:pPr>
      <w:r>
        <w:rPr>
          <w:rFonts w:cs="Arial"/>
        </w:rPr>
        <w:t>The City of Charlottesville’s Strategic Action Team, comprising key staff from the Departments of Economic Development, Neighborhood Development Services, Social Ser</w:t>
      </w:r>
      <w:r>
        <w:rPr>
          <w:rFonts w:cs="Arial"/>
        </w:rPr>
        <w:t>vices, Human Services and the City Manager's Office developed the Pathways to Self Sufficiency: Growing Opportunities Report with action strategies to increase job opportunities through workforce development efforts and to reduce barriers to assist residen</w:t>
      </w:r>
      <w:r>
        <w:rPr>
          <w:rFonts w:cs="Arial"/>
        </w:rPr>
        <w:t>ts with retaining jobs with the ultimate goal of reducing the number of families living in poverty in the City. The report serves as an action plan for prioritizing funding for programs, including CDBG and HOME funding.</w:t>
      </w:r>
    </w:p>
    <w:p w14:paraId="314B64A5" w14:textId="77777777" w:rsidR="000332BA" w:rsidRDefault="008667D7">
      <w:pPr>
        <w:keepNext/>
        <w:widowControl w:val="0"/>
        <w:spacing w:beforeAutospacing="1" w:afterAutospacing="1"/>
        <w:rPr>
          <w:rFonts w:cs="Arial"/>
          <w:szCs w:val="26"/>
        </w:rPr>
      </w:pPr>
      <w:r>
        <w:rPr>
          <w:rFonts w:cs="Arial"/>
        </w:rPr>
        <w:t> </w:t>
      </w:r>
    </w:p>
    <w:p w14:paraId="3460D50D" w14:textId="77777777" w:rsidR="000332BA" w:rsidRDefault="008667D7">
      <w:pPr>
        <w:keepNext/>
        <w:widowControl w:val="0"/>
        <w:spacing w:beforeAutospacing="1" w:afterAutospacing="1"/>
        <w:rPr>
          <w:rFonts w:cs="Arial"/>
          <w:szCs w:val="26"/>
        </w:rPr>
      </w:pPr>
      <w:r>
        <w:rPr>
          <w:rFonts w:cs="Arial"/>
        </w:rPr>
        <w:t xml:space="preserve">In addition to other efforts, the </w:t>
      </w:r>
      <w:r>
        <w:rPr>
          <w:rFonts w:cs="Arial"/>
        </w:rPr>
        <w:t xml:space="preserve">City has initiated effort designed to provide affordable internet access to the residents of public housing. Discussions with potential service providers is in progress. Several goals in this Consolidated Plan address the needs of people in poverty beyond </w:t>
      </w:r>
      <w:r>
        <w:rPr>
          <w:rFonts w:cs="Arial"/>
        </w:rPr>
        <w:t>their immediate housing needs. There are goals to increase job training and recruitment services, in order assist people entering the labor force and, as a result, reduce household poverty.</w:t>
      </w:r>
    </w:p>
    <w:p w14:paraId="01DA15AA" w14:textId="77777777" w:rsidR="000332BA" w:rsidRDefault="008667D7">
      <w:pPr>
        <w:keepNext/>
        <w:widowControl w:val="0"/>
        <w:spacing w:beforeAutospacing="1" w:afterAutospacing="1"/>
        <w:rPr>
          <w:rFonts w:cs="Arial"/>
          <w:szCs w:val="26"/>
        </w:rPr>
      </w:pPr>
      <w:r>
        <w:rPr>
          <w:rFonts w:cs="Arial"/>
        </w:rPr>
        <w:t>Educational campaigns, such as fair housing law and awareness of the unique needs of people with disabilities, may open up opportunities for advancement for groups that had previously been obstructed.</w:t>
      </w:r>
    </w:p>
    <w:p w14:paraId="267DC83E" w14:textId="77777777" w:rsidR="000332BA" w:rsidRDefault="008667D7">
      <w:pPr>
        <w:keepNext/>
        <w:widowControl w:val="0"/>
        <w:spacing w:beforeAutospacing="1" w:afterAutospacing="1"/>
        <w:rPr>
          <w:rFonts w:cs="Arial"/>
          <w:szCs w:val="26"/>
        </w:rPr>
      </w:pPr>
      <w:r>
        <w:rPr>
          <w:rFonts w:cs="Arial"/>
        </w:rPr>
        <w:t> </w:t>
      </w:r>
    </w:p>
    <w:p w14:paraId="4277AFD1" w14:textId="77777777" w:rsidR="000332BA" w:rsidRDefault="008667D7">
      <w:pPr>
        <w:keepNext/>
        <w:widowControl w:val="0"/>
        <w:spacing w:beforeAutospacing="1" w:afterAutospacing="1"/>
        <w:rPr>
          <w:rFonts w:cs="Arial"/>
          <w:szCs w:val="26"/>
        </w:rPr>
      </w:pPr>
      <w:r>
        <w:rPr>
          <w:rFonts w:cs="Arial"/>
        </w:rPr>
        <w:t>The City of Charlottesville Pathways to Self-Sufficie</w:t>
      </w:r>
      <w:r>
        <w:rPr>
          <w:rFonts w:cs="Arial"/>
        </w:rPr>
        <w:t>ncy: Growing Opportunities Report contains a chapter that addresses affordable housing. Further, the report will help serve as a funding priority guide to ensure the City's CDBG and HOME funds are awarded in coordination with the goals set forth in the rep</w:t>
      </w:r>
      <w:r>
        <w:rPr>
          <w:rFonts w:cs="Arial"/>
        </w:rPr>
        <w:t>ort and the Consolidated Plan.</w:t>
      </w:r>
    </w:p>
    <w:p w14:paraId="04A0C5BD" w14:textId="77777777" w:rsidR="000332BA" w:rsidRDefault="008667D7">
      <w:pPr>
        <w:keepNext/>
        <w:widowControl w:val="0"/>
        <w:rPr>
          <w:b/>
          <w:sz w:val="24"/>
          <w:szCs w:val="24"/>
        </w:rPr>
      </w:pPr>
      <w:r>
        <w:rPr>
          <w:b/>
          <w:sz w:val="24"/>
          <w:szCs w:val="24"/>
        </w:rPr>
        <w:t xml:space="preserve">Actions planned to develop institutional structure </w:t>
      </w:r>
    </w:p>
    <w:p w14:paraId="26CE8AD9" w14:textId="77777777" w:rsidR="000332BA" w:rsidRDefault="008667D7">
      <w:pPr>
        <w:keepNext/>
        <w:widowControl w:val="0"/>
        <w:spacing w:beforeAutospacing="1" w:afterAutospacing="1"/>
        <w:rPr>
          <w:rFonts w:cs="Arial"/>
        </w:rPr>
      </w:pPr>
      <w:r>
        <w:rPr>
          <w:rFonts w:cs="Arial"/>
        </w:rPr>
        <w:t> </w:t>
      </w:r>
    </w:p>
    <w:p w14:paraId="5CB18098" w14:textId="77777777" w:rsidR="000332BA" w:rsidRDefault="008667D7">
      <w:pPr>
        <w:keepNext/>
        <w:widowControl w:val="0"/>
        <w:spacing w:beforeAutospacing="1" w:afterAutospacing="1"/>
        <w:rPr>
          <w:rFonts w:cs="Arial"/>
        </w:rPr>
      </w:pPr>
      <w:r>
        <w:rPr>
          <w:rFonts w:cs="Arial"/>
        </w:rPr>
        <w:lastRenderedPageBreak/>
        <w:t>The City of Charlottesville’s current Comprehensive Plan was adopted in August 2013. A broad- reaching update is underway, addressing findings from the City’s Housing Need</w:t>
      </w:r>
      <w:r>
        <w:rPr>
          <w:rFonts w:cs="Arial"/>
        </w:rPr>
        <w:t xml:space="preserve">s Assessment. The Albemarle County Board of Supervisors adopted their current Comprehensive Plan on June 10, 2015, including an updated Affordable Housing Policy. The updated policy highlights the dispersal of affordable units throughout a development and </w:t>
      </w:r>
      <w:r>
        <w:rPr>
          <w:rFonts w:cs="Arial"/>
        </w:rPr>
        <w:t>adherence to the counties design standards for development areas. State legislation that took effect on July 1, 2016 prevents the County from accepting proffers for affordable housing.</w:t>
      </w:r>
    </w:p>
    <w:p w14:paraId="209F384A" w14:textId="77777777" w:rsidR="000332BA" w:rsidRDefault="008667D7">
      <w:pPr>
        <w:keepNext/>
        <w:widowControl w:val="0"/>
        <w:spacing w:beforeAutospacing="1" w:afterAutospacing="1"/>
        <w:rPr>
          <w:rFonts w:cs="Arial"/>
        </w:rPr>
      </w:pPr>
      <w:r>
        <w:rPr>
          <w:rFonts w:cs="Arial"/>
        </w:rPr>
        <w:t>The regional Analysis of Impediments to Fair Housing Choice was updated</w:t>
      </w:r>
      <w:r>
        <w:rPr>
          <w:rFonts w:cs="Arial"/>
        </w:rPr>
        <w:t xml:space="preserve"> in 2019. This assessment engaged decision-makers and the general public with the ongoing disparities that exist within the region. It is the intent of the City of Charlottesville and the HOME Consortium to utilize this growing institutional capacity and l</w:t>
      </w:r>
      <w:r>
        <w:rPr>
          <w:rFonts w:cs="Arial"/>
        </w:rPr>
        <w:t>everage it toward meeting the goals of this plan. A table of actions to address impediments to fair housing choice is included in Appendix A.</w:t>
      </w:r>
    </w:p>
    <w:p w14:paraId="173F2608" w14:textId="77777777" w:rsidR="000332BA" w:rsidRDefault="008667D7">
      <w:pPr>
        <w:keepNext/>
        <w:widowControl w:val="0"/>
        <w:rPr>
          <w:b/>
          <w:sz w:val="24"/>
          <w:szCs w:val="24"/>
        </w:rPr>
      </w:pPr>
      <w:r>
        <w:rPr>
          <w:b/>
          <w:sz w:val="24"/>
          <w:szCs w:val="24"/>
        </w:rPr>
        <w:t>Actions planned to enhance coordination between public and private housing and social service agencies</w:t>
      </w:r>
    </w:p>
    <w:p w14:paraId="6CA2CEC1" w14:textId="77777777" w:rsidR="000332BA" w:rsidRDefault="008667D7">
      <w:pPr>
        <w:keepNext/>
        <w:widowControl w:val="0"/>
        <w:spacing w:beforeAutospacing="1" w:afterAutospacing="1"/>
        <w:rPr>
          <w:rFonts w:cs="Arial"/>
          <w:szCs w:val="26"/>
        </w:rPr>
      </w:pPr>
      <w:r>
        <w:rPr>
          <w:rFonts w:cs="Arial"/>
        </w:rPr>
        <w:t>There are a</w:t>
      </w:r>
      <w:r>
        <w:rPr>
          <w:rFonts w:cs="Arial"/>
        </w:rPr>
        <w:t xml:space="preserve"> few umbrella organizations in the region that serve to bring together housing providers and human services and health agencies.</w:t>
      </w:r>
    </w:p>
    <w:p w14:paraId="3CE2B7C0" w14:textId="77777777" w:rsidR="000332BA" w:rsidRDefault="008667D7">
      <w:pPr>
        <w:keepNext/>
        <w:widowControl w:val="0"/>
        <w:spacing w:beforeAutospacing="1" w:afterAutospacing="1"/>
        <w:rPr>
          <w:rFonts w:cs="Arial"/>
          <w:szCs w:val="26"/>
        </w:rPr>
      </w:pPr>
      <w:r>
        <w:rPr>
          <w:rFonts w:cs="Arial"/>
        </w:rPr>
        <w:t> </w:t>
      </w:r>
    </w:p>
    <w:p w14:paraId="60B0217B" w14:textId="77777777" w:rsidR="000332BA" w:rsidRDefault="008667D7">
      <w:pPr>
        <w:keepNext/>
        <w:widowControl w:val="0"/>
        <w:numPr>
          <w:ilvl w:val="0"/>
          <w:numId w:val="3"/>
        </w:numPr>
        <w:spacing w:beforeAutospacing="1" w:afterAutospacing="1"/>
        <w:rPr>
          <w:rFonts w:cs="Arial"/>
          <w:szCs w:val="26"/>
        </w:rPr>
      </w:pPr>
      <w:r>
        <w:rPr>
          <w:rFonts w:cs="Arial"/>
          <w:i/>
        </w:rPr>
        <w:t xml:space="preserve">Thomas Jefferson Area Coalition for the Homeless (TJACH): </w:t>
      </w:r>
      <w:r>
        <w:rPr>
          <w:rFonts w:cs="Arial"/>
        </w:rPr>
        <w:t xml:space="preserve">a non-profit organization that serves as the lead for the region’s </w:t>
      </w:r>
      <w:r>
        <w:rPr>
          <w:rFonts w:cs="Arial"/>
        </w:rPr>
        <w:t>Continuum of Care. The TJACH Governance Board includes housing providers, representatives from Departments of Social Services, and other human services and health agencies.</w:t>
      </w:r>
    </w:p>
    <w:p w14:paraId="600158A1" w14:textId="77777777" w:rsidR="000332BA" w:rsidRDefault="008667D7">
      <w:pPr>
        <w:keepNext/>
        <w:widowControl w:val="0"/>
        <w:numPr>
          <w:ilvl w:val="0"/>
          <w:numId w:val="3"/>
        </w:numPr>
        <w:spacing w:beforeAutospacing="1" w:afterAutospacing="1"/>
        <w:rPr>
          <w:rFonts w:cs="Arial"/>
          <w:szCs w:val="26"/>
        </w:rPr>
      </w:pPr>
      <w:r>
        <w:rPr>
          <w:rFonts w:cs="Arial"/>
          <w:i/>
        </w:rPr>
        <w:t xml:space="preserve">Housing Directors Council: </w:t>
      </w:r>
      <w:r>
        <w:rPr>
          <w:rFonts w:cs="Arial"/>
        </w:rPr>
        <w:t>includes representatives from all HOME sub-recipients</w:t>
      </w:r>
    </w:p>
    <w:p w14:paraId="2EB1F660" w14:textId="77777777" w:rsidR="000332BA" w:rsidRDefault="008667D7">
      <w:pPr>
        <w:keepNext/>
        <w:widowControl w:val="0"/>
        <w:numPr>
          <w:ilvl w:val="0"/>
          <w:numId w:val="3"/>
        </w:numPr>
        <w:spacing w:beforeAutospacing="1" w:afterAutospacing="1"/>
        <w:rPr>
          <w:rFonts w:cs="Arial"/>
          <w:szCs w:val="26"/>
        </w:rPr>
      </w:pPr>
      <w:r>
        <w:rPr>
          <w:rFonts w:cs="Arial"/>
          <w:i/>
        </w:rPr>
        <w:t>Je</w:t>
      </w:r>
      <w:r>
        <w:rPr>
          <w:rFonts w:cs="Arial"/>
          <w:i/>
        </w:rPr>
        <w:t xml:space="preserve">fferson Area Board for the Aging (JABA): </w:t>
      </w:r>
      <w:r>
        <w:rPr>
          <w:rFonts w:cs="Arial"/>
        </w:rPr>
        <w:t>JABA is working with Piedmont Housing Alliance (PHA) on a plan for continuing to keep Low-Income Housing Tax Credit properties affordable beyond the end of their affordability period.</w:t>
      </w:r>
    </w:p>
    <w:p w14:paraId="7C458B33" w14:textId="77777777" w:rsidR="000332BA" w:rsidRDefault="008667D7">
      <w:pPr>
        <w:keepNext/>
        <w:widowControl w:val="0"/>
        <w:numPr>
          <w:ilvl w:val="0"/>
          <w:numId w:val="3"/>
        </w:numPr>
        <w:spacing w:beforeAutospacing="1" w:afterAutospacing="1"/>
        <w:rPr>
          <w:rFonts w:cs="Arial"/>
          <w:szCs w:val="26"/>
        </w:rPr>
      </w:pPr>
      <w:r>
        <w:rPr>
          <w:rFonts w:cs="Arial"/>
          <w:i/>
        </w:rPr>
        <w:t>Housing Advisory Committee (HAC</w:t>
      </w:r>
      <w:r>
        <w:rPr>
          <w:rFonts w:cs="Arial"/>
          <w:i/>
        </w:rPr>
        <w:t xml:space="preserve">): </w:t>
      </w:r>
      <w:r>
        <w:rPr>
          <w:rFonts w:cs="Arial"/>
        </w:rPr>
        <w:t>Provides City Council with recommendations regarding housing policy and affordable housing funding priorities; researches and discusses trends and ideas in affordable housing across the state and nation and ways Charlottesville can implement some of tho</w:t>
      </w:r>
      <w:r>
        <w:rPr>
          <w:rFonts w:cs="Arial"/>
        </w:rPr>
        <w:t>se new ideas.</w:t>
      </w:r>
    </w:p>
    <w:p w14:paraId="12FA2AED" w14:textId="77777777" w:rsidR="000332BA" w:rsidRDefault="008667D7">
      <w:pPr>
        <w:keepNext/>
        <w:widowControl w:val="0"/>
        <w:spacing w:beforeAutospacing="1" w:afterAutospacing="1"/>
        <w:rPr>
          <w:rFonts w:cs="Arial"/>
          <w:szCs w:val="26"/>
        </w:rPr>
      </w:pPr>
      <w:r>
        <w:rPr>
          <w:rFonts w:cs="Arial"/>
        </w:rPr>
        <w:t> </w:t>
      </w:r>
    </w:p>
    <w:p w14:paraId="224D8244" w14:textId="77777777" w:rsidR="000332BA" w:rsidRDefault="008667D7">
      <w:pPr>
        <w:keepNext/>
        <w:widowControl w:val="0"/>
        <w:spacing w:beforeAutospacing="1" w:afterAutospacing="1"/>
        <w:rPr>
          <w:rFonts w:cs="Arial"/>
          <w:szCs w:val="26"/>
        </w:rPr>
      </w:pPr>
      <w:r>
        <w:rPr>
          <w:rFonts w:cs="Arial"/>
        </w:rPr>
        <w:t>The consortium will continue to collaborate with community partners that provide housing and social services to the community. The City will continue to coordinate efforts through subrecipient partners who are internal and external to local</w:t>
      </w:r>
      <w:r>
        <w:rPr>
          <w:rFonts w:cs="Arial"/>
        </w:rPr>
        <w:t xml:space="preserve"> government. The agencies listed under the consultation section of the Consolidated Plan will be included in the citizen engagement process for future action plans.</w:t>
      </w:r>
    </w:p>
    <w:p w14:paraId="128B3F13" w14:textId="77777777" w:rsidR="000332BA" w:rsidRDefault="008667D7">
      <w:pPr>
        <w:keepNext/>
        <w:widowControl w:val="0"/>
        <w:spacing w:line="204" w:lineRule="auto"/>
        <w:rPr>
          <w:b/>
          <w:sz w:val="24"/>
          <w:szCs w:val="24"/>
        </w:rPr>
      </w:pPr>
      <w:r>
        <w:rPr>
          <w:b/>
          <w:sz w:val="24"/>
          <w:szCs w:val="24"/>
        </w:rPr>
        <w:lastRenderedPageBreak/>
        <w:t>Discussion</w:t>
      </w:r>
    </w:p>
    <w:p w14:paraId="02FF839D" w14:textId="77777777" w:rsidR="000332BA" w:rsidRDefault="000332BA">
      <w:pPr>
        <w:keepNext/>
        <w:widowControl w:val="0"/>
        <w:spacing w:line="204" w:lineRule="auto"/>
        <w:rPr>
          <w:b/>
          <w:sz w:val="24"/>
          <w:szCs w:val="24"/>
        </w:rPr>
      </w:pPr>
    </w:p>
    <w:p w14:paraId="1F68CAFF" w14:textId="77777777" w:rsidR="000332BA" w:rsidRDefault="008667D7">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14:paraId="12404B85" w14:textId="77777777" w:rsidR="000332BA" w:rsidRDefault="008667D7">
      <w:pPr>
        <w:rPr>
          <w:b/>
          <w:sz w:val="28"/>
          <w:szCs w:val="28"/>
        </w:rPr>
      </w:pPr>
      <w:r>
        <w:rPr>
          <w:b/>
          <w:sz w:val="28"/>
          <w:szCs w:val="28"/>
        </w:rPr>
        <w:t xml:space="preserve">AP-90 Program Specific Requirements - </w:t>
      </w:r>
      <w:r>
        <w:rPr>
          <w:b/>
          <w:sz w:val="28"/>
          <w:szCs w:val="28"/>
        </w:rPr>
        <w:t>91.420, 91.220(l)(1,2,4)</w:t>
      </w:r>
    </w:p>
    <w:p w14:paraId="479DDE3F" w14:textId="77777777" w:rsidR="000332BA" w:rsidRDefault="008667D7">
      <w:pPr>
        <w:keepNext/>
        <w:widowControl w:val="0"/>
        <w:spacing w:line="204" w:lineRule="auto"/>
        <w:rPr>
          <w:b/>
          <w:sz w:val="24"/>
          <w:szCs w:val="24"/>
        </w:rPr>
      </w:pPr>
      <w:r>
        <w:rPr>
          <w:b/>
          <w:sz w:val="24"/>
          <w:szCs w:val="24"/>
        </w:rPr>
        <w:t>Introduction</w:t>
      </w:r>
    </w:p>
    <w:p w14:paraId="0E63E1D2" w14:textId="77777777" w:rsidR="000332BA" w:rsidRDefault="008667D7">
      <w:pPr>
        <w:keepNext/>
        <w:widowControl w:val="0"/>
        <w:spacing w:beforeAutospacing="1" w:afterAutospacing="1"/>
        <w:rPr>
          <w:b/>
          <w:sz w:val="24"/>
          <w:szCs w:val="24"/>
        </w:rPr>
      </w:pPr>
      <w:r>
        <w:rPr>
          <w:rFonts w:cs="Arial"/>
        </w:rPr>
        <w:t>Projects planned with all CDBG funds expected to be available during the year are identified in the Projects Table. The following identifies program income that is available for use that is included in projects to be c</w:t>
      </w:r>
      <w:r>
        <w:rPr>
          <w:rFonts w:cs="Arial"/>
        </w:rPr>
        <w:t>arried out.</w:t>
      </w:r>
    </w:p>
    <w:p w14:paraId="28DADAFB" w14:textId="77777777" w:rsidR="000332BA" w:rsidRDefault="008667D7">
      <w:pPr>
        <w:keepNext/>
        <w:widowControl w:val="0"/>
        <w:spacing w:beforeAutospacing="1" w:afterAutospacing="1"/>
        <w:rPr>
          <w:b/>
          <w:sz w:val="24"/>
          <w:szCs w:val="24"/>
        </w:rPr>
      </w:pPr>
      <w:r>
        <w:rPr>
          <w:rFonts w:cs="Arial"/>
          <w:b/>
        </w:rPr>
        <w:t>The CDBG-CV budget has been attached to the other grantee unique appendicees. </w:t>
      </w:r>
    </w:p>
    <w:p w14:paraId="6F0F90AB" w14:textId="77777777" w:rsidR="000332BA" w:rsidRDefault="008667D7">
      <w:pPr>
        <w:keepNext/>
        <w:widowControl w:val="0"/>
        <w:spacing w:beforeAutospacing="1" w:afterAutospacing="1"/>
        <w:rPr>
          <w:b/>
          <w:sz w:val="24"/>
          <w:szCs w:val="24"/>
        </w:rPr>
      </w:pPr>
      <w:r>
        <w:rPr>
          <w:rFonts w:cs="Arial"/>
          <w:b/>
        </w:rPr>
        <w:t>The CDBG-CV third round allocations budget has been attached to the other grantee unique appendicees. </w:t>
      </w:r>
    </w:p>
    <w:p w14:paraId="432DE6E2" w14:textId="77777777" w:rsidR="000332BA" w:rsidRDefault="008667D7">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52FF4231" w14:textId="77777777" w:rsidR="000332BA" w:rsidRDefault="008667D7">
      <w:pPr>
        <w:keepNext/>
        <w:widowControl w:val="0"/>
        <w:spacing w:after="0" w:line="240" w:lineRule="auto"/>
        <w:jc w:val="center"/>
        <w:rPr>
          <w:rFonts w:cs="Arial"/>
          <w:b/>
          <w:sz w:val="24"/>
          <w:szCs w:val="24"/>
        </w:rPr>
      </w:pPr>
      <w:r>
        <w:rPr>
          <w:rFonts w:cs="Arial"/>
          <w:b/>
          <w:sz w:val="24"/>
          <w:szCs w:val="24"/>
        </w:rPr>
        <w:t>Reference 24</w:t>
      </w:r>
      <w:r>
        <w:rPr>
          <w:rFonts w:cs="Arial"/>
          <w:b/>
          <w:sz w:val="24"/>
          <w:szCs w:val="24"/>
        </w:rPr>
        <w:t xml:space="preserve"> CFR 91.220(l)(1)</w:t>
      </w:r>
      <w:r>
        <w:rPr>
          <w:i/>
        </w:rPr>
        <w:t xml:space="preserve"> </w:t>
      </w:r>
    </w:p>
    <w:p w14:paraId="259B46B1" w14:textId="77777777" w:rsidR="000332BA" w:rsidRDefault="008667D7">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14:paraId="50F3B590" w14:textId="77777777" w:rsidR="000332BA" w:rsidRDefault="000332BA">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0332BA" w14:paraId="1B164F01" w14:textId="77777777">
        <w:tc>
          <w:tcPr>
            <w:tcW w:w="9576" w:type="dxa"/>
            <w:gridSpan w:val="2"/>
          </w:tcPr>
          <w:p w14:paraId="3089372C" w14:textId="77777777" w:rsidR="000332BA" w:rsidRDefault="000332BA">
            <w:pPr>
              <w:keepNext/>
              <w:widowControl w:val="0"/>
              <w:spacing w:after="0" w:line="240" w:lineRule="auto"/>
              <w:rPr>
                <w:rFonts w:cs="Arial"/>
              </w:rPr>
            </w:pPr>
          </w:p>
        </w:tc>
      </w:tr>
      <w:tr w:rsidR="000332BA" w14:paraId="57E68305" w14:textId="77777777">
        <w:trPr>
          <w:cantSplit/>
        </w:trPr>
        <w:tc>
          <w:tcPr>
            <w:tcW w:w="0" w:type="auto"/>
            <w:vAlign w:val="center"/>
          </w:tcPr>
          <w:p w14:paraId="41E19FCC" w14:textId="77777777" w:rsidR="000332BA" w:rsidRDefault="008667D7">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14:paraId="07BC2510" w14:textId="77777777" w:rsidR="000332BA" w:rsidRDefault="008667D7">
            <w:pPr>
              <w:spacing w:beforeAutospacing="1" w:afterAutospacing="1"/>
              <w:jc w:val="right"/>
            </w:pPr>
            <w:r>
              <w:rPr>
                <w:color w:val="000000"/>
              </w:rPr>
              <w:t>0</w:t>
            </w:r>
          </w:p>
        </w:tc>
      </w:tr>
      <w:tr w:rsidR="000332BA" w14:paraId="5CCB5B60" w14:textId="77777777">
        <w:trPr>
          <w:cantSplit/>
        </w:trPr>
        <w:tc>
          <w:tcPr>
            <w:tcW w:w="0" w:type="auto"/>
            <w:vAlign w:val="center"/>
          </w:tcPr>
          <w:p w14:paraId="413D3719" w14:textId="77777777" w:rsidR="000332BA" w:rsidRDefault="008667D7">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14:paraId="6477A394" w14:textId="77777777" w:rsidR="000332BA" w:rsidRDefault="008667D7">
            <w:pPr>
              <w:spacing w:beforeAutospacing="1" w:afterAutospacing="1"/>
              <w:jc w:val="right"/>
            </w:pPr>
            <w:r>
              <w:rPr>
                <w:color w:val="000000"/>
              </w:rPr>
              <w:t>0</w:t>
            </w:r>
          </w:p>
        </w:tc>
      </w:tr>
      <w:tr w:rsidR="000332BA" w14:paraId="3F47DA7E" w14:textId="77777777">
        <w:trPr>
          <w:cantSplit/>
        </w:trPr>
        <w:tc>
          <w:tcPr>
            <w:tcW w:w="0" w:type="auto"/>
            <w:vAlign w:val="center"/>
          </w:tcPr>
          <w:p w14:paraId="007D6053" w14:textId="77777777" w:rsidR="000332BA" w:rsidRDefault="008667D7">
            <w:pPr>
              <w:spacing w:beforeAutospacing="1" w:afterAutospacing="1"/>
            </w:pPr>
            <w:r>
              <w:rPr>
                <w:color w:val="000000"/>
              </w:rPr>
              <w:t>3. The amount of surplus funds from urban renewal settlements</w:t>
            </w:r>
          </w:p>
        </w:tc>
        <w:tc>
          <w:tcPr>
            <w:tcW w:w="0" w:type="auto"/>
            <w:vAlign w:val="bottom"/>
          </w:tcPr>
          <w:p w14:paraId="64E4F996" w14:textId="77777777" w:rsidR="000332BA" w:rsidRDefault="008667D7">
            <w:pPr>
              <w:spacing w:beforeAutospacing="1" w:afterAutospacing="1"/>
              <w:jc w:val="right"/>
            </w:pPr>
            <w:r>
              <w:rPr>
                <w:color w:val="000000"/>
              </w:rPr>
              <w:t>0</w:t>
            </w:r>
          </w:p>
        </w:tc>
      </w:tr>
      <w:tr w:rsidR="000332BA" w14:paraId="704699F6" w14:textId="77777777">
        <w:trPr>
          <w:cantSplit/>
        </w:trPr>
        <w:tc>
          <w:tcPr>
            <w:tcW w:w="0" w:type="auto"/>
            <w:vAlign w:val="center"/>
          </w:tcPr>
          <w:p w14:paraId="4295E166" w14:textId="77777777" w:rsidR="000332BA" w:rsidRDefault="008667D7">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14:paraId="0AF4E6CA" w14:textId="77777777" w:rsidR="000332BA" w:rsidRDefault="008667D7">
            <w:pPr>
              <w:spacing w:beforeAutospacing="1" w:afterAutospacing="1"/>
              <w:jc w:val="right"/>
            </w:pPr>
            <w:r>
              <w:rPr>
                <w:color w:val="000000"/>
              </w:rPr>
              <w:t>0</w:t>
            </w:r>
          </w:p>
        </w:tc>
      </w:tr>
      <w:tr w:rsidR="000332BA" w14:paraId="61448179" w14:textId="77777777">
        <w:trPr>
          <w:cantSplit/>
        </w:trPr>
        <w:tc>
          <w:tcPr>
            <w:tcW w:w="0" w:type="auto"/>
            <w:vAlign w:val="center"/>
          </w:tcPr>
          <w:p w14:paraId="5F8D769D" w14:textId="77777777" w:rsidR="000332BA" w:rsidRDefault="008667D7">
            <w:pPr>
              <w:spacing w:beforeAutospacing="1" w:afterAutospacing="1"/>
            </w:pPr>
            <w:r>
              <w:rPr>
                <w:color w:val="000000"/>
              </w:rPr>
              <w:t>5. The amount of income from float-funded activities</w:t>
            </w:r>
          </w:p>
        </w:tc>
        <w:tc>
          <w:tcPr>
            <w:tcW w:w="0" w:type="auto"/>
            <w:vAlign w:val="bottom"/>
          </w:tcPr>
          <w:p w14:paraId="510C55CD" w14:textId="77777777" w:rsidR="000332BA" w:rsidRDefault="008667D7">
            <w:pPr>
              <w:spacing w:beforeAutospacing="1" w:afterAutospacing="1"/>
              <w:jc w:val="right"/>
            </w:pPr>
            <w:r>
              <w:rPr>
                <w:color w:val="000000"/>
              </w:rPr>
              <w:t>0</w:t>
            </w:r>
          </w:p>
        </w:tc>
      </w:tr>
      <w:tr w:rsidR="000332BA" w14:paraId="70E1327C" w14:textId="77777777">
        <w:trPr>
          <w:cantSplit/>
        </w:trPr>
        <w:tc>
          <w:tcPr>
            <w:tcW w:w="0" w:type="auto"/>
            <w:vAlign w:val="center"/>
          </w:tcPr>
          <w:p w14:paraId="1C27DD4B" w14:textId="77777777" w:rsidR="000332BA" w:rsidRDefault="008667D7">
            <w:pPr>
              <w:spacing w:beforeAutospacing="1" w:afterAutospacing="1"/>
            </w:pPr>
            <w:r>
              <w:rPr>
                <w:b/>
                <w:color w:val="000000"/>
              </w:rPr>
              <w:t>Total Program Income:</w:t>
            </w:r>
          </w:p>
        </w:tc>
        <w:tc>
          <w:tcPr>
            <w:tcW w:w="0" w:type="auto"/>
            <w:vAlign w:val="center"/>
          </w:tcPr>
          <w:p w14:paraId="40615406" w14:textId="77777777" w:rsidR="000332BA" w:rsidRDefault="008667D7">
            <w:pPr>
              <w:spacing w:beforeAutospacing="1" w:afterAutospacing="1"/>
              <w:jc w:val="right"/>
            </w:pPr>
            <w:r>
              <w:rPr>
                <w:b/>
                <w:color w:val="000000"/>
              </w:rPr>
              <w:t>0</w:t>
            </w:r>
          </w:p>
        </w:tc>
      </w:tr>
    </w:tbl>
    <w:p w14:paraId="0A5AA3C1" w14:textId="77777777" w:rsidR="000332BA" w:rsidRDefault="000332BA">
      <w:pPr>
        <w:keepNext/>
        <w:widowControl w:val="0"/>
        <w:spacing w:after="0" w:line="240" w:lineRule="auto"/>
        <w:rPr>
          <w:rFonts w:cs="Arial"/>
        </w:rPr>
      </w:pPr>
    </w:p>
    <w:p w14:paraId="5248DB62" w14:textId="77777777" w:rsidR="000332BA" w:rsidRDefault="008667D7">
      <w:pPr>
        <w:keepNext/>
        <w:widowControl w:val="0"/>
        <w:spacing w:after="0" w:line="240" w:lineRule="auto"/>
        <w:jc w:val="center"/>
        <w:rPr>
          <w:rFonts w:cs="Arial"/>
          <w:b/>
          <w:sz w:val="24"/>
          <w:szCs w:val="24"/>
        </w:rPr>
      </w:pPr>
      <w:r>
        <w:rPr>
          <w:rFonts w:cs="Arial"/>
          <w:b/>
          <w:sz w:val="24"/>
          <w:szCs w:val="24"/>
        </w:rPr>
        <w:t xml:space="preserve">Other CDBG </w:t>
      </w:r>
      <w:r>
        <w:rPr>
          <w:rFonts w:cs="Arial"/>
          <w:b/>
          <w:sz w:val="24"/>
          <w:szCs w:val="24"/>
        </w:rPr>
        <w:t>Requirements</w:t>
      </w:r>
      <w:r>
        <w:rPr>
          <w:i/>
        </w:rPr>
        <w:t xml:space="preserve"> </w:t>
      </w:r>
    </w:p>
    <w:tbl>
      <w:tblPr>
        <w:tblW w:w="5000" w:type="pct"/>
        <w:tblInd w:w="115" w:type="dxa"/>
        <w:tblLook w:val="01E0" w:firstRow="1" w:lastRow="1" w:firstColumn="1" w:lastColumn="1" w:noHBand="0" w:noVBand="0"/>
      </w:tblPr>
      <w:tblGrid>
        <w:gridCol w:w="8599"/>
        <w:gridCol w:w="761"/>
      </w:tblGrid>
      <w:tr w:rsidR="000332BA" w14:paraId="56B5FD6F" w14:textId="77777777">
        <w:tc>
          <w:tcPr>
            <w:tcW w:w="9576" w:type="dxa"/>
            <w:gridSpan w:val="2"/>
          </w:tcPr>
          <w:p w14:paraId="50152840" w14:textId="77777777" w:rsidR="000332BA" w:rsidRDefault="000332BA">
            <w:pPr>
              <w:keepNext/>
              <w:widowControl w:val="0"/>
              <w:spacing w:after="0" w:line="240" w:lineRule="auto"/>
              <w:rPr>
                <w:rFonts w:cs="Arial"/>
              </w:rPr>
            </w:pPr>
          </w:p>
        </w:tc>
      </w:tr>
      <w:tr w:rsidR="000332BA" w14:paraId="53943CCF" w14:textId="77777777">
        <w:trPr>
          <w:cantSplit/>
        </w:trPr>
        <w:tc>
          <w:tcPr>
            <w:tcW w:w="0" w:type="auto"/>
          </w:tcPr>
          <w:p w14:paraId="1EC87187" w14:textId="77777777" w:rsidR="000332BA" w:rsidRDefault="008667D7">
            <w:pPr>
              <w:spacing w:beforeAutospacing="1" w:afterAutospacing="1"/>
            </w:pPr>
            <w:r>
              <w:rPr>
                <w:color w:val="000000"/>
              </w:rPr>
              <w:t>1. The amount of urgent need activities</w:t>
            </w:r>
          </w:p>
        </w:tc>
        <w:tc>
          <w:tcPr>
            <w:tcW w:w="0" w:type="auto"/>
            <w:vAlign w:val="bottom"/>
          </w:tcPr>
          <w:p w14:paraId="0AB81898" w14:textId="77777777" w:rsidR="000332BA" w:rsidRDefault="008667D7">
            <w:pPr>
              <w:spacing w:beforeAutospacing="1" w:afterAutospacing="1"/>
              <w:jc w:val="right"/>
            </w:pPr>
            <w:r>
              <w:rPr>
                <w:color w:val="000000"/>
              </w:rPr>
              <w:t>0</w:t>
            </w:r>
          </w:p>
        </w:tc>
      </w:tr>
    </w:tbl>
    <w:p w14:paraId="78EDB6E0" w14:textId="77777777" w:rsidR="000332BA" w:rsidRDefault="000332BA">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0332BA" w14:paraId="5AC8E2D5" w14:textId="77777777">
        <w:tc>
          <w:tcPr>
            <w:tcW w:w="7923" w:type="dxa"/>
          </w:tcPr>
          <w:p w14:paraId="528D9BDF" w14:textId="77777777" w:rsidR="000332BA" w:rsidRDefault="000332BA">
            <w:pPr>
              <w:keepNext/>
              <w:widowControl w:val="0"/>
              <w:spacing w:after="0" w:line="240" w:lineRule="auto"/>
              <w:rPr>
                <w:rFonts w:cs="Arial"/>
              </w:rPr>
            </w:pPr>
          </w:p>
        </w:tc>
        <w:tc>
          <w:tcPr>
            <w:tcW w:w="1665" w:type="dxa"/>
          </w:tcPr>
          <w:p w14:paraId="1DA19474" w14:textId="77777777" w:rsidR="000332BA" w:rsidRDefault="000332BA">
            <w:pPr>
              <w:keepNext/>
              <w:widowControl w:val="0"/>
              <w:spacing w:after="0" w:line="240" w:lineRule="auto"/>
              <w:rPr>
                <w:rFonts w:cs="Arial"/>
              </w:rPr>
            </w:pPr>
          </w:p>
        </w:tc>
      </w:tr>
      <w:tr w:rsidR="000332BA" w14:paraId="610174A0" w14:textId="77777777">
        <w:trPr>
          <w:cantSplit/>
        </w:trPr>
        <w:tc>
          <w:tcPr>
            <w:tcW w:w="7923" w:type="dxa"/>
          </w:tcPr>
          <w:p w14:paraId="67B2E429" w14:textId="77777777" w:rsidR="000332BA" w:rsidRDefault="008667D7">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w:t>
            </w:r>
            <w:r>
              <w:rPr>
                <w:color w:val="000000"/>
              </w:rPr>
              <w:t>DBG funds is used to benefit persons of low and moderate income. Specify the years covered that include this Annual Action Plan.</w:t>
            </w:r>
          </w:p>
        </w:tc>
        <w:tc>
          <w:tcPr>
            <w:tcW w:w="1665" w:type="dxa"/>
            <w:vAlign w:val="bottom"/>
          </w:tcPr>
          <w:p w14:paraId="54E7F07B" w14:textId="77777777" w:rsidR="000332BA" w:rsidRDefault="008667D7">
            <w:pPr>
              <w:spacing w:beforeAutospacing="1" w:afterAutospacing="1"/>
              <w:jc w:val="right"/>
            </w:pPr>
            <w:r>
              <w:rPr>
                <w:color w:val="000000"/>
              </w:rPr>
              <w:t>100.00%</w:t>
            </w:r>
          </w:p>
        </w:tc>
      </w:tr>
    </w:tbl>
    <w:p w14:paraId="0FE40514" w14:textId="77777777" w:rsidR="000332BA" w:rsidRDefault="000332BA">
      <w:pPr>
        <w:spacing w:after="0" w:line="240" w:lineRule="auto"/>
        <w:rPr>
          <w:rFonts w:cs="Arial"/>
        </w:rPr>
      </w:pPr>
    </w:p>
    <w:p w14:paraId="39A399C5" w14:textId="77777777" w:rsidR="000332BA" w:rsidRDefault="000332BA">
      <w:pPr>
        <w:spacing w:after="0" w:line="240" w:lineRule="auto"/>
        <w:rPr>
          <w:rFonts w:cs="Arial"/>
        </w:rPr>
      </w:pPr>
    </w:p>
    <w:p w14:paraId="544EFBAC" w14:textId="77777777" w:rsidR="000332BA" w:rsidRDefault="000332BA">
      <w:pPr>
        <w:spacing w:after="0" w:line="240" w:lineRule="auto"/>
        <w:rPr>
          <w:rFonts w:cs="Arial"/>
        </w:rPr>
      </w:pPr>
    </w:p>
    <w:p w14:paraId="7519DEE8" w14:textId="77777777" w:rsidR="000332BA" w:rsidRDefault="008667D7">
      <w:pPr>
        <w:keepNext/>
        <w:spacing w:after="0" w:line="240" w:lineRule="auto"/>
        <w:jc w:val="center"/>
        <w:rPr>
          <w:rFonts w:cs="Arial"/>
          <w:b/>
          <w:sz w:val="24"/>
          <w:szCs w:val="24"/>
        </w:rPr>
      </w:pPr>
      <w:r>
        <w:rPr>
          <w:rFonts w:cs="Arial"/>
          <w:b/>
          <w:sz w:val="24"/>
          <w:szCs w:val="24"/>
        </w:rPr>
        <w:t>HOME Investment Partnership Program (HOME)</w:t>
      </w:r>
      <w:r>
        <w:rPr>
          <w:i/>
        </w:rPr>
        <w:t xml:space="preserve"> </w:t>
      </w:r>
    </w:p>
    <w:p w14:paraId="7C8959EC" w14:textId="77777777" w:rsidR="000332BA" w:rsidRDefault="008667D7">
      <w:pPr>
        <w:keepNext/>
        <w:spacing w:after="0" w:line="240" w:lineRule="auto"/>
        <w:jc w:val="center"/>
        <w:rPr>
          <w:rFonts w:cs="Arial"/>
          <w:b/>
          <w:sz w:val="24"/>
          <w:szCs w:val="24"/>
        </w:rPr>
      </w:pPr>
      <w:r>
        <w:rPr>
          <w:rFonts w:cs="Arial"/>
          <w:b/>
          <w:sz w:val="24"/>
          <w:szCs w:val="24"/>
        </w:rPr>
        <w:t>Reference 24 CFR 91.220(l)(2)</w:t>
      </w:r>
      <w:r>
        <w:rPr>
          <w:i/>
        </w:rPr>
        <w:t xml:space="preserve"> </w:t>
      </w:r>
    </w:p>
    <w:p w14:paraId="3C4BA573" w14:textId="77777777" w:rsidR="000332BA" w:rsidRDefault="008667D7">
      <w:pPr>
        <w:keepNext/>
        <w:widowControl w:val="0"/>
        <w:numPr>
          <w:ilvl w:val="0"/>
          <w:numId w:val="13"/>
        </w:numPr>
        <w:spacing w:after="0" w:line="240" w:lineRule="auto"/>
        <w:rPr>
          <w:rFonts w:cs="Arial"/>
        </w:rPr>
      </w:pPr>
      <w:r>
        <w:rPr>
          <w:rFonts w:cs="Arial"/>
        </w:rPr>
        <w:t xml:space="preserve">A description of other forms of </w:t>
      </w:r>
      <w:r>
        <w:rPr>
          <w:rFonts w:cs="Arial"/>
        </w:rPr>
        <w:t>investment being used beyond those identified in Section 92.205 is as follows:</w:t>
      </w:r>
      <w:r>
        <w:rPr>
          <w:i/>
        </w:rPr>
        <w:t xml:space="preserve"> </w:t>
      </w:r>
    </w:p>
    <w:p w14:paraId="3D170A37" w14:textId="77777777" w:rsidR="000332BA" w:rsidRDefault="008667D7">
      <w:pPr>
        <w:keepNext/>
        <w:widowControl w:val="0"/>
        <w:spacing w:beforeAutospacing="1" w:afterAutospacing="1"/>
        <w:ind w:left="360"/>
        <w:rPr>
          <w:rFonts w:cs="Arial"/>
        </w:rPr>
      </w:pPr>
      <w:r>
        <w:rPr>
          <w:rFonts w:cs="Arial"/>
        </w:rPr>
        <w:t>The Thomas Jefferson HOME Consortium does not intend to use forms of investment other than those described in 24 CFR 92.205(b).</w:t>
      </w:r>
    </w:p>
    <w:p w14:paraId="37EFA6DD" w14:textId="77777777" w:rsidR="000332BA" w:rsidRDefault="000332BA">
      <w:pPr>
        <w:spacing w:after="0" w:line="240" w:lineRule="auto"/>
        <w:rPr>
          <w:rFonts w:cs="Arial"/>
        </w:rPr>
      </w:pPr>
    </w:p>
    <w:p w14:paraId="7FE13FAD" w14:textId="77777777" w:rsidR="000332BA" w:rsidRDefault="008667D7">
      <w:pPr>
        <w:keepNext/>
        <w:widowControl w:val="0"/>
        <w:numPr>
          <w:ilvl w:val="0"/>
          <w:numId w:val="13"/>
        </w:numPr>
        <w:spacing w:after="0" w:line="240" w:lineRule="auto"/>
        <w:rPr>
          <w:rFonts w:cs="Arial"/>
        </w:rPr>
      </w:pPr>
      <w:r>
        <w:rPr>
          <w:rFonts w:cs="Arial"/>
        </w:rPr>
        <w:t>A description of the guidelines that will be us</w:t>
      </w:r>
      <w:r>
        <w:rPr>
          <w:rFonts w:cs="Arial"/>
        </w:rPr>
        <w:t>ed for resale or recapture of HOME funds when used for homebuyer activities as required in 92.254, is as follows:</w:t>
      </w:r>
      <w:r>
        <w:rPr>
          <w:i/>
        </w:rPr>
        <w:t xml:space="preserve"> </w:t>
      </w:r>
    </w:p>
    <w:p w14:paraId="7F54D66A" w14:textId="77777777" w:rsidR="000332BA" w:rsidRDefault="008667D7">
      <w:pPr>
        <w:keepNext/>
        <w:widowControl w:val="0"/>
        <w:spacing w:beforeAutospacing="1" w:afterAutospacing="1"/>
        <w:ind w:left="360"/>
        <w:rPr>
          <w:rFonts w:cs="Arial"/>
        </w:rPr>
      </w:pPr>
      <w:r>
        <w:rPr>
          <w:rFonts w:cs="Arial"/>
        </w:rPr>
        <w:t>All members (sub-recipients) of the Consortium have elected to use recapture provisions. The original homebuyer is permitted to sell the prop</w:t>
      </w:r>
      <w:r>
        <w:rPr>
          <w:rFonts w:cs="Arial"/>
        </w:rPr>
        <w:t>erty to any willing buyer during the period of affordability although Consortium sub-recipients will be able to recapture the entire amount of the HOME-assistance provided to the original homebuyer that enabled the homebuyer to buy the unit. Recapture prov</w:t>
      </w:r>
      <w:r>
        <w:rPr>
          <w:rFonts w:cs="Arial"/>
        </w:rPr>
        <w:t xml:space="preserve">isions are triggered by any transfer of title, either voluntary or involuntary, or if the property is no longer used as the owner’s primary residence during the established HOME </w:t>
      </w:r>
      <w:r>
        <w:rPr>
          <w:rFonts w:cs="Arial"/>
          <w:i/>
          <w:u w:val="single"/>
        </w:rPr>
        <w:t>period of affordability</w:t>
      </w:r>
      <w:r>
        <w:rPr>
          <w:rFonts w:cs="Arial"/>
        </w:rPr>
        <w:t>.</w:t>
      </w:r>
    </w:p>
    <w:p w14:paraId="74B2A966" w14:textId="77777777" w:rsidR="000332BA" w:rsidRDefault="008667D7">
      <w:pPr>
        <w:keepNext/>
        <w:widowControl w:val="0"/>
        <w:spacing w:beforeAutospacing="1" w:afterAutospacing="1"/>
        <w:ind w:left="360"/>
        <w:rPr>
          <w:rFonts w:cs="Arial"/>
        </w:rPr>
      </w:pPr>
      <w:r>
        <w:rPr>
          <w:rFonts w:cs="Arial"/>
        </w:rPr>
        <w:t xml:space="preserve">The </w:t>
      </w:r>
      <w:r>
        <w:rPr>
          <w:rFonts w:cs="Arial"/>
          <w:i/>
          <w:u w:val="single"/>
        </w:rPr>
        <w:t>period of affordability</w:t>
      </w:r>
      <w:r>
        <w:rPr>
          <w:rFonts w:cs="Arial"/>
          <w:i/>
        </w:rPr>
        <w:t xml:space="preserve"> </w:t>
      </w:r>
      <w:r>
        <w:rPr>
          <w:rFonts w:cs="Arial"/>
        </w:rPr>
        <w:t xml:space="preserve">is based upon the </w:t>
      </w:r>
      <w:r>
        <w:rPr>
          <w:rFonts w:cs="Arial"/>
          <w:i/>
          <w:u w:val="single"/>
        </w:rPr>
        <w:t xml:space="preserve">direct </w:t>
      </w:r>
      <w:r>
        <w:rPr>
          <w:rFonts w:cs="Arial"/>
          <w:i/>
          <w:u w:val="single"/>
        </w:rPr>
        <w:t>HOME subsidy</w:t>
      </w:r>
      <w:r>
        <w:rPr>
          <w:rFonts w:cs="Arial"/>
          <w:i/>
        </w:rPr>
        <w:t xml:space="preserve"> </w:t>
      </w:r>
      <w:r>
        <w:rPr>
          <w:rFonts w:cs="Arial"/>
        </w:rPr>
        <w:t xml:space="preserve">provided to the homebuyer that enabled the homebuyer to purchase the unit. Any HOME program income used to provide direct assistance to the homebuyer is included when determining the </w:t>
      </w:r>
      <w:r>
        <w:rPr>
          <w:rFonts w:cs="Arial"/>
          <w:i/>
        </w:rPr>
        <w:t>period of affordability</w:t>
      </w:r>
      <w:r>
        <w:rPr>
          <w:rFonts w:cs="Arial"/>
        </w:rPr>
        <w:t xml:space="preserve">. If the total HOME investment in the unit is under $15,000, the </w:t>
      </w:r>
      <w:r>
        <w:rPr>
          <w:rFonts w:cs="Arial"/>
          <w:i/>
        </w:rPr>
        <w:t xml:space="preserve">period of affordability </w:t>
      </w:r>
      <w:r>
        <w:rPr>
          <w:rFonts w:cs="Arial"/>
        </w:rPr>
        <w:t>is 5 years; if the HOME investment is between $15,000 and $40,000, the period of affordability is 10 years and if the HOME investment is over $40,000, the period of af</w:t>
      </w:r>
      <w:r>
        <w:rPr>
          <w:rFonts w:cs="Arial"/>
        </w:rPr>
        <w:t>fordability is 20 years.</w:t>
      </w:r>
    </w:p>
    <w:p w14:paraId="0519A8DE" w14:textId="77777777" w:rsidR="000332BA" w:rsidRDefault="008667D7">
      <w:pPr>
        <w:keepNext/>
        <w:widowControl w:val="0"/>
        <w:spacing w:beforeAutospacing="1" w:afterAutospacing="1"/>
        <w:ind w:left="360"/>
        <w:rPr>
          <w:rFonts w:cs="Arial"/>
        </w:rPr>
      </w:pPr>
      <w:r>
        <w:rPr>
          <w:rFonts w:cs="Arial"/>
          <w:i/>
          <w:u w:val="single"/>
        </w:rPr>
        <w:t>Direct HOME subsidy</w:t>
      </w:r>
      <w:r>
        <w:rPr>
          <w:rFonts w:cs="Arial"/>
          <w:i/>
        </w:rPr>
        <w:t xml:space="preserve"> </w:t>
      </w:r>
      <w:r>
        <w:rPr>
          <w:rFonts w:cs="Arial"/>
        </w:rPr>
        <w:t>includes the total HOME investment (including program income) that enabled the homebuyer to purchase the property. This may include down payment assistance, closing costs, or other HOME assistance provided direc</w:t>
      </w:r>
      <w:r>
        <w:rPr>
          <w:rFonts w:cs="Arial"/>
        </w:rPr>
        <w:t xml:space="preserve">tly to the homebuyer. The amount of recapture is limited to the </w:t>
      </w:r>
      <w:r>
        <w:rPr>
          <w:rFonts w:cs="Arial"/>
          <w:i/>
          <w:u w:val="single"/>
        </w:rPr>
        <w:t>net</w:t>
      </w:r>
      <w:r>
        <w:rPr>
          <w:rFonts w:cs="Arial"/>
          <w:i/>
        </w:rPr>
        <w:t xml:space="preserve"> </w:t>
      </w:r>
      <w:r>
        <w:rPr>
          <w:rFonts w:cs="Arial"/>
          <w:i/>
          <w:u w:val="single"/>
        </w:rPr>
        <w:t>proceeds</w:t>
      </w:r>
      <w:r>
        <w:rPr>
          <w:rFonts w:cs="Arial"/>
          <w:i/>
        </w:rPr>
        <w:t xml:space="preserve"> </w:t>
      </w:r>
      <w:r>
        <w:rPr>
          <w:rFonts w:cs="Arial"/>
        </w:rPr>
        <w:t xml:space="preserve">available from the sale of the home. </w:t>
      </w:r>
      <w:r>
        <w:rPr>
          <w:rFonts w:cs="Arial"/>
          <w:i/>
          <w:u w:val="single"/>
        </w:rPr>
        <w:t>Net proceeds</w:t>
      </w:r>
      <w:r>
        <w:rPr>
          <w:rFonts w:cs="Arial"/>
          <w:i/>
        </w:rPr>
        <w:t xml:space="preserve"> </w:t>
      </w:r>
      <w:r>
        <w:rPr>
          <w:rFonts w:cs="Arial"/>
        </w:rPr>
        <w:t>are defined as the sales price minus superior loan repayment (other than HOME funds) and any closing costs.</w:t>
      </w:r>
    </w:p>
    <w:p w14:paraId="446FF509" w14:textId="77777777" w:rsidR="000332BA" w:rsidRDefault="000332BA">
      <w:pPr>
        <w:spacing w:after="0" w:line="240" w:lineRule="auto"/>
        <w:rPr>
          <w:rFonts w:cs="Arial"/>
        </w:rPr>
      </w:pPr>
    </w:p>
    <w:p w14:paraId="16183071" w14:textId="77777777" w:rsidR="000332BA" w:rsidRDefault="008667D7">
      <w:pPr>
        <w:keepNext/>
        <w:widowControl w:val="0"/>
        <w:numPr>
          <w:ilvl w:val="0"/>
          <w:numId w:val="13"/>
        </w:numPr>
        <w:spacing w:after="0" w:line="240" w:lineRule="auto"/>
        <w:rPr>
          <w:rFonts w:cs="Arial"/>
        </w:rPr>
      </w:pPr>
      <w:r>
        <w:rPr>
          <w:rFonts w:cs="Arial"/>
        </w:rPr>
        <w:t>A description of the</w:t>
      </w:r>
      <w:r>
        <w:rPr>
          <w:rFonts w:cs="Arial"/>
        </w:rPr>
        <w:t xml:space="preserve"> guidelines for resale or recapture that ensures the affordability of units acquired with HOME funds? See 24 CFR 92.254(a)(4) are as follows:</w:t>
      </w:r>
      <w:r>
        <w:rPr>
          <w:i/>
        </w:rPr>
        <w:t xml:space="preserve"> </w:t>
      </w:r>
    </w:p>
    <w:p w14:paraId="39070E2E" w14:textId="77777777" w:rsidR="000332BA" w:rsidRDefault="008667D7">
      <w:pPr>
        <w:keepNext/>
        <w:widowControl w:val="0"/>
        <w:spacing w:beforeAutospacing="1" w:afterAutospacing="1"/>
        <w:ind w:left="360"/>
        <w:rPr>
          <w:rFonts w:cs="Arial"/>
        </w:rPr>
      </w:pPr>
      <w:r>
        <w:rPr>
          <w:rFonts w:cs="Arial"/>
        </w:rPr>
        <w:t>Recapture of initial HOME investment shall be secured by note and deed of trust for a term not less than the appl</w:t>
      </w:r>
      <w:r>
        <w:rPr>
          <w:rFonts w:cs="Arial"/>
        </w:rPr>
        <w:t>icable period of affordability. Consortium subrecipients will also execute a HOME written agreement that accurately reflects the recapture provisions with the homebuyer before or at the time of sale. A clear, detailed written agreement ensures that all par</w:t>
      </w:r>
      <w:r>
        <w:rPr>
          <w:rFonts w:cs="Arial"/>
        </w:rPr>
        <w:t xml:space="preserve">ties are aware of the specific HOME requirements applicable to the unit. The written agreement is a legal obligation. The </w:t>
      </w:r>
      <w:r>
        <w:rPr>
          <w:rFonts w:cs="Arial"/>
        </w:rPr>
        <w:lastRenderedPageBreak/>
        <w:t>HOME written agreement is a separate legal document from any loan instrument.</w:t>
      </w:r>
    </w:p>
    <w:p w14:paraId="5EB7DE37" w14:textId="77777777" w:rsidR="000332BA" w:rsidRDefault="000332BA">
      <w:pPr>
        <w:spacing w:after="0" w:line="240" w:lineRule="auto"/>
        <w:rPr>
          <w:rFonts w:cs="Arial"/>
        </w:rPr>
      </w:pPr>
    </w:p>
    <w:p w14:paraId="4ED4C636" w14:textId="77777777" w:rsidR="000332BA" w:rsidRDefault="008667D7">
      <w:pPr>
        <w:keepNext/>
        <w:widowControl w:val="0"/>
        <w:numPr>
          <w:ilvl w:val="0"/>
          <w:numId w:val="13"/>
        </w:numPr>
        <w:spacing w:after="0" w:line="240" w:lineRule="auto"/>
        <w:rPr>
          <w:rFonts w:cs="Arial"/>
        </w:rPr>
      </w:pPr>
      <w:r>
        <w:rPr>
          <w:rFonts w:cs="Arial"/>
        </w:rPr>
        <w:t>Plans for using HOME funds to refinance existing debt s</w:t>
      </w:r>
      <w:r>
        <w:rPr>
          <w:rFonts w:cs="Arial"/>
        </w:rPr>
        <w:t>ecured by multifamily housing that is rehabilitated with HOME funds along with a description of the refinancing guidelines required that will be used under 24 CFR 92.206(b), are as follows:</w:t>
      </w:r>
      <w:r>
        <w:rPr>
          <w:i/>
        </w:rPr>
        <w:t xml:space="preserve"> </w:t>
      </w:r>
    </w:p>
    <w:p w14:paraId="53C4E47A" w14:textId="77777777" w:rsidR="000332BA" w:rsidRDefault="008667D7">
      <w:pPr>
        <w:keepNext/>
        <w:widowControl w:val="0"/>
        <w:spacing w:beforeAutospacing="1" w:afterAutospacing="1"/>
        <w:ind w:left="360"/>
        <w:rPr>
          <w:rFonts w:cs="Arial"/>
        </w:rPr>
      </w:pPr>
      <w:r>
        <w:rPr>
          <w:rFonts w:cs="Arial"/>
        </w:rPr>
        <w:t>The TJ HOME Consortium does not intend to use HOME funds to refin</w:t>
      </w:r>
      <w:r>
        <w:rPr>
          <w:rFonts w:cs="Arial"/>
        </w:rPr>
        <w:t>ance existing debt secured by multifamily housing that is rehabilitated with HOME funds.</w:t>
      </w:r>
    </w:p>
    <w:p w14:paraId="437DF483" w14:textId="77777777" w:rsidR="000332BA" w:rsidRDefault="000332BA">
      <w:pPr>
        <w:spacing w:after="0" w:line="240" w:lineRule="auto"/>
        <w:ind w:left="360"/>
        <w:rPr>
          <w:rFonts w:cs="Arial"/>
        </w:rPr>
      </w:pPr>
    </w:p>
    <w:p w14:paraId="521A1769" w14:textId="77777777" w:rsidR="000332BA" w:rsidRDefault="000332BA">
      <w:pPr>
        <w:keepNext/>
        <w:widowControl w:val="0"/>
        <w:spacing w:after="0" w:line="240" w:lineRule="auto"/>
        <w:jc w:val="center"/>
        <w:rPr>
          <w:rFonts w:cs="Arial"/>
          <w:b/>
          <w:sz w:val="24"/>
          <w:szCs w:val="24"/>
        </w:rPr>
      </w:pPr>
    </w:p>
    <w:p w14:paraId="4E00FE78" w14:textId="77777777" w:rsidR="000332BA" w:rsidRDefault="000332BA">
      <w:pPr>
        <w:keepNext/>
        <w:widowControl w:val="0"/>
        <w:ind w:left="360"/>
        <w:rPr>
          <w:rFonts w:cs="Arial"/>
        </w:rPr>
      </w:pPr>
    </w:p>
    <w:p w14:paraId="172F2DF1" w14:textId="77777777" w:rsidR="000332BA" w:rsidRDefault="000332BA">
      <w:pPr>
        <w:widowControl w:val="0"/>
        <w:ind w:left="360"/>
        <w:rPr>
          <w:rFonts w:cs="Arial"/>
        </w:rPr>
      </w:pPr>
    </w:p>
    <w:p w14:paraId="0802430E" w14:textId="77777777" w:rsidR="000332BA" w:rsidRDefault="000332BA">
      <w:pPr>
        <w:widowControl w:val="0"/>
        <w:ind w:left="360"/>
        <w:rPr>
          <w:rFonts w:cs="Arial"/>
        </w:rPr>
      </w:pPr>
    </w:p>
    <w:p w14:paraId="59D33505" w14:textId="77777777" w:rsidR="000332BA" w:rsidRDefault="000332BA">
      <w:pPr>
        <w:widowControl w:val="0"/>
        <w:ind w:left="360"/>
        <w:rPr>
          <w:rFonts w:cs="Arial"/>
        </w:rPr>
      </w:pPr>
    </w:p>
    <w:p w14:paraId="16A5DEDB" w14:textId="77777777" w:rsidR="000332BA" w:rsidRDefault="000332BA">
      <w:pPr>
        <w:widowControl w:val="0"/>
        <w:ind w:left="360"/>
        <w:rPr>
          <w:rFonts w:cs="Arial"/>
        </w:rPr>
      </w:pPr>
    </w:p>
    <w:p w14:paraId="74632975" w14:textId="77777777" w:rsidR="000332BA" w:rsidRDefault="000332BA">
      <w:pPr>
        <w:rPr>
          <w:b/>
          <w:sz w:val="24"/>
          <w:szCs w:val="24"/>
        </w:rPr>
      </w:pPr>
    </w:p>
    <w:p w14:paraId="1B3A6CA9" w14:textId="77777777" w:rsidR="000332BA" w:rsidRDefault="000332BA">
      <w:pPr>
        <w:rPr>
          <w:rFonts w:cs="Arial"/>
        </w:rPr>
      </w:pPr>
    </w:p>
    <w:p w14:paraId="2B674C50" w14:textId="77777777" w:rsidR="000332BA" w:rsidRDefault="008667D7">
      <w:pPr>
        <w:spacing w:after="0" w:line="240" w:lineRule="auto"/>
        <w:rPr>
          <w:rFonts w:cs="Arial"/>
        </w:rPr>
      </w:pPr>
      <w:r>
        <w:rPr>
          <w:rFonts w:cs="Arial"/>
        </w:rPr>
        <w:br w:type="page"/>
      </w:r>
    </w:p>
    <w:p w14:paraId="34E76664" w14:textId="77777777" w:rsidR="000332BA" w:rsidRDefault="008667D7">
      <w:pPr>
        <w:rPr>
          <w:b/>
          <w:sz w:val="28"/>
          <w:szCs w:val="28"/>
        </w:rPr>
      </w:pPr>
      <w:r>
        <w:rPr>
          <w:b/>
          <w:sz w:val="28"/>
          <w:szCs w:val="28"/>
        </w:rPr>
        <w:lastRenderedPageBreak/>
        <w:t>Attachments</w:t>
      </w:r>
    </w:p>
    <w:p w14:paraId="2C4FCF30" w14:textId="77777777" w:rsidR="000332BA" w:rsidRDefault="008667D7">
      <w:r>
        <w:br w:type="page"/>
      </w:r>
    </w:p>
    <w:p w14:paraId="0CCC3B82" w14:textId="77777777" w:rsidR="000332BA" w:rsidRDefault="008667D7">
      <w:r>
        <w:rPr>
          <w:b/>
        </w:rPr>
        <w:lastRenderedPageBreak/>
        <w:t>Citizen Participation Comments</w:t>
      </w:r>
    </w:p>
    <w:p w14:paraId="1213A041" w14:textId="77777777" w:rsidR="000332BA" w:rsidRDefault="008667D7">
      <w:r>
        <w:rPr>
          <w:noProof/>
        </w:rPr>
        <w:drawing>
          <wp:inline distT="0" distB="0" distL="0" distR="0" wp14:anchorId="227F6F90" wp14:editId="0DE7BD55">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14:paraId="15F78FAB" w14:textId="77777777" w:rsidR="000332BA" w:rsidRDefault="008667D7">
      <w:r>
        <w:rPr>
          <w:noProof/>
        </w:rPr>
        <w:lastRenderedPageBreak/>
        <w:drawing>
          <wp:inline distT="0" distB="0" distL="0" distR="0" wp14:anchorId="0E572D70" wp14:editId="4176E712">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14:paraId="554F537C" w14:textId="77777777" w:rsidR="000332BA" w:rsidRDefault="008667D7">
      <w:r>
        <w:rPr>
          <w:noProof/>
        </w:rPr>
        <w:lastRenderedPageBreak/>
        <w:drawing>
          <wp:inline distT="0" distB="0" distL="0" distR="0" wp14:anchorId="098B7F06" wp14:editId="4794C8B8">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14:paraId="5F429702" w14:textId="77777777" w:rsidR="000332BA" w:rsidRDefault="008667D7">
      <w:r>
        <w:rPr>
          <w:noProof/>
        </w:rPr>
        <w:lastRenderedPageBreak/>
        <w:drawing>
          <wp:inline distT="0" distB="0" distL="0" distR="0" wp14:anchorId="31E515E2" wp14:editId="3C854D2D">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14:paraId="18A81533" w14:textId="77777777" w:rsidR="000332BA" w:rsidRDefault="008667D7">
      <w:r>
        <w:rPr>
          <w:noProof/>
        </w:rPr>
        <w:lastRenderedPageBreak/>
        <w:drawing>
          <wp:inline distT="0" distB="0" distL="0" distR="0" wp14:anchorId="60EE9B86" wp14:editId="3CD15E43">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14:paraId="03420778" w14:textId="77777777" w:rsidR="000332BA" w:rsidRDefault="008667D7">
      <w:r>
        <w:rPr>
          <w:noProof/>
        </w:rPr>
        <w:lastRenderedPageBreak/>
        <w:drawing>
          <wp:inline distT="0" distB="0" distL="0" distR="0" wp14:anchorId="471A1079" wp14:editId="4DF6CD85">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14:paraId="17253414" w14:textId="77777777" w:rsidR="000332BA" w:rsidRDefault="008667D7">
      <w:r>
        <w:rPr>
          <w:noProof/>
        </w:rPr>
        <w:lastRenderedPageBreak/>
        <w:drawing>
          <wp:inline distT="0" distB="0" distL="0" distR="0" wp14:anchorId="10373FCF" wp14:editId="3297AF88">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14:paraId="094BA090" w14:textId="77777777" w:rsidR="000332BA" w:rsidRDefault="008667D7">
      <w:r>
        <w:rPr>
          <w:noProof/>
        </w:rPr>
        <w:lastRenderedPageBreak/>
        <w:drawing>
          <wp:inline distT="0" distB="0" distL="0" distR="0" wp14:anchorId="0035CB41" wp14:editId="2AC31DBC">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14:paraId="355B6EC2" w14:textId="77777777" w:rsidR="000332BA" w:rsidRDefault="008667D7">
      <w:r>
        <w:rPr>
          <w:noProof/>
        </w:rPr>
        <w:lastRenderedPageBreak/>
        <w:drawing>
          <wp:inline distT="0" distB="0" distL="0" distR="0" wp14:anchorId="1A5873B7" wp14:editId="4E5C011B">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14:paraId="0FB4D608" w14:textId="77777777" w:rsidR="000332BA" w:rsidRDefault="008667D7">
      <w:r>
        <w:rPr>
          <w:noProof/>
        </w:rPr>
        <w:lastRenderedPageBreak/>
        <w:drawing>
          <wp:inline distT="0" distB="0" distL="0" distR="0" wp14:anchorId="3AA3498B" wp14:editId="25492015">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14:paraId="2783A44F" w14:textId="77777777" w:rsidR="000332BA" w:rsidRDefault="008667D7">
      <w:r>
        <w:rPr>
          <w:noProof/>
        </w:rPr>
        <w:lastRenderedPageBreak/>
        <w:drawing>
          <wp:inline distT="0" distB="0" distL="0" distR="0" wp14:anchorId="01607D28" wp14:editId="6DAE0B7F">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14:paraId="00433568" w14:textId="77777777" w:rsidR="000332BA" w:rsidRDefault="008667D7">
      <w:r>
        <w:rPr>
          <w:noProof/>
        </w:rPr>
        <w:lastRenderedPageBreak/>
        <w:drawing>
          <wp:inline distT="0" distB="0" distL="0" distR="0" wp14:anchorId="48FBE82B" wp14:editId="0306A7B2">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14:paraId="2D648DEE" w14:textId="77777777" w:rsidR="000332BA" w:rsidRDefault="008667D7">
      <w:r>
        <w:rPr>
          <w:noProof/>
        </w:rPr>
        <w:lastRenderedPageBreak/>
        <w:drawing>
          <wp:inline distT="0" distB="0" distL="0" distR="0" wp14:anchorId="315C049F" wp14:editId="322A2101">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14:paraId="05A5B151" w14:textId="77777777" w:rsidR="000332BA" w:rsidRDefault="008667D7">
      <w:r>
        <w:rPr>
          <w:noProof/>
        </w:rPr>
        <w:lastRenderedPageBreak/>
        <w:drawing>
          <wp:inline distT="0" distB="0" distL="0" distR="0" wp14:anchorId="1540FAA8" wp14:editId="78DCC9F5">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14:paraId="409027B9" w14:textId="77777777" w:rsidR="000332BA" w:rsidRDefault="008667D7">
      <w:r>
        <w:rPr>
          <w:noProof/>
        </w:rPr>
        <w:lastRenderedPageBreak/>
        <w:drawing>
          <wp:inline distT="0" distB="0" distL="0" distR="0" wp14:anchorId="493CAE6B" wp14:editId="37FC26CC">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14:paraId="7550BFFE" w14:textId="77777777" w:rsidR="000332BA" w:rsidRDefault="008667D7">
      <w:r>
        <w:br w:type="page"/>
      </w:r>
    </w:p>
    <w:p w14:paraId="35E260AB" w14:textId="77777777" w:rsidR="000332BA" w:rsidRDefault="008667D7">
      <w:r>
        <w:rPr>
          <w:b/>
        </w:rPr>
        <w:lastRenderedPageBreak/>
        <w:t>Grantee Unique Appendices</w:t>
      </w:r>
    </w:p>
    <w:p w14:paraId="48A36174" w14:textId="77777777" w:rsidR="000332BA" w:rsidRDefault="008667D7">
      <w:r>
        <w:rPr>
          <w:noProof/>
        </w:rPr>
        <w:drawing>
          <wp:inline distT="0" distB="0" distL="0" distR="0" wp14:anchorId="5F693779" wp14:editId="62821537">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14:paraId="3EDE771B" w14:textId="77777777" w:rsidR="000332BA" w:rsidRDefault="008667D7">
      <w:r>
        <w:rPr>
          <w:noProof/>
        </w:rPr>
        <w:lastRenderedPageBreak/>
        <w:drawing>
          <wp:inline distT="0" distB="0" distL="0" distR="0" wp14:anchorId="3374CD47" wp14:editId="22F3DEA8">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14:paraId="778C2A16" w14:textId="77777777" w:rsidR="000332BA" w:rsidRDefault="008667D7">
      <w:r>
        <w:rPr>
          <w:noProof/>
        </w:rPr>
        <w:lastRenderedPageBreak/>
        <w:drawing>
          <wp:inline distT="0" distB="0" distL="0" distR="0" wp14:anchorId="00B19FE9" wp14:editId="39506F0F">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14:paraId="573781AE" w14:textId="77777777" w:rsidR="000332BA" w:rsidRDefault="008667D7">
      <w:r>
        <w:rPr>
          <w:noProof/>
        </w:rPr>
        <w:lastRenderedPageBreak/>
        <w:drawing>
          <wp:inline distT="0" distB="0" distL="0" distR="0" wp14:anchorId="5DC15BE1" wp14:editId="5DEEAC57">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14:paraId="0776DB70" w14:textId="77777777" w:rsidR="000332BA" w:rsidRDefault="008667D7">
      <w:r>
        <w:rPr>
          <w:noProof/>
        </w:rPr>
        <w:lastRenderedPageBreak/>
        <w:drawing>
          <wp:inline distT="0" distB="0" distL="0" distR="0" wp14:anchorId="28566B23" wp14:editId="1658D5EA">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14:paraId="75CD0863" w14:textId="77777777" w:rsidR="000332BA" w:rsidRDefault="008667D7">
      <w:r>
        <w:rPr>
          <w:noProof/>
        </w:rPr>
        <w:lastRenderedPageBreak/>
        <w:drawing>
          <wp:inline distT="0" distB="0" distL="0" distR="0" wp14:anchorId="69132E53" wp14:editId="1FE50876">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14:paraId="55C7C0B7" w14:textId="77777777" w:rsidR="000332BA" w:rsidRDefault="008667D7">
      <w:r>
        <w:rPr>
          <w:noProof/>
        </w:rPr>
        <w:lastRenderedPageBreak/>
        <w:drawing>
          <wp:inline distT="0" distB="0" distL="0" distR="0" wp14:anchorId="30825655" wp14:editId="1336CEF4">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14:paraId="6B3904F8" w14:textId="77777777" w:rsidR="000332BA" w:rsidRDefault="008667D7">
      <w:r>
        <w:br w:type="page"/>
      </w:r>
    </w:p>
    <w:p w14:paraId="05808BCB" w14:textId="77777777" w:rsidR="000332BA" w:rsidRDefault="008667D7">
      <w:r>
        <w:rPr>
          <w:b/>
        </w:rPr>
        <w:lastRenderedPageBreak/>
        <w:t xml:space="preserve">Grantee SF-424's and </w:t>
      </w:r>
      <w:r>
        <w:rPr>
          <w:b/>
        </w:rPr>
        <w:t>Certification(s)</w:t>
      </w:r>
    </w:p>
    <w:p w14:paraId="2F7F9B3A" w14:textId="77777777" w:rsidR="000332BA" w:rsidRDefault="008667D7">
      <w:r>
        <w:rPr>
          <w:noProof/>
        </w:rPr>
        <w:lastRenderedPageBreak/>
        <w:drawing>
          <wp:inline distT="0" distB="0" distL="0" distR="0" wp14:anchorId="38AE1279" wp14:editId="09078FC4">
            <wp:extent cx="5943600" cy="8400954"/>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8400954"/>
                    </a:xfrm>
                    <a:prstGeom prst="rect">
                      <a:avLst/>
                    </a:prstGeom>
                  </pic:spPr>
                </pic:pic>
              </a:graphicData>
            </a:graphic>
          </wp:inline>
        </w:drawing>
      </w:r>
    </w:p>
    <w:p w14:paraId="4D72C78D" w14:textId="77777777" w:rsidR="000332BA" w:rsidRDefault="008667D7">
      <w:r>
        <w:rPr>
          <w:noProof/>
        </w:rPr>
        <w:lastRenderedPageBreak/>
        <w:drawing>
          <wp:inline distT="0" distB="0" distL="0" distR="0" wp14:anchorId="02230396" wp14:editId="144D3982">
            <wp:extent cx="5943600" cy="8400954"/>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8400954"/>
                    </a:xfrm>
                    <a:prstGeom prst="rect">
                      <a:avLst/>
                    </a:prstGeom>
                  </pic:spPr>
                </pic:pic>
              </a:graphicData>
            </a:graphic>
          </wp:inline>
        </w:drawing>
      </w:r>
    </w:p>
    <w:p w14:paraId="475E5100" w14:textId="77777777" w:rsidR="000332BA" w:rsidRDefault="008667D7">
      <w:r>
        <w:rPr>
          <w:noProof/>
        </w:rPr>
        <w:lastRenderedPageBreak/>
        <w:drawing>
          <wp:inline distT="0" distB="0" distL="0" distR="0" wp14:anchorId="71A3E38D" wp14:editId="375D9953">
            <wp:extent cx="5943600" cy="8400954"/>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8400954"/>
                    </a:xfrm>
                    <a:prstGeom prst="rect">
                      <a:avLst/>
                    </a:prstGeom>
                  </pic:spPr>
                </pic:pic>
              </a:graphicData>
            </a:graphic>
          </wp:inline>
        </w:drawing>
      </w:r>
    </w:p>
    <w:p w14:paraId="0856529B" w14:textId="77777777" w:rsidR="000332BA" w:rsidRDefault="008667D7">
      <w:r>
        <w:rPr>
          <w:noProof/>
        </w:rPr>
        <w:lastRenderedPageBreak/>
        <w:drawing>
          <wp:inline distT="0" distB="0" distL="0" distR="0" wp14:anchorId="1CCFDDCC" wp14:editId="6D7C8A03">
            <wp:extent cx="5943600" cy="8400954"/>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8400954"/>
                    </a:xfrm>
                    <a:prstGeom prst="rect">
                      <a:avLst/>
                    </a:prstGeom>
                  </pic:spPr>
                </pic:pic>
              </a:graphicData>
            </a:graphic>
          </wp:inline>
        </w:drawing>
      </w:r>
    </w:p>
    <w:p w14:paraId="72ABC378" w14:textId="77777777" w:rsidR="000332BA" w:rsidRDefault="008667D7">
      <w:r>
        <w:rPr>
          <w:noProof/>
        </w:rPr>
        <w:lastRenderedPageBreak/>
        <w:drawing>
          <wp:inline distT="0" distB="0" distL="0" distR="0" wp14:anchorId="5DC78A0D" wp14:editId="4B080364">
            <wp:extent cx="5943600" cy="8400954"/>
            <wp:effectExtent l="0" t="0" r="0" b="0"/>
            <wp:docPr id="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8400954"/>
                    </a:xfrm>
                    <a:prstGeom prst="rect">
                      <a:avLst/>
                    </a:prstGeom>
                  </pic:spPr>
                </pic:pic>
              </a:graphicData>
            </a:graphic>
          </wp:inline>
        </w:drawing>
      </w:r>
    </w:p>
    <w:p w14:paraId="4276D784" w14:textId="77777777" w:rsidR="000332BA" w:rsidRDefault="008667D7">
      <w:r>
        <w:rPr>
          <w:noProof/>
        </w:rPr>
        <w:lastRenderedPageBreak/>
        <w:drawing>
          <wp:inline distT="0" distB="0" distL="0" distR="0" wp14:anchorId="0D76F809" wp14:editId="2816298B">
            <wp:extent cx="5943600" cy="8400954"/>
            <wp:effectExtent l="0" t="0" r="0" b="0"/>
            <wp:docPr id="2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8400954"/>
                    </a:xfrm>
                    <a:prstGeom prst="rect">
                      <a:avLst/>
                    </a:prstGeom>
                  </pic:spPr>
                </pic:pic>
              </a:graphicData>
            </a:graphic>
          </wp:inline>
        </w:drawing>
      </w:r>
    </w:p>
    <w:p w14:paraId="6436C5C8" w14:textId="77777777" w:rsidR="000332BA" w:rsidRDefault="008667D7">
      <w:r>
        <w:rPr>
          <w:noProof/>
        </w:rPr>
        <w:lastRenderedPageBreak/>
        <w:drawing>
          <wp:inline distT="0" distB="0" distL="0" distR="0" wp14:anchorId="75447CC7" wp14:editId="5F73E2D7">
            <wp:extent cx="5943600" cy="8400954"/>
            <wp:effectExtent l="0" t="0" r="0" b="0"/>
            <wp:docPr id="3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8400954"/>
                    </a:xfrm>
                    <a:prstGeom prst="rect">
                      <a:avLst/>
                    </a:prstGeom>
                  </pic:spPr>
                </pic:pic>
              </a:graphicData>
            </a:graphic>
          </wp:inline>
        </w:drawing>
      </w:r>
    </w:p>
    <w:p w14:paraId="244E79E7" w14:textId="77777777" w:rsidR="000332BA" w:rsidRDefault="008667D7">
      <w:r>
        <w:rPr>
          <w:noProof/>
        </w:rPr>
        <w:lastRenderedPageBreak/>
        <w:drawing>
          <wp:inline distT="0" distB="0" distL="0" distR="0" wp14:anchorId="7BD23861" wp14:editId="4AC9DF1E">
            <wp:extent cx="5943600" cy="8400954"/>
            <wp:effectExtent l="0" t="0" r="0" b="0"/>
            <wp:docPr id="3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5"/>
                    <a:stretch>
                      <a:fillRect/>
                    </a:stretch>
                  </pic:blipFill>
                  <pic:spPr>
                    <a:xfrm>
                      <a:off x="0" y="0"/>
                      <a:ext cx="5943600" cy="8400954"/>
                    </a:xfrm>
                    <a:prstGeom prst="rect">
                      <a:avLst/>
                    </a:prstGeom>
                  </pic:spPr>
                </pic:pic>
              </a:graphicData>
            </a:graphic>
          </wp:inline>
        </w:drawing>
      </w:r>
    </w:p>
    <w:p w14:paraId="71A74A23" w14:textId="77777777" w:rsidR="000332BA" w:rsidRDefault="008667D7">
      <w:r>
        <w:rPr>
          <w:noProof/>
        </w:rPr>
        <w:lastRenderedPageBreak/>
        <w:drawing>
          <wp:inline distT="0" distB="0" distL="0" distR="0" wp14:anchorId="3D8161BB" wp14:editId="278F28FD">
            <wp:extent cx="5943600" cy="8400954"/>
            <wp:effectExtent l="0" t="0" r="0" b="0"/>
            <wp:docPr id="3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6"/>
                    <a:stretch>
                      <a:fillRect/>
                    </a:stretch>
                  </pic:blipFill>
                  <pic:spPr>
                    <a:xfrm>
                      <a:off x="0" y="0"/>
                      <a:ext cx="5943600" cy="8400954"/>
                    </a:xfrm>
                    <a:prstGeom prst="rect">
                      <a:avLst/>
                    </a:prstGeom>
                  </pic:spPr>
                </pic:pic>
              </a:graphicData>
            </a:graphic>
          </wp:inline>
        </w:drawing>
      </w:r>
    </w:p>
    <w:p w14:paraId="39D41BE6" w14:textId="77777777" w:rsidR="000332BA" w:rsidRDefault="008667D7">
      <w:r>
        <w:rPr>
          <w:noProof/>
        </w:rPr>
        <w:lastRenderedPageBreak/>
        <w:drawing>
          <wp:inline distT="0" distB="0" distL="0" distR="0" wp14:anchorId="3A243486" wp14:editId="19FFBE84">
            <wp:extent cx="5943600" cy="8400954"/>
            <wp:effectExtent l="0" t="0" r="0" b="0"/>
            <wp:docPr id="3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7"/>
                    <a:stretch>
                      <a:fillRect/>
                    </a:stretch>
                  </pic:blipFill>
                  <pic:spPr>
                    <a:xfrm>
                      <a:off x="0" y="0"/>
                      <a:ext cx="5943600" cy="8400954"/>
                    </a:xfrm>
                    <a:prstGeom prst="rect">
                      <a:avLst/>
                    </a:prstGeom>
                  </pic:spPr>
                </pic:pic>
              </a:graphicData>
            </a:graphic>
          </wp:inline>
        </w:drawing>
      </w:r>
    </w:p>
    <w:p w14:paraId="193F11B6" w14:textId="77777777" w:rsidR="000332BA" w:rsidRDefault="008667D7">
      <w:r>
        <w:rPr>
          <w:noProof/>
        </w:rPr>
        <w:lastRenderedPageBreak/>
        <w:drawing>
          <wp:inline distT="0" distB="0" distL="0" distR="0" wp14:anchorId="033C8C86" wp14:editId="44E7977E">
            <wp:extent cx="5943600" cy="8400954"/>
            <wp:effectExtent l="0" t="0" r="0" b="0"/>
            <wp:docPr id="3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8"/>
                    <a:stretch>
                      <a:fillRect/>
                    </a:stretch>
                  </pic:blipFill>
                  <pic:spPr>
                    <a:xfrm>
                      <a:off x="0" y="0"/>
                      <a:ext cx="5943600" cy="8400954"/>
                    </a:xfrm>
                    <a:prstGeom prst="rect">
                      <a:avLst/>
                    </a:prstGeom>
                  </pic:spPr>
                </pic:pic>
              </a:graphicData>
            </a:graphic>
          </wp:inline>
        </w:drawing>
      </w:r>
    </w:p>
    <w:p w14:paraId="23972DB7" w14:textId="77777777" w:rsidR="000332BA" w:rsidRDefault="008667D7">
      <w:r>
        <w:rPr>
          <w:noProof/>
        </w:rPr>
        <w:lastRenderedPageBreak/>
        <w:drawing>
          <wp:inline distT="0" distB="0" distL="0" distR="0" wp14:anchorId="03AB9A11" wp14:editId="694227C2">
            <wp:extent cx="5943600" cy="8400954"/>
            <wp:effectExtent l="0" t="0" r="0" b="0"/>
            <wp:docPr id="3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9"/>
                    <a:stretch>
                      <a:fillRect/>
                    </a:stretch>
                  </pic:blipFill>
                  <pic:spPr>
                    <a:xfrm>
                      <a:off x="0" y="0"/>
                      <a:ext cx="5943600" cy="8400954"/>
                    </a:xfrm>
                    <a:prstGeom prst="rect">
                      <a:avLst/>
                    </a:prstGeom>
                  </pic:spPr>
                </pic:pic>
              </a:graphicData>
            </a:graphic>
          </wp:inline>
        </w:drawing>
      </w:r>
    </w:p>
    <w:p w14:paraId="79C17A9A" w14:textId="77777777" w:rsidR="000332BA" w:rsidRDefault="008667D7">
      <w:r>
        <w:rPr>
          <w:noProof/>
        </w:rPr>
        <w:lastRenderedPageBreak/>
        <w:drawing>
          <wp:inline distT="0" distB="0" distL="0" distR="0" wp14:anchorId="29FC366A" wp14:editId="4BC03A6D">
            <wp:extent cx="5943600" cy="8400954"/>
            <wp:effectExtent l="0" t="0" r="0" b="0"/>
            <wp:docPr id="3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0"/>
                    <a:stretch>
                      <a:fillRect/>
                    </a:stretch>
                  </pic:blipFill>
                  <pic:spPr>
                    <a:xfrm>
                      <a:off x="0" y="0"/>
                      <a:ext cx="5943600" cy="8400954"/>
                    </a:xfrm>
                    <a:prstGeom prst="rect">
                      <a:avLst/>
                    </a:prstGeom>
                  </pic:spPr>
                </pic:pic>
              </a:graphicData>
            </a:graphic>
          </wp:inline>
        </w:drawing>
      </w:r>
    </w:p>
    <w:p w14:paraId="0E895DD5" w14:textId="77777777" w:rsidR="000332BA" w:rsidRDefault="008667D7">
      <w:r>
        <w:rPr>
          <w:noProof/>
        </w:rPr>
        <w:lastRenderedPageBreak/>
        <w:drawing>
          <wp:inline distT="0" distB="0" distL="0" distR="0" wp14:anchorId="288E5119" wp14:editId="76C9FC54">
            <wp:extent cx="5943600" cy="8400954"/>
            <wp:effectExtent l="0" t="0" r="0" b="0"/>
            <wp:docPr id="3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1"/>
                    <a:stretch>
                      <a:fillRect/>
                    </a:stretch>
                  </pic:blipFill>
                  <pic:spPr>
                    <a:xfrm>
                      <a:off x="0" y="0"/>
                      <a:ext cx="5943600" cy="8400954"/>
                    </a:xfrm>
                    <a:prstGeom prst="rect">
                      <a:avLst/>
                    </a:prstGeom>
                  </pic:spPr>
                </pic:pic>
              </a:graphicData>
            </a:graphic>
          </wp:inline>
        </w:drawing>
      </w:r>
    </w:p>
    <w:p w14:paraId="46E17FD5" w14:textId="77777777" w:rsidR="000332BA" w:rsidRDefault="008667D7">
      <w:r>
        <w:rPr>
          <w:noProof/>
        </w:rPr>
        <w:lastRenderedPageBreak/>
        <w:drawing>
          <wp:inline distT="0" distB="0" distL="0" distR="0" wp14:anchorId="3DE210F6" wp14:editId="24B17D51">
            <wp:extent cx="5943600" cy="8400954"/>
            <wp:effectExtent l="0" t="0" r="0" b="0"/>
            <wp:docPr id="3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2"/>
                    <a:stretch>
                      <a:fillRect/>
                    </a:stretch>
                  </pic:blipFill>
                  <pic:spPr>
                    <a:xfrm>
                      <a:off x="0" y="0"/>
                      <a:ext cx="5943600" cy="8400954"/>
                    </a:xfrm>
                    <a:prstGeom prst="rect">
                      <a:avLst/>
                    </a:prstGeom>
                  </pic:spPr>
                </pic:pic>
              </a:graphicData>
            </a:graphic>
          </wp:inline>
        </w:drawing>
      </w:r>
    </w:p>
    <w:p w14:paraId="53F1E4D8" w14:textId="77777777" w:rsidR="000332BA" w:rsidRDefault="008667D7">
      <w:r>
        <w:rPr>
          <w:noProof/>
        </w:rPr>
        <w:lastRenderedPageBreak/>
        <w:drawing>
          <wp:inline distT="0" distB="0" distL="0" distR="0" wp14:anchorId="48215EFF" wp14:editId="43463CEB">
            <wp:extent cx="5943600" cy="8400954"/>
            <wp:effectExtent l="0" t="0" r="0" b="0"/>
            <wp:docPr id="3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3"/>
                    <a:stretch>
                      <a:fillRect/>
                    </a:stretch>
                  </pic:blipFill>
                  <pic:spPr>
                    <a:xfrm>
                      <a:off x="0" y="0"/>
                      <a:ext cx="5943600" cy="8400954"/>
                    </a:xfrm>
                    <a:prstGeom prst="rect">
                      <a:avLst/>
                    </a:prstGeom>
                  </pic:spPr>
                </pic:pic>
              </a:graphicData>
            </a:graphic>
          </wp:inline>
        </w:drawing>
      </w:r>
    </w:p>
    <w:p w14:paraId="01E523D7" w14:textId="77777777" w:rsidR="000332BA" w:rsidRDefault="008667D7">
      <w:r>
        <w:rPr>
          <w:noProof/>
        </w:rPr>
        <w:lastRenderedPageBreak/>
        <w:drawing>
          <wp:inline distT="0" distB="0" distL="0" distR="0" wp14:anchorId="789BECDE" wp14:editId="10DAF743">
            <wp:extent cx="5943600" cy="8400954"/>
            <wp:effectExtent l="0" t="0" r="0" b="0"/>
            <wp:docPr id="4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4"/>
                    <a:stretch>
                      <a:fillRect/>
                    </a:stretch>
                  </pic:blipFill>
                  <pic:spPr>
                    <a:xfrm>
                      <a:off x="0" y="0"/>
                      <a:ext cx="5943600" cy="8400954"/>
                    </a:xfrm>
                    <a:prstGeom prst="rect">
                      <a:avLst/>
                    </a:prstGeom>
                  </pic:spPr>
                </pic:pic>
              </a:graphicData>
            </a:graphic>
          </wp:inline>
        </w:drawing>
      </w:r>
    </w:p>
    <w:p w14:paraId="4E9C9BC3" w14:textId="77777777" w:rsidR="000332BA" w:rsidRDefault="008667D7">
      <w:r>
        <w:rPr>
          <w:noProof/>
        </w:rPr>
        <w:lastRenderedPageBreak/>
        <w:drawing>
          <wp:inline distT="0" distB="0" distL="0" distR="0" wp14:anchorId="3B4C8D7F" wp14:editId="02DD17E8">
            <wp:extent cx="5943600" cy="8400954"/>
            <wp:effectExtent l="0" t="0" r="0" b="0"/>
            <wp:docPr id="4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5"/>
                    <a:stretch>
                      <a:fillRect/>
                    </a:stretch>
                  </pic:blipFill>
                  <pic:spPr>
                    <a:xfrm>
                      <a:off x="0" y="0"/>
                      <a:ext cx="5943600" cy="8400954"/>
                    </a:xfrm>
                    <a:prstGeom prst="rect">
                      <a:avLst/>
                    </a:prstGeom>
                  </pic:spPr>
                </pic:pic>
              </a:graphicData>
            </a:graphic>
          </wp:inline>
        </w:drawing>
      </w:r>
    </w:p>
    <w:p w14:paraId="69106B92" w14:textId="77777777" w:rsidR="000332BA" w:rsidRDefault="008667D7">
      <w:r>
        <w:rPr>
          <w:noProof/>
        </w:rPr>
        <w:lastRenderedPageBreak/>
        <w:drawing>
          <wp:inline distT="0" distB="0" distL="0" distR="0" wp14:anchorId="76EADFCB" wp14:editId="2B9857A6">
            <wp:extent cx="5943600" cy="8400954"/>
            <wp:effectExtent l="0" t="0" r="0" b="0"/>
            <wp:docPr id="4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6"/>
                    <a:stretch>
                      <a:fillRect/>
                    </a:stretch>
                  </pic:blipFill>
                  <pic:spPr>
                    <a:xfrm>
                      <a:off x="0" y="0"/>
                      <a:ext cx="5943600" cy="8400954"/>
                    </a:xfrm>
                    <a:prstGeom prst="rect">
                      <a:avLst/>
                    </a:prstGeom>
                  </pic:spPr>
                </pic:pic>
              </a:graphicData>
            </a:graphic>
          </wp:inline>
        </w:drawing>
      </w:r>
    </w:p>
    <w:p w14:paraId="35FBA7D1" w14:textId="77777777" w:rsidR="000332BA" w:rsidRDefault="008667D7">
      <w:r>
        <w:rPr>
          <w:noProof/>
        </w:rPr>
        <w:lastRenderedPageBreak/>
        <w:drawing>
          <wp:inline distT="0" distB="0" distL="0" distR="0" wp14:anchorId="0E675140" wp14:editId="2CA4C4D7">
            <wp:extent cx="5943600" cy="8400954"/>
            <wp:effectExtent l="0" t="0" r="0" b="0"/>
            <wp:docPr id="4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7"/>
                    <a:stretch>
                      <a:fillRect/>
                    </a:stretch>
                  </pic:blipFill>
                  <pic:spPr>
                    <a:xfrm>
                      <a:off x="0" y="0"/>
                      <a:ext cx="5943600" cy="8400954"/>
                    </a:xfrm>
                    <a:prstGeom prst="rect">
                      <a:avLst/>
                    </a:prstGeom>
                  </pic:spPr>
                </pic:pic>
              </a:graphicData>
            </a:graphic>
          </wp:inline>
        </w:drawing>
      </w:r>
    </w:p>
    <w:p w14:paraId="1261C65C" w14:textId="77777777" w:rsidR="000332BA" w:rsidRDefault="008667D7">
      <w:r>
        <w:rPr>
          <w:noProof/>
        </w:rPr>
        <w:lastRenderedPageBreak/>
        <w:drawing>
          <wp:inline distT="0" distB="0" distL="0" distR="0" wp14:anchorId="4820359C" wp14:editId="16B582C8">
            <wp:extent cx="5943600" cy="8400954"/>
            <wp:effectExtent l="0" t="0" r="0" b="0"/>
            <wp:docPr id="4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8"/>
                    <a:stretch>
                      <a:fillRect/>
                    </a:stretch>
                  </pic:blipFill>
                  <pic:spPr>
                    <a:xfrm>
                      <a:off x="0" y="0"/>
                      <a:ext cx="5943600" cy="8400954"/>
                    </a:xfrm>
                    <a:prstGeom prst="rect">
                      <a:avLst/>
                    </a:prstGeom>
                  </pic:spPr>
                </pic:pic>
              </a:graphicData>
            </a:graphic>
          </wp:inline>
        </w:drawing>
      </w:r>
    </w:p>
    <w:p w14:paraId="4C036B32" w14:textId="77777777" w:rsidR="000332BA" w:rsidRDefault="008667D7">
      <w:r>
        <w:rPr>
          <w:noProof/>
        </w:rPr>
        <w:lastRenderedPageBreak/>
        <w:drawing>
          <wp:inline distT="0" distB="0" distL="0" distR="0" wp14:anchorId="4C66F5B7" wp14:editId="24ED5D20">
            <wp:extent cx="5943600" cy="8400954"/>
            <wp:effectExtent l="0" t="0" r="0" b="0"/>
            <wp:docPr id="4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9"/>
                    <a:stretch>
                      <a:fillRect/>
                    </a:stretch>
                  </pic:blipFill>
                  <pic:spPr>
                    <a:xfrm>
                      <a:off x="0" y="0"/>
                      <a:ext cx="5943600" cy="8400954"/>
                    </a:xfrm>
                    <a:prstGeom prst="rect">
                      <a:avLst/>
                    </a:prstGeom>
                  </pic:spPr>
                </pic:pic>
              </a:graphicData>
            </a:graphic>
          </wp:inline>
        </w:drawing>
      </w:r>
    </w:p>
    <w:p w14:paraId="3A344AB6" w14:textId="77777777" w:rsidR="000332BA" w:rsidRDefault="008667D7">
      <w:r>
        <w:rPr>
          <w:noProof/>
        </w:rPr>
        <w:lastRenderedPageBreak/>
        <w:drawing>
          <wp:inline distT="0" distB="0" distL="0" distR="0" wp14:anchorId="411A60D4" wp14:editId="2C017471">
            <wp:extent cx="5943600" cy="8400954"/>
            <wp:effectExtent l="0" t="0" r="0" b="0"/>
            <wp:docPr id="4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0"/>
                    <a:stretch>
                      <a:fillRect/>
                    </a:stretch>
                  </pic:blipFill>
                  <pic:spPr>
                    <a:xfrm>
                      <a:off x="0" y="0"/>
                      <a:ext cx="5943600" cy="8400954"/>
                    </a:xfrm>
                    <a:prstGeom prst="rect">
                      <a:avLst/>
                    </a:prstGeom>
                  </pic:spPr>
                </pic:pic>
              </a:graphicData>
            </a:graphic>
          </wp:inline>
        </w:drawing>
      </w:r>
    </w:p>
    <w:p w14:paraId="0322F107" w14:textId="77777777" w:rsidR="000332BA" w:rsidRDefault="008667D7">
      <w:r>
        <w:rPr>
          <w:noProof/>
        </w:rPr>
        <w:lastRenderedPageBreak/>
        <w:drawing>
          <wp:inline distT="0" distB="0" distL="0" distR="0" wp14:anchorId="4EDCDB35" wp14:editId="09D25706">
            <wp:extent cx="5943600" cy="8400954"/>
            <wp:effectExtent l="0" t="0" r="0" b="0"/>
            <wp:docPr id="4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1"/>
                    <a:stretch>
                      <a:fillRect/>
                    </a:stretch>
                  </pic:blipFill>
                  <pic:spPr>
                    <a:xfrm>
                      <a:off x="0" y="0"/>
                      <a:ext cx="5943600" cy="8400954"/>
                    </a:xfrm>
                    <a:prstGeom prst="rect">
                      <a:avLst/>
                    </a:prstGeom>
                  </pic:spPr>
                </pic:pic>
              </a:graphicData>
            </a:graphic>
          </wp:inline>
        </w:drawing>
      </w:r>
    </w:p>
    <w:p w14:paraId="6E8542E7" w14:textId="77777777" w:rsidR="000332BA" w:rsidRDefault="008667D7">
      <w:r>
        <w:rPr>
          <w:noProof/>
        </w:rPr>
        <w:lastRenderedPageBreak/>
        <w:drawing>
          <wp:inline distT="0" distB="0" distL="0" distR="0" wp14:anchorId="656141B1" wp14:editId="5F220C33">
            <wp:extent cx="5943600" cy="8400954"/>
            <wp:effectExtent l="0" t="0" r="0" b="0"/>
            <wp:docPr id="4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2"/>
                    <a:stretch>
                      <a:fillRect/>
                    </a:stretch>
                  </pic:blipFill>
                  <pic:spPr>
                    <a:xfrm>
                      <a:off x="0" y="0"/>
                      <a:ext cx="5943600" cy="8400954"/>
                    </a:xfrm>
                    <a:prstGeom prst="rect">
                      <a:avLst/>
                    </a:prstGeom>
                  </pic:spPr>
                </pic:pic>
              </a:graphicData>
            </a:graphic>
          </wp:inline>
        </w:drawing>
      </w:r>
    </w:p>
    <w:p w14:paraId="09647BF4" w14:textId="77777777" w:rsidR="000332BA" w:rsidRDefault="008667D7">
      <w:r>
        <w:rPr>
          <w:noProof/>
        </w:rPr>
        <w:lastRenderedPageBreak/>
        <w:drawing>
          <wp:inline distT="0" distB="0" distL="0" distR="0" wp14:anchorId="383AE5C2" wp14:editId="468D062A">
            <wp:extent cx="5943600" cy="8400954"/>
            <wp:effectExtent l="0" t="0" r="0" b="0"/>
            <wp:docPr id="4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3"/>
                    <a:stretch>
                      <a:fillRect/>
                    </a:stretch>
                  </pic:blipFill>
                  <pic:spPr>
                    <a:xfrm>
                      <a:off x="0" y="0"/>
                      <a:ext cx="5943600" cy="8400954"/>
                    </a:xfrm>
                    <a:prstGeom prst="rect">
                      <a:avLst/>
                    </a:prstGeom>
                  </pic:spPr>
                </pic:pic>
              </a:graphicData>
            </a:graphic>
          </wp:inline>
        </w:drawing>
      </w:r>
    </w:p>
    <w:p w14:paraId="6EF3F68F" w14:textId="77777777" w:rsidR="000332BA" w:rsidRDefault="008667D7">
      <w:r>
        <w:rPr>
          <w:noProof/>
        </w:rPr>
        <w:lastRenderedPageBreak/>
        <w:drawing>
          <wp:inline distT="0" distB="0" distL="0" distR="0" wp14:anchorId="2B324610" wp14:editId="42B68E42">
            <wp:extent cx="5943600" cy="7691718"/>
            <wp:effectExtent l="0" t="0" r="0" b="0"/>
            <wp:docPr id="5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4"/>
                    <a:stretch>
                      <a:fillRect/>
                    </a:stretch>
                  </pic:blipFill>
                  <pic:spPr>
                    <a:xfrm>
                      <a:off x="0" y="0"/>
                      <a:ext cx="5943600" cy="7691718"/>
                    </a:xfrm>
                    <a:prstGeom prst="rect">
                      <a:avLst/>
                    </a:prstGeom>
                  </pic:spPr>
                </pic:pic>
              </a:graphicData>
            </a:graphic>
          </wp:inline>
        </w:drawing>
      </w:r>
    </w:p>
    <w:p w14:paraId="2046D1A0" w14:textId="77777777" w:rsidR="000332BA" w:rsidRDefault="008667D7">
      <w:r>
        <w:rPr>
          <w:noProof/>
        </w:rPr>
        <w:lastRenderedPageBreak/>
        <w:drawing>
          <wp:inline distT="0" distB="0" distL="0" distR="0" wp14:anchorId="707C4786" wp14:editId="6AD0DFCE">
            <wp:extent cx="5943600" cy="7691718"/>
            <wp:effectExtent l="0" t="0" r="0" b="0"/>
            <wp:docPr id="5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5"/>
                    <a:stretch>
                      <a:fillRect/>
                    </a:stretch>
                  </pic:blipFill>
                  <pic:spPr>
                    <a:xfrm>
                      <a:off x="0" y="0"/>
                      <a:ext cx="5943600" cy="7691718"/>
                    </a:xfrm>
                    <a:prstGeom prst="rect">
                      <a:avLst/>
                    </a:prstGeom>
                  </pic:spPr>
                </pic:pic>
              </a:graphicData>
            </a:graphic>
          </wp:inline>
        </w:drawing>
      </w:r>
    </w:p>
    <w:p w14:paraId="57E49C66" w14:textId="77777777" w:rsidR="000332BA" w:rsidRDefault="008667D7">
      <w:r>
        <w:rPr>
          <w:noProof/>
        </w:rPr>
        <w:lastRenderedPageBreak/>
        <w:drawing>
          <wp:inline distT="0" distB="0" distL="0" distR="0" wp14:anchorId="6A26D30D" wp14:editId="6E7B853E">
            <wp:extent cx="5943600" cy="7691718"/>
            <wp:effectExtent l="0" t="0" r="0" b="0"/>
            <wp:docPr id="5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6"/>
                    <a:stretch>
                      <a:fillRect/>
                    </a:stretch>
                  </pic:blipFill>
                  <pic:spPr>
                    <a:xfrm>
                      <a:off x="0" y="0"/>
                      <a:ext cx="5943600" cy="7691718"/>
                    </a:xfrm>
                    <a:prstGeom prst="rect">
                      <a:avLst/>
                    </a:prstGeom>
                  </pic:spPr>
                </pic:pic>
              </a:graphicData>
            </a:graphic>
          </wp:inline>
        </w:drawing>
      </w:r>
    </w:p>
    <w:p w14:paraId="7850D483" w14:textId="77777777" w:rsidR="000332BA" w:rsidRDefault="008667D7">
      <w:r>
        <w:rPr>
          <w:noProof/>
        </w:rPr>
        <w:lastRenderedPageBreak/>
        <w:drawing>
          <wp:inline distT="0" distB="0" distL="0" distR="0" wp14:anchorId="13B38E77" wp14:editId="6A6D3748">
            <wp:extent cx="5943600" cy="7691718"/>
            <wp:effectExtent l="0" t="0" r="0" b="0"/>
            <wp:docPr id="5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7"/>
                    <a:stretch>
                      <a:fillRect/>
                    </a:stretch>
                  </pic:blipFill>
                  <pic:spPr>
                    <a:xfrm>
                      <a:off x="0" y="0"/>
                      <a:ext cx="5943600" cy="7691718"/>
                    </a:xfrm>
                    <a:prstGeom prst="rect">
                      <a:avLst/>
                    </a:prstGeom>
                  </pic:spPr>
                </pic:pic>
              </a:graphicData>
            </a:graphic>
          </wp:inline>
        </w:drawing>
      </w:r>
    </w:p>
    <w:p w14:paraId="4FF58F2A" w14:textId="77777777" w:rsidR="000332BA" w:rsidRDefault="008667D7">
      <w:r>
        <w:rPr>
          <w:noProof/>
        </w:rPr>
        <w:lastRenderedPageBreak/>
        <w:drawing>
          <wp:inline distT="0" distB="0" distL="0" distR="0" wp14:anchorId="7AEEAD01" wp14:editId="316FF620">
            <wp:extent cx="5943600" cy="7691718"/>
            <wp:effectExtent l="0" t="0" r="0" b="0"/>
            <wp:docPr id="5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8"/>
                    <a:stretch>
                      <a:fillRect/>
                    </a:stretch>
                  </pic:blipFill>
                  <pic:spPr>
                    <a:xfrm>
                      <a:off x="0" y="0"/>
                      <a:ext cx="5943600" cy="7691718"/>
                    </a:xfrm>
                    <a:prstGeom prst="rect">
                      <a:avLst/>
                    </a:prstGeom>
                  </pic:spPr>
                </pic:pic>
              </a:graphicData>
            </a:graphic>
          </wp:inline>
        </w:drawing>
      </w:r>
    </w:p>
    <w:p w14:paraId="1A82158D" w14:textId="77777777" w:rsidR="000332BA" w:rsidRDefault="008667D7">
      <w:r>
        <w:rPr>
          <w:noProof/>
        </w:rPr>
        <w:lastRenderedPageBreak/>
        <w:drawing>
          <wp:inline distT="0" distB="0" distL="0" distR="0" wp14:anchorId="2F41FFB8" wp14:editId="11FC045F">
            <wp:extent cx="5943600" cy="7691718"/>
            <wp:effectExtent l="0" t="0" r="0" b="0"/>
            <wp:docPr id="5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9"/>
                    <a:stretch>
                      <a:fillRect/>
                    </a:stretch>
                  </pic:blipFill>
                  <pic:spPr>
                    <a:xfrm>
                      <a:off x="0" y="0"/>
                      <a:ext cx="5943600" cy="7691718"/>
                    </a:xfrm>
                    <a:prstGeom prst="rect">
                      <a:avLst/>
                    </a:prstGeom>
                  </pic:spPr>
                </pic:pic>
              </a:graphicData>
            </a:graphic>
          </wp:inline>
        </w:drawing>
      </w:r>
    </w:p>
    <w:p w14:paraId="0B818D28" w14:textId="77777777" w:rsidR="000332BA" w:rsidRDefault="000332BA">
      <w:pPr>
        <w:rPr>
          <w:b/>
          <w:sz w:val="24"/>
          <w:szCs w:val="24"/>
        </w:rPr>
      </w:pPr>
    </w:p>
    <w:sectPr w:rsidR="000332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B8726" w14:textId="77777777" w:rsidR="000332BA" w:rsidRDefault="008667D7">
      <w:r>
        <w:separator/>
      </w:r>
    </w:p>
  </w:endnote>
  <w:endnote w:type="continuationSeparator" w:id="0">
    <w:p w14:paraId="34B57860" w14:textId="77777777" w:rsidR="000332BA" w:rsidRDefault="00866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1E0" w:firstRow="1" w:lastRow="1" w:firstColumn="1" w:lastColumn="1" w:noHBand="0" w:noVBand="0"/>
    </w:tblPr>
    <w:tblGrid>
      <w:gridCol w:w="828"/>
      <w:gridCol w:w="7976"/>
      <w:gridCol w:w="772"/>
    </w:tblGrid>
    <w:tr w:rsidR="000332BA" w14:paraId="425D520C" w14:textId="77777777">
      <w:trPr>
        <w:jc w:val="center"/>
      </w:trPr>
      <w:tc>
        <w:tcPr>
          <w:tcW w:w="828" w:type="dxa"/>
        </w:tcPr>
        <w:p w14:paraId="6313C1A2" w14:textId="77777777" w:rsidR="000332BA" w:rsidRDefault="000332BA">
          <w:pPr>
            <w:pStyle w:val="Footer"/>
            <w:spacing w:after="0" w:line="240" w:lineRule="auto"/>
            <w:jc w:val="center"/>
          </w:pPr>
        </w:p>
      </w:tc>
      <w:tc>
        <w:tcPr>
          <w:tcW w:w="7976" w:type="dxa"/>
        </w:tcPr>
        <w:p w14:paraId="07F85320" w14:textId="77777777" w:rsidR="000332BA" w:rsidRDefault="008667D7">
          <w:pPr>
            <w:pStyle w:val="Footer"/>
            <w:spacing w:after="0" w:line="240" w:lineRule="auto"/>
            <w:jc w:val="center"/>
          </w:pPr>
          <w:r>
            <w:t>Annual Action Plan</w:t>
          </w:r>
        </w:p>
        <w:p w14:paraId="5C999BFC" w14:textId="77777777" w:rsidR="000332BA" w:rsidRDefault="008667D7">
          <w:pPr>
            <w:pStyle w:val="Footer"/>
            <w:spacing w:after="0" w:line="240" w:lineRule="auto"/>
            <w:jc w:val="center"/>
            <w:rPr>
              <w:rFonts w:cs="Arial"/>
            </w:rPr>
          </w:pPr>
          <w:r>
            <w:t>2020</w:t>
          </w:r>
        </w:p>
      </w:tc>
      <w:tc>
        <w:tcPr>
          <w:tcW w:w="772" w:type="dxa"/>
        </w:tcPr>
        <w:p w14:paraId="0C01F694" w14:textId="77777777" w:rsidR="000332BA" w:rsidRDefault="008667D7">
          <w:pPr>
            <w:pStyle w:val="Footer"/>
            <w:spacing w:after="0" w:line="240" w:lineRule="auto"/>
            <w:jc w:val="right"/>
          </w:pPr>
          <w:r>
            <w:fldChar w:fldCharType="begin"/>
          </w:r>
          <w:r>
            <w:instrText>page</w:instrText>
          </w:r>
          <w:r>
            <w:fldChar w:fldCharType="separate"/>
          </w:r>
          <w:r>
            <w:t>5</w:t>
          </w:r>
          <w:r>
            <w:fldChar w:fldCharType="end"/>
          </w:r>
        </w:p>
      </w:tc>
    </w:tr>
  </w:tbl>
  <w:p w14:paraId="11217EBD" w14:textId="77777777" w:rsidR="000332BA" w:rsidRDefault="008667D7">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90B31" w14:textId="77777777" w:rsidR="000332BA" w:rsidRDefault="000332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1E0" w:firstRow="1" w:lastRow="1" w:firstColumn="1" w:lastColumn="1" w:noHBand="0" w:noVBand="0"/>
    </w:tblPr>
    <w:tblGrid>
      <w:gridCol w:w="828"/>
      <w:gridCol w:w="7976"/>
      <w:gridCol w:w="772"/>
    </w:tblGrid>
    <w:tr w:rsidR="000332BA" w14:paraId="52961E88" w14:textId="77777777">
      <w:trPr>
        <w:jc w:val="center"/>
      </w:trPr>
      <w:tc>
        <w:tcPr>
          <w:tcW w:w="828" w:type="dxa"/>
        </w:tcPr>
        <w:p w14:paraId="0FDE8148" w14:textId="77777777" w:rsidR="000332BA" w:rsidRDefault="000332BA">
          <w:pPr>
            <w:pStyle w:val="Footer"/>
            <w:spacing w:after="0" w:line="240" w:lineRule="auto"/>
            <w:jc w:val="center"/>
          </w:pPr>
        </w:p>
      </w:tc>
      <w:tc>
        <w:tcPr>
          <w:tcW w:w="7976" w:type="dxa"/>
        </w:tcPr>
        <w:p w14:paraId="661259CE" w14:textId="77777777" w:rsidR="000332BA" w:rsidRDefault="008667D7">
          <w:pPr>
            <w:pStyle w:val="Footer"/>
            <w:spacing w:after="0" w:line="240" w:lineRule="auto"/>
            <w:jc w:val="center"/>
          </w:pPr>
          <w:r>
            <w:t>Annual Action Plan</w:t>
          </w:r>
        </w:p>
        <w:p w14:paraId="690C2BF2" w14:textId="77777777" w:rsidR="000332BA" w:rsidRDefault="008667D7">
          <w:pPr>
            <w:pStyle w:val="Footer"/>
            <w:spacing w:after="0" w:line="240" w:lineRule="auto"/>
            <w:jc w:val="center"/>
            <w:rPr>
              <w:rFonts w:cs="Arial"/>
            </w:rPr>
          </w:pPr>
          <w:r>
            <w:t>2020</w:t>
          </w:r>
        </w:p>
      </w:tc>
      <w:tc>
        <w:tcPr>
          <w:tcW w:w="772" w:type="dxa"/>
        </w:tcPr>
        <w:p w14:paraId="12FEC346" w14:textId="77777777" w:rsidR="000332BA" w:rsidRDefault="008667D7">
          <w:pPr>
            <w:pStyle w:val="Footer"/>
            <w:spacing w:after="0" w:line="240" w:lineRule="auto"/>
            <w:jc w:val="right"/>
          </w:pPr>
          <w:r>
            <w:fldChar w:fldCharType="begin"/>
          </w:r>
          <w:r>
            <w:instrText>page</w:instrText>
          </w:r>
          <w:r>
            <w:fldChar w:fldCharType="separate"/>
          </w:r>
          <w:r>
            <w:t>27</w:t>
          </w:r>
          <w:r>
            <w:fldChar w:fldCharType="end"/>
          </w:r>
        </w:p>
      </w:tc>
    </w:tr>
  </w:tbl>
  <w:p w14:paraId="641E39E5" w14:textId="77777777" w:rsidR="000332BA" w:rsidRDefault="008667D7">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85459" w14:textId="77777777" w:rsidR="000332BA" w:rsidRDefault="00033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071C7" w14:textId="77777777" w:rsidR="000332BA" w:rsidRDefault="008667D7">
      <w:r>
        <w:separator/>
      </w:r>
    </w:p>
  </w:footnote>
  <w:footnote w:type="continuationSeparator" w:id="0">
    <w:p w14:paraId="4B93F366" w14:textId="77777777" w:rsidR="000332BA" w:rsidRDefault="00866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48AB5" w14:textId="77777777" w:rsidR="000332BA" w:rsidRDefault="000332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8A2EB" w14:textId="77777777" w:rsidR="000332BA" w:rsidRDefault="000332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7405D" w14:textId="77777777" w:rsidR="000332BA" w:rsidRDefault="000332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4"/>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225B"/>
    <w:rsid w:val="00003314"/>
    <w:rsid w:val="00003827"/>
    <w:rsid w:val="000043C4"/>
    <w:rsid w:val="00004F01"/>
    <w:rsid w:val="000116B2"/>
    <w:rsid w:val="00012AEB"/>
    <w:rsid w:val="000204C7"/>
    <w:rsid w:val="00024464"/>
    <w:rsid w:val="000245E3"/>
    <w:rsid w:val="00026149"/>
    <w:rsid w:val="00027899"/>
    <w:rsid w:val="00027B5A"/>
    <w:rsid w:val="00030637"/>
    <w:rsid w:val="0003185F"/>
    <w:rsid w:val="00031FC3"/>
    <w:rsid w:val="00032569"/>
    <w:rsid w:val="00032C1E"/>
    <w:rsid w:val="0003300B"/>
    <w:rsid w:val="000332BA"/>
    <w:rsid w:val="0003459B"/>
    <w:rsid w:val="00035628"/>
    <w:rsid w:val="000357CA"/>
    <w:rsid w:val="00035F04"/>
    <w:rsid w:val="00036044"/>
    <w:rsid w:val="00036CA1"/>
    <w:rsid w:val="00041CF9"/>
    <w:rsid w:val="00043C7F"/>
    <w:rsid w:val="00043DF8"/>
    <w:rsid w:val="000440FB"/>
    <w:rsid w:val="00044565"/>
    <w:rsid w:val="00044EF3"/>
    <w:rsid w:val="0004603E"/>
    <w:rsid w:val="00047E3E"/>
    <w:rsid w:val="000518AA"/>
    <w:rsid w:val="00051ED8"/>
    <w:rsid w:val="00053E62"/>
    <w:rsid w:val="00056828"/>
    <w:rsid w:val="00057E29"/>
    <w:rsid w:val="00060CD3"/>
    <w:rsid w:val="00060CE4"/>
    <w:rsid w:val="00061845"/>
    <w:rsid w:val="00061B37"/>
    <w:rsid w:val="00061C6C"/>
    <w:rsid w:val="000620FD"/>
    <w:rsid w:val="000634B1"/>
    <w:rsid w:val="000661A8"/>
    <w:rsid w:val="000670CF"/>
    <w:rsid w:val="0006773B"/>
    <w:rsid w:val="00067FB3"/>
    <w:rsid w:val="00067FD4"/>
    <w:rsid w:val="00072C8A"/>
    <w:rsid w:val="00072E1F"/>
    <w:rsid w:val="00075389"/>
    <w:rsid w:val="00076459"/>
    <w:rsid w:val="0007671E"/>
    <w:rsid w:val="00076C5D"/>
    <w:rsid w:val="0007735F"/>
    <w:rsid w:val="000803B0"/>
    <w:rsid w:val="00080ECB"/>
    <w:rsid w:val="00081136"/>
    <w:rsid w:val="000825DF"/>
    <w:rsid w:val="0008289C"/>
    <w:rsid w:val="00082F1C"/>
    <w:rsid w:val="000831B8"/>
    <w:rsid w:val="00083B49"/>
    <w:rsid w:val="0008531E"/>
    <w:rsid w:val="00085ECE"/>
    <w:rsid w:val="00086CC3"/>
    <w:rsid w:val="0008764E"/>
    <w:rsid w:val="00087BEC"/>
    <w:rsid w:val="000906C3"/>
    <w:rsid w:val="00090BC2"/>
    <w:rsid w:val="00091139"/>
    <w:rsid w:val="000916BB"/>
    <w:rsid w:val="00091F70"/>
    <w:rsid w:val="0009419B"/>
    <w:rsid w:val="000942E0"/>
    <w:rsid w:val="00096632"/>
    <w:rsid w:val="00096BAB"/>
    <w:rsid w:val="00096FE3"/>
    <w:rsid w:val="000A0B94"/>
    <w:rsid w:val="000A32D4"/>
    <w:rsid w:val="000A3328"/>
    <w:rsid w:val="000A3869"/>
    <w:rsid w:val="000A3AF5"/>
    <w:rsid w:val="000A6604"/>
    <w:rsid w:val="000A7C39"/>
    <w:rsid w:val="000A7EB6"/>
    <w:rsid w:val="000B3461"/>
    <w:rsid w:val="000B3E9F"/>
    <w:rsid w:val="000B45BD"/>
    <w:rsid w:val="000B5D24"/>
    <w:rsid w:val="000B7A3C"/>
    <w:rsid w:val="000B7A4F"/>
    <w:rsid w:val="000C0482"/>
    <w:rsid w:val="000C0752"/>
    <w:rsid w:val="000C0905"/>
    <w:rsid w:val="000C20FC"/>
    <w:rsid w:val="000C265E"/>
    <w:rsid w:val="000C3ACA"/>
    <w:rsid w:val="000C50CD"/>
    <w:rsid w:val="000C57EA"/>
    <w:rsid w:val="000C666E"/>
    <w:rsid w:val="000D0182"/>
    <w:rsid w:val="000D7213"/>
    <w:rsid w:val="000D734A"/>
    <w:rsid w:val="000E1DFB"/>
    <w:rsid w:val="000E1F9B"/>
    <w:rsid w:val="000E37A6"/>
    <w:rsid w:val="000E5032"/>
    <w:rsid w:val="000E5FBD"/>
    <w:rsid w:val="000E6121"/>
    <w:rsid w:val="000E640E"/>
    <w:rsid w:val="000E6A98"/>
    <w:rsid w:val="000E6B9A"/>
    <w:rsid w:val="000E6CB6"/>
    <w:rsid w:val="000F04AF"/>
    <w:rsid w:val="000F0532"/>
    <w:rsid w:val="000F1FC7"/>
    <w:rsid w:val="000F2F9E"/>
    <w:rsid w:val="000F79C7"/>
    <w:rsid w:val="00101E3D"/>
    <w:rsid w:val="00102442"/>
    <w:rsid w:val="00104E42"/>
    <w:rsid w:val="001062D4"/>
    <w:rsid w:val="00106EFD"/>
    <w:rsid w:val="001105E4"/>
    <w:rsid w:val="00110971"/>
    <w:rsid w:val="00110B76"/>
    <w:rsid w:val="00111C8B"/>
    <w:rsid w:val="00112002"/>
    <w:rsid w:val="00112F30"/>
    <w:rsid w:val="001136B9"/>
    <w:rsid w:val="00114CA6"/>
    <w:rsid w:val="00114E87"/>
    <w:rsid w:val="00115066"/>
    <w:rsid w:val="001162C9"/>
    <w:rsid w:val="00116B72"/>
    <w:rsid w:val="00116F47"/>
    <w:rsid w:val="00117CAF"/>
    <w:rsid w:val="0012368C"/>
    <w:rsid w:val="00123B67"/>
    <w:rsid w:val="001248C2"/>
    <w:rsid w:val="00125428"/>
    <w:rsid w:val="0012585F"/>
    <w:rsid w:val="00125FCA"/>
    <w:rsid w:val="00126214"/>
    <w:rsid w:val="00130237"/>
    <w:rsid w:val="00132B14"/>
    <w:rsid w:val="00132CEA"/>
    <w:rsid w:val="001338F6"/>
    <w:rsid w:val="0013404D"/>
    <w:rsid w:val="001348E5"/>
    <w:rsid w:val="00134B79"/>
    <w:rsid w:val="00134BB2"/>
    <w:rsid w:val="00135B76"/>
    <w:rsid w:val="00135EA7"/>
    <w:rsid w:val="0013605A"/>
    <w:rsid w:val="00137084"/>
    <w:rsid w:val="00141F8B"/>
    <w:rsid w:val="0014372F"/>
    <w:rsid w:val="0014489D"/>
    <w:rsid w:val="001460FB"/>
    <w:rsid w:val="00147F9B"/>
    <w:rsid w:val="00150B00"/>
    <w:rsid w:val="00155AE0"/>
    <w:rsid w:val="00156045"/>
    <w:rsid w:val="00156205"/>
    <w:rsid w:val="0016089C"/>
    <w:rsid w:val="00160AC1"/>
    <w:rsid w:val="00161DF7"/>
    <w:rsid w:val="0016267E"/>
    <w:rsid w:val="0016294A"/>
    <w:rsid w:val="00162A99"/>
    <w:rsid w:val="00163BA8"/>
    <w:rsid w:val="00164969"/>
    <w:rsid w:val="00165B3F"/>
    <w:rsid w:val="001664F7"/>
    <w:rsid w:val="00167BD6"/>
    <w:rsid w:val="001703C2"/>
    <w:rsid w:val="00171A66"/>
    <w:rsid w:val="001728FD"/>
    <w:rsid w:val="00172D3C"/>
    <w:rsid w:val="0017470A"/>
    <w:rsid w:val="00174EFD"/>
    <w:rsid w:val="00175A92"/>
    <w:rsid w:val="001763BE"/>
    <w:rsid w:val="00176F2C"/>
    <w:rsid w:val="0017732A"/>
    <w:rsid w:val="00177A19"/>
    <w:rsid w:val="00177DEF"/>
    <w:rsid w:val="00180753"/>
    <w:rsid w:val="00182603"/>
    <w:rsid w:val="00184182"/>
    <w:rsid w:val="00184CFB"/>
    <w:rsid w:val="00187A3C"/>
    <w:rsid w:val="00190078"/>
    <w:rsid w:val="00193AF0"/>
    <w:rsid w:val="00194CDA"/>
    <w:rsid w:val="00196757"/>
    <w:rsid w:val="00197A7A"/>
    <w:rsid w:val="001A0074"/>
    <w:rsid w:val="001A0F7B"/>
    <w:rsid w:val="001A1131"/>
    <w:rsid w:val="001A53F5"/>
    <w:rsid w:val="001A6644"/>
    <w:rsid w:val="001A6827"/>
    <w:rsid w:val="001A6828"/>
    <w:rsid w:val="001A6F81"/>
    <w:rsid w:val="001A7BCC"/>
    <w:rsid w:val="001A7F28"/>
    <w:rsid w:val="001A7FB7"/>
    <w:rsid w:val="001B0567"/>
    <w:rsid w:val="001B165C"/>
    <w:rsid w:val="001B5310"/>
    <w:rsid w:val="001B5AF8"/>
    <w:rsid w:val="001B6520"/>
    <w:rsid w:val="001B6936"/>
    <w:rsid w:val="001B6990"/>
    <w:rsid w:val="001B6B2A"/>
    <w:rsid w:val="001B75E2"/>
    <w:rsid w:val="001B7DB9"/>
    <w:rsid w:val="001C271B"/>
    <w:rsid w:val="001C3C19"/>
    <w:rsid w:val="001C4867"/>
    <w:rsid w:val="001C516A"/>
    <w:rsid w:val="001C61C3"/>
    <w:rsid w:val="001C7A55"/>
    <w:rsid w:val="001D0384"/>
    <w:rsid w:val="001D2011"/>
    <w:rsid w:val="001D20E3"/>
    <w:rsid w:val="001D285F"/>
    <w:rsid w:val="001D2925"/>
    <w:rsid w:val="001D5457"/>
    <w:rsid w:val="001D6ECF"/>
    <w:rsid w:val="001D78ED"/>
    <w:rsid w:val="001E1072"/>
    <w:rsid w:val="001E3EA8"/>
    <w:rsid w:val="001E45BD"/>
    <w:rsid w:val="001E4FF9"/>
    <w:rsid w:val="001E5D7F"/>
    <w:rsid w:val="001E5F46"/>
    <w:rsid w:val="001E6702"/>
    <w:rsid w:val="001E763D"/>
    <w:rsid w:val="001E7D42"/>
    <w:rsid w:val="001F12C7"/>
    <w:rsid w:val="001F1BE7"/>
    <w:rsid w:val="001F3C7D"/>
    <w:rsid w:val="001F5909"/>
    <w:rsid w:val="001F6123"/>
    <w:rsid w:val="001F68DE"/>
    <w:rsid w:val="001F74EB"/>
    <w:rsid w:val="00202AD9"/>
    <w:rsid w:val="00205644"/>
    <w:rsid w:val="00205CCE"/>
    <w:rsid w:val="00212E96"/>
    <w:rsid w:val="00212F87"/>
    <w:rsid w:val="002137A1"/>
    <w:rsid w:val="00214170"/>
    <w:rsid w:val="00217B66"/>
    <w:rsid w:val="0022066D"/>
    <w:rsid w:val="00221262"/>
    <w:rsid w:val="00221D81"/>
    <w:rsid w:val="00223C84"/>
    <w:rsid w:val="00224741"/>
    <w:rsid w:val="00224CD2"/>
    <w:rsid w:val="00224EEE"/>
    <w:rsid w:val="00226B56"/>
    <w:rsid w:val="00226B59"/>
    <w:rsid w:val="002323D0"/>
    <w:rsid w:val="0023315D"/>
    <w:rsid w:val="00233524"/>
    <w:rsid w:val="00233956"/>
    <w:rsid w:val="00234115"/>
    <w:rsid w:val="002346CD"/>
    <w:rsid w:val="00235072"/>
    <w:rsid w:val="00235DD9"/>
    <w:rsid w:val="00236F35"/>
    <w:rsid w:val="00236F9D"/>
    <w:rsid w:val="00240AEF"/>
    <w:rsid w:val="00240B82"/>
    <w:rsid w:val="00241420"/>
    <w:rsid w:val="00243780"/>
    <w:rsid w:val="0024397D"/>
    <w:rsid w:val="00243CAA"/>
    <w:rsid w:val="00245646"/>
    <w:rsid w:val="00246AA2"/>
    <w:rsid w:val="00247E65"/>
    <w:rsid w:val="00251092"/>
    <w:rsid w:val="00254774"/>
    <w:rsid w:val="0025577D"/>
    <w:rsid w:val="00255A4D"/>
    <w:rsid w:val="00255CB4"/>
    <w:rsid w:val="00256481"/>
    <w:rsid w:val="0025735F"/>
    <w:rsid w:val="00260978"/>
    <w:rsid w:val="00263203"/>
    <w:rsid w:val="00263CA8"/>
    <w:rsid w:val="00263E78"/>
    <w:rsid w:val="002643F3"/>
    <w:rsid w:val="0026448F"/>
    <w:rsid w:val="00264D83"/>
    <w:rsid w:val="002660BC"/>
    <w:rsid w:val="0026722E"/>
    <w:rsid w:val="00267FE2"/>
    <w:rsid w:val="002707F7"/>
    <w:rsid w:val="00270B46"/>
    <w:rsid w:val="002721FA"/>
    <w:rsid w:val="00272E1D"/>
    <w:rsid w:val="00275F5E"/>
    <w:rsid w:val="00277A52"/>
    <w:rsid w:val="0028073A"/>
    <w:rsid w:val="00284E5C"/>
    <w:rsid w:val="002867C7"/>
    <w:rsid w:val="00290878"/>
    <w:rsid w:val="00290E09"/>
    <w:rsid w:val="002931ED"/>
    <w:rsid w:val="00293EC8"/>
    <w:rsid w:val="00294383"/>
    <w:rsid w:val="00294B1B"/>
    <w:rsid w:val="00294CA9"/>
    <w:rsid w:val="00295998"/>
    <w:rsid w:val="00296E8B"/>
    <w:rsid w:val="002A2068"/>
    <w:rsid w:val="002A206F"/>
    <w:rsid w:val="002A22BC"/>
    <w:rsid w:val="002A2980"/>
    <w:rsid w:val="002A3878"/>
    <w:rsid w:val="002A4896"/>
    <w:rsid w:val="002A49B8"/>
    <w:rsid w:val="002A4E8C"/>
    <w:rsid w:val="002A57D8"/>
    <w:rsid w:val="002A5D07"/>
    <w:rsid w:val="002A5DBC"/>
    <w:rsid w:val="002A6136"/>
    <w:rsid w:val="002B3F22"/>
    <w:rsid w:val="002B5E03"/>
    <w:rsid w:val="002B601A"/>
    <w:rsid w:val="002B7BD1"/>
    <w:rsid w:val="002C155C"/>
    <w:rsid w:val="002C3395"/>
    <w:rsid w:val="002C35A0"/>
    <w:rsid w:val="002C44B2"/>
    <w:rsid w:val="002C5162"/>
    <w:rsid w:val="002C547E"/>
    <w:rsid w:val="002C5F73"/>
    <w:rsid w:val="002C68A7"/>
    <w:rsid w:val="002C7844"/>
    <w:rsid w:val="002D14BF"/>
    <w:rsid w:val="002D1B12"/>
    <w:rsid w:val="002D1EA4"/>
    <w:rsid w:val="002D34A9"/>
    <w:rsid w:val="002D478C"/>
    <w:rsid w:val="002D4EFF"/>
    <w:rsid w:val="002E35A6"/>
    <w:rsid w:val="002E65ED"/>
    <w:rsid w:val="002E675D"/>
    <w:rsid w:val="002E7287"/>
    <w:rsid w:val="002F3075"/>
    <w:rsid w:val="002F4183"/>
    <w:rsid w:val="002F5987"/>
    <w:rsid w:val="002F5D01"/>
    <w:rsid w:val="002F7A63"/>
    <w:rsid w:val="0030038D"/>
    <w:rsid w:val="00300BAE"/>
    <w:rsid w:val="00302737"/>
    <w:rsid w:val="00304450"/>
    <w:rsid w:val="003045F6"/>
    <w:rsid w:val="003056D6"/>
    <w:rsid w:val="00306E0A"/>
    <w:rsid w:val="00314B0B"/>
    <w:rsid w:val="00316631"/>
    <w:rsid w:val="00316EE5"/>
    <w:rsid w:val="003173DC"/>
    <w:rsid w:val="003173F8"/>
    <w:rsid w:val="00321093"/>
    <w:rsid w:val="0032440F"/>
    <w:rsid w:val="0032477D"/>
    <w:rsid w:val="003262D2"/>
    <w:rsid w:val="0032731B"/>
    <w:rsid w:val="00327499"/>
    <w:rsid w:val="00327DDD"/>
    <w:rsid w:val="0033195A"/>
    <w:rsid w:val="003329AE"/>
    <w:rsid w:val="00332A82"/>
    <w:rsid w:val="00333971"/>
    <w:rsid w:val="003343A2"/>
    <w:rsid w:val="003366AF"/>
    <w:rsid w:val="00340D9C"/>
    <w:rsid w:val="0034130D"/>
    <w:rsid w:val="0034477A"/>
    <w:rsid w:val="00344D60"/>
    <w:rsid w:val="00346C40"/>
    <w:rsid w:val="003476F2"/>
    <w:rsid w:val="00347BE1"/>
    <w:rsid w:val="0035042E"/>
    <w:rsid w:val="003504FE"/>
    <w:rsid w:val="00351CEF"/>
    <w:rsid w:val="003521B8"/>
    <w:rsid w:val="00352316"/>
    <w:rsid w:val="0035316E"/>
    <w:rsid w:val="00354514"/>
    <w:rsid w:val="00354D12"/>
    <w:rsid w:val="003550DA"/>
    <w:rsid w:val="003558E7"/>
    <w:rsid w:val="00356488"/>
    <w:rsid w:val="00357C5C"/>
    <w:rsid w:val="003601E8"/>
    <w:rsid w:val="00360DED"/>
    <w:rsid w:val="00361146"/>
    <w:rsid w:val="00361CC3"/>
    <w:rsid w:val="003622B9"/>
    <w:rsid w:val="0036281D"/>
    <w:rsid w:val="00365CE8"/>
    <w:rsid w:val="0036684C"/>
    <w:rsid w:val="0037146A"/>
    <w:rsid w:val="00371AE2"/>
    <w:rsid w:val="00374940"/>
    <w:rsid w:val="00375820"/>
    <w:rsid w:val="003769A0"/>
    <w:rsid w:val="00377AAD"/>
    <w:rsid w:val="00380C4B"/>
    <w:rsid w:val="003813BF"/>
    <w:rsid w:val="003814EF"/>
    <w:rsid w:val="00383267"/>
    <w:rsid w:val="00383DA8"/>
    <w:rsid w:val="00384469"/>
    <w:rsid w:val="0039057C"/>
    <w:rsid w:val="00393270"/>
    <w:rsid w:val="00393D1A"/>
    <w:rsid w:val="00394DF1"/>
    <w:rsid w:val="00394F4A"/>
    <w:rsid w:val="00394FCA"/>
    <w:rsid w:val="003974F9"/>
    <w:rsid w:val="003A05C5"/>
    <w:rsid w:val="003A13CA"/>
    <w:rsid w:val="003A231A"/>
    <w:rsid w:val="003A3022"/>
    <w:rsid w:val="003A35A7"/>
    <w:rsid w:val="003A3BED"/>
    <w:rsid w:val="003A3DFE"/>
    <w:rsid w:val="003A683D"/>
    <w:rsid w:val="003A7AA9"/>
    <w:rsid w:val="003A7DA4"/>
    <w:rsid w:val="003B2D3A"/>
    <w:rsid w:val="003B441D"/>
    <w:rsid w:val="003B47FF"/>
    <w:rsid w:val="003B5D48"/>
    <w:rsid w:val="003B66A4"/>
    <w:rsid w:val="003C0FDC"/>
    <w:rsid w:val="003C1628"/>
    <w:rsid w:val="003C1968"/>
    <w:rsid w:val="003C7A01"/>
    <w:rsid w:val="003D0515"/>
    <w:rsid w:val="003D20C4"/>
    <w:rsid w:val="003D2D3C"/>
    <w:rsid w:val="003D45C0"/>
    <w:rsid w:val="003D6CD4"/>
    <w:rsid w:val="003D6FCF"/>
    <w:rsid w:val="003D72A1"/>
    <w:rsid w:val="003E22CB"/>
    <w:rsid w:val="003E258F"/>
    <w:rsid w:val="003E284D"/>
    <w:rsid w:val="003E3F93"/>
    <w:rsid w:val="003E4568"/>
    <w:rsid w:val="003E6569"/>
    <w:rsid w:val="003E7057"/>
    <w:rsid w:val="003F38FB"/>
    <w:rsid w:val="003F5F7A"/>
    <w:rsid w:val="004000E2"/>
    <w:rsid w:val="00400274"/>
    <w:rsid w:val="00400B9A"/>
    <w:rsid w:val="004019EB"/>
    <w:rsid w:val="00403D51"/>
    <w:rsid w:val="00411BA3"/>
    <w:rsid w:val="00411F37"/>
    <w:rsid w:val="00413518"/>
    <w:rsid w:val="00414EDD"/>
    <w:rsid w:val="00415BA6"/>
    <w:rsid w:val="00416FB6"/>
    <w:rsid w:val="00417A3C"/>
    <w:rsid w:val="004216FD"/>
    <w:rsid w:val="00421790"/>
    <w:rsid w:val="00423F3B"/>
    <w:rsid w:val="00425815"/>
    <w:rsid w:val="0042598B"/>
    <w:rsid w:val="00432796"/>
    <w:rsid w:val="00432EB4"/>
    <w:rsid w:val="00434057"/>
    <w:rsid w:val="00440097"/>
    <w:rsid w:val="004406EF"/>
    <w:rsid w:val="0044241B"/>
    <w:rsid w:val="00443A29"/>
    <w:rsid w:val="004441CA"/>
    <w:rsid w:val="004448CA"/>
    <w:rsid w:val="00444933"/>
    <w:rsid w:val="004468BC"/>
    <w:rsid w:val="00447517"/>
    <w:rsid w:val="0045009F"/>
    <w:rsid w:val="00450760"/>
    <w:rsid w:val="00451B1C"/>
    <w:rsid w:val="00453780"/>
    <w:rsid w:val="0045398A"/>
    <w:rsid w:val="00453A5D"/>
    <w:rsid w:val="00455495"/>
    <w:rsid w:val="004560ED"/>
    <w:rsid w:val="004618A9"/>
    <w:rsid w:val="004618D8"/>
    <w:rsid w:val="004628D1"/>
    <w:rsid w:val="0046519F"/>
    <w:rsid w:val="004657FC"/>
    <w:rsid w:val="0046678C"/>
    <w:rsid w:val="004702B9"/>
    <w:rsid w:val="00470BB5"/>
    <w:rsid w:val="004713D1"/>
    <w:rsid w:val="004718FE"/>
    <w:rsid w:val="0047229D"/>
    <w:rsid w:val="00474809"/>
    <w:rsid w:val="0047498F"/>
    <w:rsid w:val="00474C83"/>
    <w:rsid w:val="0048057D"/>
    <w:rsid w:val="004829FE"/>
    <w:rsid w:val="0048572B"/>
    <w:rsid w:val="00487807"/>
    <w:rsid w:val="00490153"/>
    <w:rsid w:val="00490E8F"/>
    <w:rsid w:val="00491C9B"/>
    <w:rsid w:val="00492522"/>
    <w:rsid w:val="00493A76"/>
    <w:rsid w:val="00494561"/>
    <w:rsid w:val="004A1D57"/>
    <w:rsid w:val="004A2076"/>
    <w:rsid w:val="004A2462"/>
    <w:rsid w:val="004A2A46"/>
    <w:rsid w:val="004A5050"/>
    <w:rsid w:val="004A7384"/>
    <w:rsid w:val="004B1072"/>
    <w:rsid w:val="004B2719"/>
    <w:rsid w:val="004B29AB"/>
    <w:rsid w:val="004B35BC"/>
    <w:rsid w:val="004B3E8D"/>
    <w:rsid w:val="004B50AE"/>
    <w:rsid w:val="004B5288"/>
    <w:rsid w:val="004B5691"/>
    <w:rsid w:val="004B7342"/>
    <w:rsid w:val="004B7869"/>
    <w:rsid w:val="004B7BD0"/>
    <w:rsid w:val="004C0183"/>
    <w:rsid w:val="004C0761"/>
    <w:rsid w:val="004C280F"/>
    <w:rsid w:val="004C4853"/>
    <w:rsid w:val="004C554B"/>
    <w:rsid w:val="004C6F3B"/>
    <w:rsid w:val="004C753E"/>
    <w:rsid w:val="004C7652"/>
    <w:rsid w:val="004C7E89"/>
    <w:rsid w:val="004D1847"/>
    <w:rsid w:val="004D2EF4"/>
    <w:rsid w:val="004D3AE0"/>
    <w:rsid w:val="004D42BE"/>
    <w:rsid w:val="004D77EA"/>
    <w:rsid w:val="004E06E9"/>
    <w:rsid w:val="004E2C11"/>
    <w:rsid w:val="004E3D2D"/>
    <w:rsid w:val="004E6C2A"/>
    <w:rsid w:val="004F07E5"/>
    <w:rsid w:val="004F0D4F"/>
    <w:rsid w:val="004F0F57"/>
    <w:rsid w:val="004F2470"/>
    <w:rsid w:val="004F38B8"/>
    <w:rsid w:val="004F3C75"/>
    <w:rsid w:val="004F7A38"/>
    <w:rsid w:val="005035DB"/>
    <w:rsid w:val="00503EE0"/>
    <w:rsid w:val="00504D2F"/>
    <w:rsid w:val="00504EE0"/>
    <w:rsid w:val="00505B84"/>
    <w:rsid w:val="005077CF"/>
    <w:rsid w:val="005102CF"/>
    <w:rsid w:val="005113F5"/>
    <w:rsid w:val="00511841"/>
    <w:rsid w:val="00512ED8"/>
    <w:rsid w:val="0051304E"/>
    <w:rsid w:val="0051545A"/>
    <w:rsid w:val="00515ECB"/>
    <w:rsid w:val="0051697E"/>
    <w:rsid w:val="00520331"/>
    <w:rsid w:val="00521B6A"/>
    <w:rsid w:val="0052234D"/>
    <w:rsid w:val="00523217"/>
    <w:rsid w:val="00524FC6"/>
    <w:rsid w:val="00530783"/>
    <w:rsid w:val="00536B89"/>
    <w:rsid w:val="00536CE1"/>
    <w:rsid w:val="00537446"/>
    <w:rsid w:val="005401AF"/>
    <w:rsid w:val="00540586"/>
    <w:rsid w:val="00541D88"/>
    <w:rsid w:val="00542805"/>
    <w:rsid w:val="00542E35"/>
    <w:rsid w:val="005438C6"/>
    <w:rsid w:val="00552158"/>
    <w:rsid w:val="005535E3"/>
    <w:rsid w:val="005546C9"/>
    <w:rsid w:val="00554930"/>
    <w:rsid w:val="00554D8C"/>
    <w:rsid w:val="005566BD"/>
    <w:rsid w:val="00556A53"/>
    <w:rsid w:val="005607C4"/>
    <w:rsid w:val="005607F7"/>
    <w:rsid w:val="00560DD5"/>
    <w:rsid w:val="005640FE"/>
    <w:rsid w:val="0056434A"/>
    <w:rsid w:val="0056695E"/>
    <w:rsid w:val="00566AD6"/>
    <w:rsid w:val="00571DC6"/>
    <w:rsid w:val="00571F71"/>
    <w:rsid w:val="005720BF"/>
    <w:rsid w:val="00572D8A"/>
    <w:rsid w:val="00572E71"/>
    <w:rsid w:val="005730D2"/>
    <w:rsid w:val="00575829"/>
    <w:rsid w:val="00577A52"/>
    <w:rsid w:val="005803CD"/>
    <w:rsid w:val="005816FC"/>
    <w:rsid w:val="00581869"/>
    <w:rsid w:val="0058430F"/>
    <w:rsid w:val="005847B6"/>
    <w:rsid w:val="00584916"/>
    <w:rsid w:val="00584C2C"/>
    <w:rsid w:val="00585D7E"/>
    <w:rsid w:val="00585FC7"/>
    <w:rsid w:val="00586324"/>
    <w:rsid w:val="005902D2"/>
    <w:rsid w:val="005913A4"/>
    <w:rsid w:val="0059175D"/>
    <w:rsid w:val="005943CB"/>
    <w:rsid w:val="00594D9A"/>
    <w:rsid w:val="0059724C"/>
    <w:rsid w:val="00597F2A"/>
    <w:rsid w:val="005A031D"/>
    <w:rsid w:val="005A06D4"/>
    <w:rsid w:val="005A0870"/>
    <w:rsid w:val="005A28F5"/>
    <w:rsid w:val="005A384F"/>
    <w:rsid w:val="005A38E5"/>
    <w:rsid w:val="005A4CE7"/>
    <w:rsid w:val="005A56A4"/>
    <w:rsid w:val="005A6341"/>
    <w:rsid w:val="005A6511"/>
    <w:rsid w:val="005A7B5B"/>
    <w:rsid w:val="005B1C08"/>
    <w:rsid w:val="005B1C1A"/>
    <w:rsid w:val="005B27DA"/>
    <w:rsid w:val="005B2BA9"/>
    <w:rsid w:val="005B2D2F"/>
    <w:rsid w:val="005B3518"/>
    <w:rsid w:val="005B41CA"/>
    <w:rsid w:val="005B7D2A"/>
    <w:rsid w:val="005C19F7"/>
    <w:rsid w:val="005C1A32"/>
    <w:rsid w:val="005C2546"/>
    <w:rsid w:val="005C2AC9"/>
    <w:rsid w:val="005C2AD9"/>
    <w:rsid w:val="005C61F0"/>
    <w:rsid w:val="005D0D3F"/>
    <w:rsid w:val="005D112C"/>
    <w:rsid w:val="005D1834"/>
    <w:rsid w:val="005D1D76"/>
    <w:rsid w:val="005D28B7"/>
    <w:rsid w:val="005D3A3B"/>
    <w:rsid w:val="005D57FC"/>
    <w:rsid w:val="005D6D7E"/>
    <w:rsid w:val="005E3EC4"/>
    <w:rsid w:val="005E478F"/>
    <w:rsid w:val="005E5820"/>
    <w:rsid w:val="005E624A"/>
    <w:rsid w:val="005E669F"/>
    <w:rsid w:val="005E68A8"/>
    <w:rsid w:val="005E6E47"/>
    <w:rsid w:val="005F174E"/>
    <w:rsid w:val="005F324E"/>
    <w:rsid w:val="005F3836"/>
    <w:rsid w:val="005F4B6C"/>
    <w:rsid w:val="005F4E97"/>
    <w:rsid w:val="005F69CC"/>
    <w:rsid w:val="005F6F31"/>
    <w:rsid w:val="005F7C9B"/>
    <w:rsid w:val="005F7D60"/>
    <w:rsid w:val="0060180B"/>
    <w:rsid w:val="00603D0C"/>
    <w:rsid w:val="00604622"/>
    <w:rsid w:val="006053DE"/>
    <w:rsid w:val="00607DE7"/>
    <w:rsid w:val="006106AA"/>
    <w:rsid w:val="006108EE"/>
    <w:rsid w:val="00611099"/>
    <w:rsid w:val="006113C3"/>
    <w:rsid w:val="00612D8D"/>
    <w:rsid w:val="00614060"/>
    <w:rsid w:val="00614481"/>
    <w:rsid w:val="006151EC"/>
    <w:rsid w:val="00616684"/>
    <w:rsid w:val="00617974"/>
    <w:rsid w:val="006201FF"/>
    <w:rsid w:val="006211BC"/>
    <w:rsid w:val="0062186C"/>
    <w:rsid w:val="006222B0"/>
    <w:rsid w:val="00622F64"/>
    <w:rsid w:val="00626214"/>
    <w:rsid w:val="00626273"/>
    <w:rsid w:val="00626E96"/>
    <w:rsid w:val="006278C0"/>
    <w:rsid w:val="006308DE"/>
    <w:rsid w:val="00631E30"/>
    <w:rsid w:val="00632401"/>
    <w:rsid w:val="00633253"/>
    <w:rsid w:val="006343B2"/>
    <w:rsid w:val="00634978"/>
    <w:rsid w:val="00634F83"/>
    <w:rsid w:val="00636C35"/>
    <w:rsid w:val="00637636"/>
    <w:rsid w:val="00640563"/>
    <w:rsid w:val="0064190F"/>
    <w:rsid w:val="006430E6"/>
    <w:rsid w:val="006434CD"/>
    <w:rsid w:val="006449FF"/>
    <w:rsid w:val="00644A8B"/>
    <w:rsid w:val="00645293"/>
    <w:rsid w:val="00647D86"/>
    <w:rsid w:val="00652006"/>
    <w:rsid w:val="0065246C"/>
    <w:rsid w:val="0065549B"/>
    <w:rsid w:val="00660C80"/>
    <w:rsid w:val="006651FC"/>
    <w:rsid w:val="00665241"/>
    <w:rsid w:val="00665277"/>
    <w:rsid w:val="006655A4"/>
    <w:rsid w:val="006658A8"/>
    <w:rsid w:val="006664DF"/>
    <w:rsid w:val="00670714"/>
    <w:rsid w:val="00671C60"/>
    <w:rsid w:val="00672DD1"/>
    <w:rsid w:val="00672E7A"/>
    <w:rsid w:val="00673DC6"/>
    <w:rsid w:val="00674C23"/>
    <w:rsid w:val="00677021"/>
    <w:rsid w:val="00677C85"/>
    <w:rsid w:val="00680AF7"/>
    <w:rsid w:val="00681CD4"/>
    <w:rsid w:val="00682BF6"/>
    <w:rsid w:val="006847D4"/>
    <w:rsid w:val="00685714"/>
    <w:rsid w:val="00685DE2"/>
    <w:rsid w:val="00686749"/>
    <w:rsid w:val="00686948"/>
    <w:rsid w:val="00690457"/>
    <w:rsid w:val="00690F4C"/>
    <w:rsid w:val="00691CC4"/>
    <w:rsid w:val="0069273F"/>
    <w:rsid w:val="006950B9"/>
    <w:rsid w:val="00695965"/>
    <w:rsid w:val="006960B5"/>
    <w:rsid w:val="006A12F9"/>
    <w:rsid w:val="006A1B7A"/>
    <w:rsid w:val="006A1B9F"/>
    <w:rsid w:val="006A20E6"/>
    <w:rsid w:val="006A306E"/>
    <w:rsid w:val="006A3251"/>
    <w:rsid w:val="006A4238"/>
    <w:rsid w:val="006A5CF6"/>
    <w:rsid w:val="006A7B8B"/>
    <w:rsid w:val="006B04CE"/>
    <w:rsid w:val="006B3540"/>
    <w:rsid w:val="006B42E4"/>
    <w:rsid w:val="006B4894"/>
    <w:rsid w:val="006B4955"/>
    <w:rsid w:val="006B4C68"/>
    <w:rsid w:val="006B5988"/>
    <w:rsid w:val="006B7EAA"/>
    <w:rsid w:val="006C1C1B"/>
    <w:rsid w:val="006C3518"/>
    <w:rsid w:val="006C3FD7"/>
    <w:rsid w:val="006C44E9"/>
    <w:rsid w:val="006C4C77"/>
    <w:rsid w:val="006D34BA"/>
    <w:rsid w:val="006D3D90"/>
    <w:rsid w:val="006D3FDB"/>
    <w:rsid w:val="006D571A"/>
    <w:rsid w:val="006D658C"/>
    <w:rsid w:val="006D6906"/>
    <w:rsid w:val="006E0C5F"/>
    <w:rsid w:val="006E1389"/>
    <w:rsid w:val="006E2047"/>
    <w:rsid w:val="006E282A"/>
    <w:rsid w:val="006E3482"/>
    <w:rsid w:val="006E3CE5"/>
    <w:rsid w:val="006E4DEC"/>
    <w:rsid w:val="006E5350"/>
    <w:rsid w:val="006E59B8"/>
    <w:rsid w:val="006E5F96"/>
    <w:rsid w:val="006F0A51"/>
    <w:rsid w:val="006F3358"/>
    <w:rsid w:val="006F71B9"/>
    <w:rsid w:val="006F746C"/>
    <w:rsid w:val="006F7A4C"/>
    <w:rsid w:val="00702BAF"/>
    <w:rsid w:val="00703551"/>
    <w:rsid w:val="0070546E"/>
    <w:rsid w:val="00706C26"/>
    <w:rsid w:val="0071070B"/>
    <w:rsid w:val="007124E0"/>
    <w:rsid w:val="00712678"/>
    <w:rsid w:val="00713D4D"/>
    <w:rsid w:val="007144DD"/>
    <w:rsid w:val="00715B36"/>
    <w:rsid w:val="007172F1"/>
    <w:rsid w:val="00720EDD"/>
    <w:rsid w:val="00721F36"/>
    <w:rsid w:val="00722B5D"/>
    <w:rsid w:val="007250CB"/>
    <w:rsid w:val="00725EA1"/>
    <w:rsid w:val="00727740"/>
    <w:rsid w:val="00731B72"/>
    <w:rsid w:val="0073427D"/>
    <w:rsid w:val="00736F43"/>
    <w:rsid w:val="0073788C"/>
    <w:rsid w:val="00740AAD"/>
    <w:rsid w:val="00740AD4"/>
    <w:rsid w:val="007412C3"/>
    <w:rsid w:val="0074166E"/>
    <w:rsid w:val="0074344B"/>
    <w:rsid w:val="00743949"/>
    <w:rsid w:val="00745E9A"/>
    <w:rsid w:val="00747FBD"/>
    <w:rsid w:val="00750EA1"/>
    <w:rsid w:val="00752484"/>
    <w:rsid w:val="00756E3B"/>
    <w:rsid w:val="0075729B"/>
    <w:rsid w:val="0075731A"/>
    <w:rsid w:val="007577DC"/>
    <w:rsid w:val="0076214F"/>
    <w:rsid w:val="007639A7"/>
    <w:rsid w:val="007649B9"/>
    <w:rsid w:val="007677A8"/>
    <w:rsid w:val="00767AE6"/>
    <w:rsid w:val="00770165"/>
    <w:rsid w:val="007701F8"/>
    <w:rsid w:val="00771668"/>
    <w:rsid w:val="007741C1"/>
    <w:rsid w:val="00774F22"/>
    <w:rsid w:val="00782307"/>
    <w:rsid w:val="00782F74"/>
    <w:rsid w:val="00784F23"/>
    <w:rsid w:val="0078501A"/>
    <w:rsid w:val="0078560A"/>
    <w:rsid w:val="00785AFD"/>
    <w:rsid w:val="00785BF8"/>
    <w:rsid w:val="0079226E"/>
    <w:rsid w:val="00793C28"/>
    <w:rsid w:val="00794935"/>
    <w:rsid w:val="00795DDC"/>
    <w:rsid w:val="007965D1"/>
    <w:rsid w:val="007A2F0A"/>
    <w:rsid w:val="007A2F0F"/>
    <w:rsid w:val="007A37C2"/>
    <w:rsid w:val="007A45CE"/>
    <w:rsid w:val="007A55B0"/>
    <w:rsid w:val="007A66C3"/>
    <w:rsid w:val="007A6C54"/>
    <w:rsid w:val="007A6E48"/>
    <w:rsid w:val="007B0AC6"/>
    <w:rsid w:val="007B0DDC"/>
    <w:rsid w:val="007B11DD"/>
    <w:rsid w:val="007B2073"/>
    <w:rsid w:val="007B262D"/>
    <w:rsid w:val="007B35C5"/>
    <w:rsid w:val="007B620D"/>
    <w:rsid w:val="007B66B1"/>
    <w:rsid w:val="007C0902"/>
    <w:rsid w:val="007C178C"/>
    <w:rsid w:val="007C2B34"/>
    <w:rsid w:val="007C709C"/>
    <w:rsid w:val="007D00A7"/>
    <w:rsid w:val="007D0F81"/>
    <w:rsid w:val="007D2AFF"/>
    <w:rsid w:val="007D3B8E"/>
    <w:rsid w:val="007D407D"/>
    <w:rsid w:val="007D4512"/>
    <w:rsid w:val="007D670D"/>
    <w:rsid w:val="007D7813"/>
    <w:rsid w:val="007E2CDA"/>
    <w:rsid w:val="007E3665"/>
    <w:rsid w:val="007E39EB"/>
    <w:rsid w:val="007E5498"/>
    <w:rsid w:val="007E6BD9"/>
    <w:rsid w:val="007E7D06"/>
    <w:rsid w:val="007F1801"/>
    <w:rsid w:val="007F2E0A"/>
    <w:rsid w:val="007F4AE6"/>
    <w:rsid w:val="007F4E09"/>
    <w:rsid w:val="008013D4"/>
    <w:rsid w:val="00802F6D"/>
    <w:rsid w:val="008032DD"/>
    <w:rsid w:val="0080435B"/>
    <w:rsid w:val="00804CA2"/>
    <w:rsid w:val="00804FD8"/>
    <w:rsid w:val="00805956"/>
    <w:rsid w:val="00805AA3"/>
    <w:rsid w:val="00806546"/>
    <w:rsid w:val="00806E81"/>
    <w:rsid w:val="00812DDE"/>
    <w:rsid w:val="00813088"/>
    <w:rsid w:val="00813FDE"/>
    <w:rsid w:val="008147E7"/>
    <w:rsid w:val="00814A8E"/>
    <w:rsid w:val="00817315"/>
    <w:rsid w:val="0082146C"/>
    <w:rsid w:val="008217FB"/>
    <w:rsid w:val="008225C9"/>
    <w:rsid w:val="00822631"/>
    <w:rsid w:val="00822830"/>
    <w:rsid w:val="008245D2"/>
    <w:rsid w:val="00824CBF"/>
    <w:rsid w:val="00825318"/>
    <w:rsid w:val="00826220"/>
    <w:rsid w:val="00826653"/>
    <w:rsid w:val="00827A66"/>
    <w:rsid w:val="00827DE9"/>
    <w:rsid w:val="008332E9"/>
    <w:rsid w:val="00834E11"/>
    <w:rsid w:val="00840187"/>
    <w:rsid w:val="008425D0"/>
    <w:rsid w:val="00842C15"/>
    <w:rsid w:val="0084334C"/>
    <w:rsid w:val="00843642"/>
    <w:rsid w:val="008438E6"/>
    <w:rsid w:val="00844A61"/>
    <w:rsid w:val="00845C9A"/>
    <w:rsid w:val="00847927"/>
    <w:rsid w:val="0085081F"/>
    <w:rsid w:val="00851368"/>
    <w:rsid w:val="00851635"/>
    <w:rsid w:val="00852869"/>
    <w:rsid w:val="00854867"/>
    <w:rsid w:val="00856DB6"/>
    <w:rsid w:val="008573DE"/>
    <w:rsid w:val="0086024D"/>
    <w:rsid w:val="00860487"/>
    <w:rsid w:val="008613B8"/>
    <w:rsid w:val="00864921"/>
    <w:rsid w:val="008667D7"/>
    <w:rsid w:val="008676F3"/>
    <w:rsid w:val="00872276"/>
    <w:rsid w:val="00872439"/>
    <w:rsid w:val="008750B9"/>
    <w:rsid w:val="008755E3"/>
    <w:rsid w:val="0087683D"/>
    <w:rsid w:val="0087713F"/>
    <w:rsid w:val="00881271"/>
    <w:rsid w:val="00885519"/>
    <w:rsid w:val="00886C09"/>
    <w:rsid w:val="008871BE"/>
    <w:rsid w:val="008875E7"/>
    <w:rsid w:val="00887F56"/>
    <w:rsid w:val="0089005A"/>
    <w:rsid w:val="008909A1"/>
    <w:rsid w:val="0089125E"/>
    <w:rsid w:val="00892B7E"/>
    <w:rsid w:val="00892CE3"/>
    <w:rsid w:val="00895AF0"/>
    <w:rsid w:val="00896D79"/>
    <w:rsid w:val="00897714"/>
    <w:rsid w:val="00897D59"/>
    <w:rsid w:val="008A005F"/>
    <w:rsid w:val="008A1EFE"/>
    <w:rsid w:val="008A2D1D"/>
    <w:rsid w:val="008A401F"/>
    <w:rsid w:val="008A4B6D"/>
    <w:rsid w:val="008A5583"/>
    <w:rsid w:val="008A6E06"/>
    <w:rsid w:val="008B298E"/>
    <w:rsid w:val="008B2D5E"/>
    <w:rsid w:val="008B37DF"/>
    <w:rsid w:val="008B535E"/>
    <w:rsid w:val="008B542C"/>
    <w:rsid w:val="008B564C"/>
    <w:rsid w:val="008C1647"/>
    <w:rsid w:val="008C1CF8"/>
    <w:rsid w:val="008C2A67"/>
    <w:rsid w:val="008C3587"/>
    <w:rsid w:val="008C4B8A"/>
    <w:rsid w:val="008C4F77"/>
    <w:rsid w:val="008C5B65"/>
    <w:rsid w:val="008C6F52"/>
    <w:rsid w:val="008D11E6"/>
    <w:rsid w:val="008D1A32"/>
    <w:rsid w:val="008D3078"/>
    <w:rsid w:val="008D32C6"/>
    <w:rsid w:val="008D3536"/>
    <w:rsid w:val="008D3839"/>
    <w:rsid w:val="008D4015"/>
    <w:rsid w:val="008D4DCD"/>
    <w:rsid w:val="008D4E10"/>
    <w:rsid w:val="008D5677"/>
    <w:rsid w:val="008D6489"/>
    <w:rsid w:val="008E0238"/>
    <w:rsid w:val="008E1598"/>
    <w:rsid w:val="008E3EFD"/>
    <w:rsid w:val="008E3FF2"/>
    <w:rsid w:val="008E4093"/>
    <w:rsid w:val="008E4468"/>
    <w:rsid w:val="008E4DEC"/>
    <w:rsid w:val="008E4F2B"/>
    <w:rsid w:val="008E55AE"/>
    <w:rsid w:val="008E6929"/>
    <w:rsid w:val="008E7A4E"/>
    <w:rsid w:val="008E7DE7"/>
    <w:rsid w:val="008F1138"/>
    <w:rsid w:val="008F1EF5"/>
    <w:rsid w:val="008F3130"/>
    <w:rsid w:val="008F38C7"/>
    <w:rsid w:val="008F3C4D"/>
    <w:rsid w:val="008F4ECA"/>
    <w:rsid w:val="009002D5"/>
    <w:rsid w:val="00900C1A"/>
    <w:rsid w:val="00901B2F"/>
    <w:rsid w:val="00901FA8"/>
    <w:rsid w:val="00905067"/>
    <w:rsid w:val="009052FB"/>
    <w:rsid w:val="009070F0"/>
    <w:rsid w:val="00912DF4"/>
    <w:rsid w:val="009170E8"/>
    <w:rsid w:val="009170F7"/>
    <w:rsid w:val="00921962"/>
    <w:rsid w:val="00922425"/>
    <w:rsid w:val="0092602F"/>
    <w:rsid w:val="00926242"/>
    <w:rsid w:val="009273EC"/>
    <w:rsid w:val="0093116E"/>
    <w:rsid w:val="009322F9"/>
    <w:rsid w:val="00935744"/>
    <w:rsid w:val="00936843"/>
    <w:rsid w:val="00940053"/>
    <w:rsid w:val="00940C44"/>
    <w:rsid w:val="0094223C"/>
    <w:rsid w:val="00942D42"/>
    <w:rsid w:val="00942F2E"/>
    <w:rsid w:val="00945A9B"/>
    <w:rsid w:val="00947388"/>
    <w:rsid w:val="009509E9"/>
    <w:rsid w:val="00950C03"/>
    <w:rsid w:val="00951CAF"/>
    <w:rsid w:val="0095219F"/>
    <w:rsid w:val="009525E5"/>
    <w:rsid w:val="00952A72"/>
    <w:rsid w:val="0095595D"/>
    <w:rsid w:val="00955FBB"/>
    <w:rsid w:val="00956692"/>
    <w:rsid w:val="009578FA"/>
    <w:rsid w:val="00957DF4"/>
    <w:rsid w:val="00960E2D"/>
    <w:rsid w:val="0096185B"/>
    <w:rsid w:val="00964535"/>
    <w:rsid w:val="00964B86"/>
    <w:rsid w:val="009704E5"/>
    <w:rsid w:val="009707C5"/>
    <w:rsid w:val="00970FEC"/>
    <w:rsid w:val="009735E6"/>
    <w:rsid w:val="00973B58"/>
    <w:rsid w:val="00973DB7"/>
    <w:rsid w:val="0097446A"/>
    <w:rsid w:val="009744BE"/>
    <w:rsid w:val="009745FE"/>
    <w:rsid w:val="00975B3E"/>
    <w:rsid w:val="00975EE0"/>
    <w:rsid w:val="00975FA3"/>
    <w:rsid w:val="009770D8"/>
    <w:rsid w:val="00981140"/>
    <w:rsid w:val="009813A9"/>
    <w:rsid w:val="009815CD"/>
    <w:rsid w:val="00981EAD"/>
    <w:rsid w:val="00981EBA"/>
    <w:rsid w:val="0098301A"/>
    <w:rsid w:val="00983636"/>
    <w:rsid w:val="00983A13"/>
    <w:rsid w:val="0098781B"/>
    <w:rsid w:val="00993A84"/>
    <w:rsid w:val="00994EB9"/>
    <w:rsid w:val="00995920"/>
    <w:rsid w:val="009964B2"/>
    <w:rsid w:val="00996B5E"/>
    <w:rsid w:val="009A2946"/>
    <w:rsid w:val="009A2A67"/>
    <w:rsid w:val="009A2FD9"/>
    <w:rsid w:val="009A34F3"/>
    <w:rsid w:val="009A38B6"/>
    <w:rsid w:val="009B16EE"/>
    <w:rsid w:val="009B202B"/>
    <w:rsid w:val="009B3C01"/>
    <w:rsid w:val="009B42BB"/>
    <w:rsid w:val="009B438C"/>
    <w:rsid w:val="009B5E8F"/>
    <w:rsid w:val="009B6C74"/>
    <w:rsid w:val="009B73F1"/>
    <w:rsid w:val="009B7482"/>
    <w:rsid w:val="009B7B5D"/>
    <w:rsid w:val="009C4105"/>
    <w:rsid w:val="009C48CA"/>
    <w:rsid w:val="009C59A7"/>
    <w:rsid w:val="009C6626"/>
    <w:rsid w:val="009C72D3"/>
    <w:rsid w:val="009D01B7"/>
    <w:rsid w:val="009D05DF"/>
    <w:rsid w:val="009D1AE9"/>
    <w:rsid w:val="009D2023"/>
    <w:rsid w:val="009D2206"/>
    <w:rsid w:val="009D325B"/>
    <w:rsid w:val="009D36DA"/>
    <w:rsid w:val="009D4107"/>
    <w:rsid w:val="009D594F"/>
    <w:rsid w:val="009D624F"/>
    <w:rsid w:val="009D694A"/>
    <w:rsid w:val="009D73BD"/>
    <w:rsid w:val="009E0C7F"/>
    <w:rsid w:val="009E1997"/>
    <w:rsid w:val="009E3EEC"/>
    <w:rsid w:val="009E3EEF"/>
    <w:rsid w:val="009E4092"/>
    <w:rsid w:val="009E443D"/>
    <w:rsid w:val="009E54B0"/>
    <w:rsid w:val="009E65DD"/>
    <w:rsid w:val="009F2DBE"/>
    <w:rsid w:val="009F3CD6"/>
    <w:rsid w:val="009F5514"/>
    <w:rsid w:val="009F6191"/>
    <w:rsid w:val="009F665C"/>
    <w:rsid w:val="00A00D72"/>
    <w:rsid w:val="00A015E5"/>
    <w:rsid w:val="00A02632"/>
    <w:rsid w:val="00A10D55"/>
    <w:rsid w:val="00A13688"/>
    <w:rsid w:val="00A13C1E"/>
    <w:rsid w:val="00A15540"/>
    <w:rsid w:val="00A2102A"/>
    <w:rsid w:val="00A21160"/>
    <w:rsid w:val="00A2183E"/>
    <w:rsid w:val="00A22DA9"/>
    <w:rsid w:val="00A24CDA"/>
    <w:rsid w:val="00A253DC"/>
    <w:rsid w:val="00A25B2D"/>
    <w:rsid w:val="00A25BCB"/>
    <w:rsid w:val="00A265CE"/>
    <w:rsid w:val="00A30A91"/>
    <w:rsid w:val="00A31495"/>
    <w:rsid w:val="00A31D5B"/>
    <w:rsid w:val="00A3295F"/>
    <w:rsid w:val="00A33CA3"/>
    <w:rsid w:val="00A33D1E"/>
    <w:rsid w:val="00A34D46"/>
    <w:rsid w:val="00A369A6"/>
    <w:rsid w:val="00A37281"/>
    <w:rsid w:val="00A37571"/>
    <w:rsid w:val="00A40368"/>
    <w:rsid w:val="00A4091F"/>
    <w:rsid w:val="00A40B7C"/>
    <w:rsid w:val="00A42A24"/>
    <w:rsid w:val="00A42C4C"/>
    <w:rsid w:val="00A435B6"/>
    <w:rsid w:val="00A43EB7"/>
    <w:rsid w:val="00A44FDC"/>
    <w:rsid w:val="00A45773"/>
    <w:rsid w:val="00A45FEF"/>
    <w:rsid w:val="00A464AC"/>
    <w:rsid w:val="00A5008B"/>
    <w:rsid w:val="00A5029B"/>
    <w:rsid w:val="00A50C9B"/>
    <w:rsid w:val="00A50F5E"/>
    <w:rsid w:val="00A5173B"/>
    <w:rsid w:val="00A56195"/>
    <w:rsid w:val="00A56364"/>
    <w:rsid w:val="00A571D0"/>
    <w:rsid w:val="00A60422"/>
    <w:rsid w:val="00A628FA"/>
    <w:rsid w:val="00A63E81"/>
    <w:rsid w:val="00A643A2"/>
    <w:rsid w:val="00A7382F"/>
    <w:rsid w:val="00A75277"/>
    <w:rsid w:val="00A752FE"/>
    <w:rsid w:val="00A817B4"/>
    <w:rsid w:val="00A82FE0"/>
    <w:rsid w:val="00A8431B"/>
    <w:rsid w:val="00A8482E"/>
    <w:rsid w:val="00A84F27"/>
    <w:rsid w:val="00A91385"/>
    <w:rsid w:val="00A91ABA"/>
    <w:rsid w:val="00A91B91"/>
    <w:rsid w:val="00A91D6B"/>
    <w:rsid w:val="00A948F1"/>
    <w:rsid w:val="00A9535D"/>
    <w:rsid w:val="00A97A29"/>
    <w:rsid w:val="00A97EE2"/>
    <w:rsid w:val="00AA0A98"/>
    <w:rsid w:val="00AA2025"/>
    <w:rsid w:val="00AA2359"/>
    <w:rsid w:val="00AA5AE7"/>
    <w:rsid w:val="00AA7092"/>
    <w:rsid w:val="00AA78DC"/>
    <w:rsid w:val="00AB1270"/>
    <w:rsid w:val="00AB3391"/>
    <w:rsid w:val="00AB4B14"/>
    <w:rsid w:val="00AB664E"/>
    <w:rsid w:val="00AB69A9"/>
    <w:rsid w:val="00AB7948"/>
    <w:rsid w:val="00AB7E17"/>
    <w:rsid w:val="00AC039F"/>
    <w:rsid w:val="00AC0F87"/>
    <w:rsid w:val="00AC679B"/>
    <w:rsid w:val="00AD196F"/>
    <w:rsid w:val="00AD4328"/>
    <w:rsid w:val="00AD6239"/>
    <w:rsid w:val="00AD6388"/>
    <w:rsid w:val="00AD7E03"/>
    <w:rsid w:val="00AE3650"/>
    <w:rsid w:val="00AE3AD7"/>
    <w:rsid w:val="00AE4035"/>
    <w:rsid w:val="00AE4853"/>
    <w:rsid w:val="00AE4C2D"/>
    <w:rsid w:val="00AE6801"/>
    <w:rsid w:val="00AE7A55"/>
    <w:rsid w:val="00AF087F"/>
    <w:rsid w:val="00AF0EAF"/>
    <w:rsid w:val="00AF1352"/>
    <w:rsid w:val="00AF1CEF"/>
    <w:rsid w:val="00AF406C"/>
    <w:rsid w:val="00AF4A1E"/>
    <w:rsid w:val="00AF4FF7"/>
    <w:rsid w:val="00AF5C86"/>
    <w:rsid w:val="00AF738F"/>
    <w:rsid w:val="00B0187F"/>
    <w:rsid w:val="00B041F4"/>
    <w:rsid w:val="00B04BD3"/>
    <w:rsid w:val="00B050BD"/>
    <w:rsid w:val="00B0537D"/>
    <w:rsid w:val="00B05CFD"/>
    <w:rsid w:val="00B070CE"/>
    <w:rsid w:val="00B1267E"/>
    <w:rsid w:val="00B128B5"/>
    <w:rsid w:val="00B1307E"/>
    <w:rsid w:val="00B13B33"/>
    <w:rsid w:val="00B14EA7"/>
    <w:rsid w:val="00B16275"/>
    <w:rsid w:val="00B17473"/>
    <w:rsid w:val="00B2028B"/>
    <w:rsid w:val="00B207B1"/>
    <w:rsid w:val="00B21369"/>
    <w:rsid w:val="00B24FBE"/>
    <w:rsid w:val="00B25B82"/>
    <w:rsid w:val="00B26F08"/>
    <w:rsid w:val="00B30314"/>
    <w:rsid w:val="00B327EA"/>
    <w:rsid w:val="00B33732"/>
    <w:rsid w:val="00B33797"/>
    <w:rsid w:val="00B33834"/>
    <w:rsid w:val="00B362BB"/>
    <w:rsid w:val="00B366A0"/>
    <w:rsid w:val="00B42F80"/>
    <w:rsid w:val="00B42FD8"/>
    <w:rsid w:val="00B458D2"/>
    <w:rsid w:val="00B50652"/>
    <w:rsid w:val="00B52789"/>
    <w:rsid w:val="00B52B31"/>
    <w:rsid w:val="00B53B5C"/>
    <w:rsid w:val="00B55630"/>
    <w:rsid w:val="00B562D9"/>
    <w:rsid w:val="00B56DFA"/>
    <w:rsid w:val="00B57E44"/>
    <w:rsid w:val="00B619B2"/>
    <w:rsid w:val="00B62912"/>
    <w:rsid w:val="00B67707"/>
    <w:rsid w:val="00B7196B"/>
    <w:rsid w:val="00B727EC"/>
    <w:rsid w:val="00B72880"/>
    <w:rsid w:val="00B73125"/>
    <w:rsid w:val="00B73A57"/>
    <w:rsid w:val="00B76B8A"/>
    <w:rsid w:val="00B772DB"/>
    <w:rsid w:val="00B77597"/>
    <w:rsid w:val="00B775A7"/>
    <w:rsid w:val="00B80D86"/>
    <w:rsid w:val="00B8119C"/>
    <w:rsid w:val="00B8124F"/>
    <w:rsid w:val="00B821C6"/>
    <w:rsid w:val="00B835EA"/>
    <w:rsid w:val="00B839C8"/>
    <w:rsid w:val="00B84730"/>
    <w:rsid w:val="00B85C17"/>
    <w:rsid w:val="00B86009"/>
    <w:rsid w:val="00B86BFE"/>
    <w:rsid w:val="00B87DD9"/>
    <w:rsid w:val="00B90527"/>
    <w:rsid w:val="00B90DAF"/>
    <w:rsid w:val="00B92720"/>
    <w:rsid w:val="00B945D5"/>
    <w:rsid w:val="00B97828"/>
    <w:rsid w:val="00B97ABF"/>
    <w:rsid w:val="00BA038A"/>
    <w:rsid w:val="00BA0681"/>
    <w:rsid w:val="00BA0926"/>
    <w:rsid w:val="00BA19EA"/>
    <w:rsid w:val="00BA36AB"/>
    <w:rsid w:val="00BA38CD"/>
    <w:rsid w:val="00BA679D"/>
    <w:rsid w:val="00BB06A6"/>
    <w:rsid w:val="00BB0EE5"/>
    <w:rsid w:val="00BB1A88"/>
    <w:rsid w:val="00BB1B23"/>
    <w:rsid w:val="00BB30AB"/>
    <w:rsid w:val="00BB62A9"/>
    <w:rsid w:val="00BB7CA0"/>
    <w:rsid w:val="00BC059D"/>
    <w:rsid w:val="00BC0ABA"/>
    <w:rsid w:val="00BC14C9"/>
    <w:rsid w:val="00BC5D8D"/>
    <w:rsid w:val="00BC6403"/>
    <w:rsid w:val="00BD030B"/>
    <w:rsid w:val="00BD05C4"/>
    <w:rsid w:val="00BD0F4E"/>
    <w:rsid w:val="00BD2469"/>
    <w:rsid w:val="00BD3554"/>
    <w:rsid w:val="00BD3C18"/>
    <w:rsid w:val="00BD4564"/>
    <w:rsid w:val="00BD6A4A"/>
    <w:rsid w:val="00BE0D9D"/>
    <w:rsid w:val="00BE1B16"/>
    <w:rsid w:val="00BE42B5"/>
    <w:rsid w:val="00BE4709"/>
    <w:rsid w:val="00BE7F33"/>
    <w:rsid w:val="00BF1407"/>
    <w:rsid w:val="00BF2649"/>
    <w:rsid w:val="00BF41A9"/>
    <w:rsid w:val="00BF7A75"/>
    <w:rsid w:val="00C029B2"/>
    <w:rsid w:val="00C02C14"/>
    <w:rsid w:val="00C04F43"/>
    <w:rsid w:val="00C05B04"/>
    <w:rsid w:val="00C0607D"/>
    <w:rsid w:val="00C10594"/>
    <w:rsid w:val="00C11FA2"/>
    <w:rsid w:val="00C16B14"/>
    <w:rsid w:val="00C16C07"/>
    <w:rsid w:val="00C16DF1"/>
    <w:rsid w:val="00C17326"/>
    <w:rsid w:val="00C204F4"/>
    <w:rsid w:val="00C20FD8"/>
    <w:rsid w:val="00C22435"/>
    <w:rsid w:val="00C23065"/>
    <w:rsid w:val="00C24966"/>
    <w:rsid w:val="00C24AF0"/>
    <w:rsid w:val="00C2620D"/>
    <w:rsid w:val="00C2673A"/>
    <w:rsid w:val="00C26A48"/>
    <w:rsid w:val="00C30CAB"/>
    <w:rsid w:val="00C340E1"/>
    <w:rsid w:val="00C35260"/>
    <w:rsid w:val="00C42AC6"/>
    <w:rsid w:val="00C529E9"/>
    <w:rsid w:val="00C55F5B"/>
    <w:rsid w:val="00C61D7F"/>
    <w:rsid w:val="00C62B2C"/>
    <w:rsid w:val="00C63154"/>
    <w:rsid w:val="00C70484"/>
    <w:rsid w:val="00C743AC"/>
    <w:rsid w:val="00C75BD7"/>
    <w:rsid w:val="00C7734F"/>
    <w:rsid w:val="00C80765"/>
    <w:rsid w:val="00C80DA2"/>
    <w:rsid w:val="00C82706"/>
    <w:rsid w:val="00C82779"/>
    <w:rsid w:val="00C82A59"/>
    <w:rsid w:val="00C84222"/>
    <w:rsid w:val="00C87016"/>
    <w:rsid w:val="00C8752A"/>
    <w:rsid w:val="00C87F33"/>
    <w:rsid w:val="00C90FEB"/>
    <w:rsid w:val="00C9253C"/>
    <w:rsid w:val="00C92F15"/>
    <w:rsid w:val="00C93119"/>
    <w:rsid w:val="00C934A6"/>
    <w:rsid w:val="00C95248"/>
    <w:rsid w:val="00C95CB5"/>
    <w:rsid w:val="00C95E4E"/>
    <w:rsid w:val="00C95E5D"/>
    <w:rsid w:val="00C95EDC"/>
    <w:rsid w:val="00C96108"/>
    <w:rsid w:val="00C96486"/>
    <w:rsid w:val="00C9717D"/>
    <w:rsid w:val="00C97429"/>
    <w:rsid w:val="00CA0A36"/>
    <w:rsid w:val="00CA13B1"/>
    <w:rsid w:val="00CA2D93"/>
    <w:rsid w:val="00CA2F72"/>
    <w:rsid w:val="00CA36EA"/>
    <w:rsid w:val="00CA5E80"/>
    <w:rsid w:val="00CA6A76"/>
    <w:rsid w:val="00CA7260"/>
    <w:rsid w:val="00CB0D81"/>
    <w:rsid w:val="00CB2C07"/>
    <w:rsid w:val="00CB2F38"/>
    <w:rsid w:val="00CB360F"/>
    <w:rsid w:val="00CB399B"/>
    <w:rsid w:val="00CB449D"/>
    <w:rsid w:val="00CB7962"/>
    <w:rsid w:val="00CC283E"/>
    <w:rsid w:val="00CC2DD1"/>
    <w:rsid w:val="00CC2DE6"/>
    <w:rsid w:val="00CC41B5"/>
    <w:rsid w:val="00CC57ED"/>
    <w:rsid w:val="00CC592B"/>
    <w:rsid w:val="00CC59CB"/>
    <w:rsid w:val="00CC5B08"/>
    <w:rsid w:val="00CC7632"/>
    <w:rsid w:val="00CC77CB"/>
    <w:rsid w:val="00CD06C1"/>
    <w:rsid w:val="00CD1DF0"/>
    <w:rsid w:val="00CD24C7"/>
    <w:rsid w:val="00CD2EBD"/>
    <w:rsid w:val="00CD4B5B"/>
    <w:rsid w:val="00CD63BE"/>
    <w:rsid w:val="00CD652A"/>
    <w:rsid w:val="00CD68B7"/>
    <w:rsid w:val="00CD7B3C"/>
    <w:rsid w:val="00CD7D62"/>
    <w:rsid w:val="00CD7D80"/>
    <w:rsid w:val="00CE0E1C"/>
    <w:rsid w:val="00CE101B"/>
    <w:rsid w:val="00CE27BB"/>
    <w:rsid w:val="00CE3CBB"/>
    <w:rsid w:val="00CE5873"/>
    <w:rsid w:val="00CE65E5"/>
    <w:rsid w:val="00CE676C"/>
    <w:rsid w:val="00CE70F6"/>
    <w:rsid w:val="00CF13F0"/>
    <w:rsid w:val="00CF3AA1"/>
    <w:rsid w:val="00CF57D1"/>
    <w:rsid w:val="00CF6310"/>
    <w:rsid w:val="00CF7B06"/>
    <w:rsid w:val="00D0135E"/>
    <w:rsid w:val="00D02360"/>
    <w:rsid w:val="00D0446D"/>
    <w:rsid w:val="00D07407"/>
    <w:rsid w:val="00D07D6B"/>
    <w:rsid w:val="00D111F9"/>
    <w:rsid w:val="00D125AA"/>
    <w:rsid w:val="00D12733"/>
    <w:rsid w:val="00D14746"/>
    <w:rsid w:val="00D151B2"/>
    <w:rsid w:val="00D1580B"/>
    <w:rsid w:val="00D17270"/>
    <w:rsid w:val="00D22E25"/>
    <w:rsid w:val="00D23658"/>
    <w:rsid w:val="00D26858"/>
    <w:rsid w:val="00D27B68"/>
    <w:rsid w:val="00D31FC1"/>
    <w:rsid w:val="00D3279E"/>
    <w:rsid w:val="00D32B71"/>
    <w:rsid w:val="00D337A8"/>
    <w:rsid w:val="00D33AC9"/>
    <w:rsid w:val="00D34DC8"/>
    <w:rsid w:val="00D4525B"/>
    <w:rsid w:val="00D45974"/>
    <w:rsid w:val="00D46D9A"/>
    <w:rsid w:val="00D47A86"/>
    <w:rsid w:val="00D50962"/>
    <w:rsid w:val="00D50E02"/>
    <w:rsid w:val="00D51A79"/>
    <w:rsid w:val="00D5234C"/>
    <w:rsid w:val="00D53DD9"/>
    <w:rsid w:val="00D53FF9"/>
    <w:rsid w:val="00D54440"/>
    <w:rsid w:val="00D5529D"/>
    <w:rsid w:val="00D55A86"/>
    <w:rsid w:val="00D55AA8"/>
    <w:rsid w:val="00D568D5"/>
    <w:rsid w:val="00D618DE"/>
    <w:rsid w:val="00D621DB"/>
    <w:rsid w:val="00D62C6B"/>
    <w:rsid w:val="00D636DA"/>
    <w:rsid w:val="00D63869"/>
    <w:rsid w:val="00D639C6"/>
    <w:rsid w:val="00D63B64"/>
    <w:rsid w:val="00D642E1"/>
    <w:rsid w:val="00D65AB3"/>
    <w:rsid w:val="00D65B4D"/>
    <w:rsid w:val="00D65EE9"/>
    <w:rsid w:val="00D65FAE"/>
    <w:rsid w:val="00D66059"/>
    <w:rsid w:val="00D672FF"/>
    <w:rsid w:val="00D70818"/>
    <w:rsid w:val="00D71190"/>
    <w:rsid w:val="00D7136A"/>
    <w:rsid w:val="00D71E5C"/>
    <w:rsid w:val="00D721AE"/>
    <w:rsid w:val="00D72BDE"/>
    <w:rsid w:val="00D733A5"/>
    <w:rsid w:val="00D74192"/>
    <w:rsid w:val="00D75577"/>
    <w:rsid w:val="00D7716A"/>
    <w:rsid w:val="00D80814"/>
    <w:rsid w:val="00D81723"/>
    <w:rsid w:val="00D844B2"/>
    <w:rsid w:val="00D858F1"/>
    <w:rsid w:val="00D8602C"/>
    <w:rsid w:val="00D86FDC"/>
    <w:rsid w:val="00D87B64"/>
    <w:rsid w:val="00D904C7"/>
    <w:rsid w:val="00D9133B"/>
    <w:rsid w:val="00D9157D"/>
    <w:rsid w:val="00D91655"/>
    <w:rsid w:val="00D96D8E"/>
    <w:rsid w:val="00D975BC"/>
    <w:rsid w:val="00D97E54"/>
    <w:rsid w:val="00DA034F"/>
    <w:rsid w:val="00DA1500"/>
    <w:rsid w:val="00DA2709"/>
    <w:rsid w:val="00DA3582"/>
    <w:rsid w:val="00DA729B"/>
    <w:rsid w:val="00DB1161"/>
    <w:rsid w:val="00DB2061"/>
    <w:rsid w:val="00DB4A89"/>
    <w:rsid w:val="00DB618B"/>
    <w:rsid w:val="00DB677F"/>
    <w:rsid w:val="00DB690E"/>
    <w:rsid w:val="00DB7427"/>
    <w:rsid w:val="00DB74AB"/>
    <w:rsid w:val="00DB79FD"/>
    <w:rsid w:val="00DC0303"/>
    <w:rsid w:val="00DC04B5"/>
    <w:rsid w:val="00DC178B"/>
    <w:rsid w:val="00DC4880"/>
    <w:rsid w:val="00DC5D74"/>
    <w:rsid w:val="00DC6BB7"/>
    <w:rsid w:val="00DC7212"/>
    <w:rsid w:val="00DD05DF"/>
    <w:rsid w:val="00DD10BA"/>
    <w:rsid w:val="00DD1BC8"/>
    <w:rsid w:val="00DD2A3A"/>
    <w:rsid w:val="00DD3419"/>
    <w:rsid w:val="00DD352E"/>
    <w:rsid w:val="00DD399E"/>
    <w:rsid w:val="00DD4304"/>
    <w:rsid w:val="00DD441C"/>
    <w:rsid w:val="00DD49F9"/>
    <w:rsid w:val="00DD579C"/>
    <w:rsid w:val="00DD6BCB"/>
    <w:rsid w:val="00DD7B6F"/>
    <w:rsid w:val="00DD7BC7"/>
    <w:rsid w:val="00DD7D32"/>
    <w:rsid w:val="00DE1677"/>
    <w:rsid w:val="00DE20A5"/>
    <w:rsid w:val="00DE430F"/>
    <w:rsid w:val="00DE43AF"/>
    <w:rsid w:val="00DE4AD6"/>
    <w:rsid w:val="00DE507C"/>
    <w:rsid w:val="00DE5C53"/>
    <w:rsid w:val="00DE6B90"/>
    <w:rsid w:val="00DE6C1C"/>
    <w:rsid w:val="00DF0A15"/>
    <w:rsid w:val="00DF0AAB"/>
    <w:rsid w:val="00DF12D7"/>
    <w:rsid w:val="00DF3B5B"/>
    <w:rsid w:val="00DF405D"/>
    <w:rsid w:val="00DF6275"/>
    <w:rsid w:val="00DF76EB"/>
    <w:rsid w:val="00DF7C6D"/>
    <w:rsid w:val="00E0213D"/>
    <w:rsid w:val="00E02B0F"/>
    <w:rsid w:val="00E04FEC"/>
    <w:rsid w:val="00E10320"/>
    <w:rsid w:val="00E10961"/>
    <w:rsid w:val="00E10CB8"/>
    <w:rsid w:val="00E10DA6"/>
    <w:rsid w:val="00E1161A"/>
    <w:rsid w:val="00E143B9"/>
    <w:rsid w:val="00E14647"/>
    <w:rsid w:val="00E15E40"/>
    <w:rsid w:val="00E15F22"/>
    <w:rsid w:val="00E16886"/>
    <w:rsid w:val="00E16CD5"/>
    <w:rsid w:val="00E200AF"/>
    <w:rsid w:val="00E20477"/>
    <w:rsid w:val="00E20C21"/>
    <w:rsid w:val="00E219C8"/>
    <w:rsid w:val="00E23522"/>
    <w:rsid w:val="00E236DD"/>
    <w:rsid w:val="00E2495F"/>
    <w:rsid w:val="00E25FE1"/>
    <w:rsid w:val="00E263F0"/>
    <w:rsid w:val="00E272C2"/>
    <w:rsid w:val="00E27A71"/>
    <w:rsid w:val="00E306EA"/>
    <w:rsid w:val="00E311F2"/>
    <w:rsid w:val="00E31CD0"/>
    <w:rsid w:val="00E31E33"/>
    <w:rsid w:val="00E3662B"/>
    <w:rsid w:val="00E37E5A"/>
    <w:rsid w:val="00E401D2"/>
    <w:rsid w:val="00E420F3"/>
    <w:rsid w:val="00E42E3C"/>
    <w:rsid w:val="00E44FFD"/>
    <w:rsid w:val="00E5039C"/>
    <w:rsid w:val="00E5218D"/>
    <w:rsid w:val="00E524E7"/>
    <w:rsid w:val="00E54055"/>
    <w:rsid w:val="00E540F8"/>
    <w:rsid w:val="00E54913"/>
    <w:rsid w:val="00E55BB8"/>
    <w:rsid w:val="00E56B51"/>
    <w:rsid w:val="00E56CB4"/>
    <w:rsid w:val="00E61386"/>
    <w:rsid w:val="00E620F4"/>
    <w:rsid w:val="00E628BB"/>
    <w:rsid w:val="00E62C9D"/>
    <w:rsid w:val="00E64D88"/>
    <w:rsid w:val="00E65702"/>
    <w:rsid w:val="00E66B21"/>
    <w:rsid w:val="00E7038F"/>
    <w:rsid w:val="00E70C92"/>
    <w:rsid w:val="00E7106F"/>
    <w:rsid w:val="00E72BB1"/>
    <w:rsid w:val="00E72C52"/>
    <w:rsid w:val="00E72F11"/>
    <w:rsid w:val="00E73A4D"/>
    <w:rsid w:val="00E7425D"/>
    <w:rsid w:val="00E74427"/>
    <w:rsid w:val="00E75EDD"/>
    <w:rsid w:val="00E7613C"/>
    <w:rsid w:val="00E76C43"/>
    <w:rsid w:val="00E77C4C"/>
    <w:rsid w:val="00E77FDD"/>
    <w:rsid w:val="00E8388E"/>
    <w:rsid w:val="00E85948"/>
    <w:rsid w:val="00E87735"/>
    <w:rsid w:val="00E9042C"/>
    <w:rsid w:val="00E912ED"/>
    <w:rsid w:val="00E916CD"/>
    <w:rsid w:val="00E9218C"/>
    <w:rsid w:val="00E9295A"/>
    <w:rsid w:val="00E9488A"/>
    <w:rsid w:val="00E94CAC"/>
    <w:rsid w:val="00E952A0"/>
    <w:rsid w:val="00E9598F"/>
    <w:rsid w:val="00E95C81"/>
    <w:rsid w:val="00E95F24"/>
    <w:rsid w:val="00E96DD1"/>
    <w:rsid w:val="00E96F5F"/>
    <w:rsid w:val="00EA199E"/>
    <w:rsid w:val="00EA3C72"/>
    <w:rsid w:val="00EA47C5"/>
    <w:rsid w:val="00EA7B76"/>
    <w:rsid w:val="00EB26F1"/>
    <w:rsid w:val="00EB2906"/>
    <w:rsid w:val="00EB416C"/>
    <w:rsid w:val="00EB5750"/>
    <w:rsid w:val="00EB5987"/>
    <w:rsid w:val="00EB62FE"/>
    <w:rsid w:val="00EB6344"/>
    <w:rsid w:val="00EB6AAA"/>
    <w:rsid w:val="00EB6D74"/>
    <w:rsid w:val="00EC0E29"/>
    <w:rsid w:val="00EC0E2F"/>
    <w:rsid w:val="00EC3831"/>
    <w:rsid w:val="00EC3E8A"/>
    <w:rsid w:val="00EC4018"/>
    <w:rsid w:val="00EC4C2D"/>
    <w:rsid w:val="00EC4F8A"/>
    <w:rsid w:val="00EC51A5"/>
    <w:rsid w:val="00EC7FC2"/>
    <w:rsid w:val="00ED0068"/>
    <w:rsid w:val="00ED430E"/>
    <w:rsid w:val="00ED4C76"/>
    <w:rsid w:val="00ED5AEA"/>
    <w:rsid w:val="00EE0AA7"/>
    <w:rsid w:val="00EE1B97"/>
    <w:rsid w:val="00EE3B18"/>
    <w:rsid w:val="00EE47B8"/>
    <w:rsid w:val="00EE62F5"/>
    <w:rsid w:val="00EF1463"/>
    <w:rsid w:val="00EF2C48"/>
    <w:rsid w:val="00EF327A"/>
    <w:rsid w:val="00EF3550"/>
    <w:rsid w:val="00EF3B7E"/>
    <w:rsid w:val="00EF4031"/>
    <w:rsid w:val="00EF44AB"/>
    <w:rsid w:val="00EF44B0"/>
    <w:rsid w:val="00EF48BD"/>
    <w:rsid w:val="00EF58C9"/>
    <w:rsid w:val="00EF5A67"/>
    <w:rsid w:val="00EF5B80"/>
    <w:rsid w:val="00EF5C44"/>
    <w:rsid w:val="00EF5F3D"/>
    <w:rsid w:val="00EF7421"/>
    <w:rsid w:val="00EF750F"/>
    <w:rsid w:val="00EF7523"/>
    <w:rsid w:val="00EF7804"/>
    <w:rsid w:val="00EF7AC3"/>
    <w:rsid w:val="00EF7C2C"/>
    <w:rsid w:val="00F00145"/>
    <w:rsid w:val="00F0581A"/>
    <w:rsid w:val="00F06B34"/>
    <w:rsid w:val="00F07E83"/>
    <w:rsid w:val="00F10EC0"/>
    <w:rsid w:val="00F12E7A"/>
    <w:rsid w:val="00F14A8C"/>
    <w:rsid w:val="00F15094"/>
    <w:rsid w:val="00F1521E"/>
    <w:rsid w:val="00F15467"/>
    <w:rsid w:val="00F16C58"/>
    <w:rsid w:val="00F2059D"/>
    <w:rsid w:val="00F21166"/>
    <w:rsid w:val="00F215A4"/>
    <w:rsid w:val="00F21AF0"/>
    <w:rsid w:val="00F239F8"/>
    <w:rsid w:val="00F23E23"/>
    <w:rsid w:val="00F24602"/>
    <w:rsid w:val="00F26307"/>
    <w:rsid w:val="00F26652"/>
    <w:rsid w:val="00F273F6"/>
    <w:rsid w:val="00F27763"/>
    <w:rsid w:val="00F3105C"/>
    <w:rsid w:val="00F31639"/>
    <w:rsid w:val="00F31F75"/>
    <w:rsid w:val="00F33010"/>
    <w:rsid w:val="00F33874"/>
    <w:rsid w:val="00F33EE0"/>
    <w:rsid w:val="00F34232"/>
    <w:rsid w:val="00F353A6"/>
    <w:rsid w:val="00F42B4F"/>
    <w:rsid w:val="00F43C57"/>
    <w:rsid w:val="00F44A8E"/>
    <w:rsid w:val="00F45A38"/>
    <w:rsid w:val="00F474E0"/>
    <w:rsid w:val="00F5101A"/>
    <w:rsid w:val="00F51391"/>
    <w:rsid w:val="00F5270A"/>
    <w:rsid w:val="00F53FBF"/>
    <w:rsid w:val="00F54DCD"/>
    <w:rsid w:val="00F56FD1"/>
    <w:rsid w:val="00F57E16"/>
    <w:rsid w:val="00F60084"/>
    <w:rsid w:val="00F6017C"/>
    <w:rsid w:val="00F60DD4"/>
    <w:rsid w:val="00F60E55"/>
    <w:rsid w:val="00F637D6"/>
    <w:rsid w:val="00F63FDF"/>
    <w:rsid w:val="00F658BA"/>
    <w:rsid w:val="00F7048F"/>
    <w:rsid w:val="00F70D0E"/>
    <w:rsid w:val="00F72C1A"/>
    <w:rsid w:val="00F7327F"/>
    <w:rsid w:val="00F73787"/>
    <w:rsid w:val="00F739A9"/>
    <w:rsid w:val="00F73ACC"/>
    <w:rsid w:val="00F74673"/>
    <w:rsid w:val="00F7489E"/>
    <w:rsid w:val="00F74E26"/>
    <w:rsid w:val="00F75BE5"/>
    <w:rsid w:val="00F77A1A"/>
    <w:rsid w:val="00F80D78"/>
    <w:rsid w:val="00F8506D"/>
    <w:rsid w:val="00F8556F"/>
    <w:rsid w:val="00F85FA8"/>
    <w:rsid w:val="00F8657F"/>
    <w:rsid w:val="00F86815"/>
    <w:rsid w:val="00F86BA5"/>
    <w:rsid w:val="00F8788F"/>
    <w:rsid w:val="00F92EA8"/>
    <w:rsid w:val="00F93369"/>
    <w:rsid w:val="00F94CFB"/>
    <w:rsid w:val="00F95A03"/>
    <w:rsid w:val="00F9640D"/>
    <w:rsid w:val="00F9756F"/>
    <w:rsid w:val="00FA01B1"/>
    <w:rsid w:val="00FA1B99"/>
    <w:rsid w:val="00FA39D5"/>
    <w:rsid w:val="00FA42AD"/>
    <w:rsid w:val="00FA6002"/>
    <w:rsid w:val="00FA60E6"/>
    <w:rsid w:val="00FA6989"/>
    <w:rsid w:val="00FB11BA"/>
    <w:rsid w:val="00FB2D74"/>
    <w:rsid w:val="00FB40CB"/>
    <w:rsid w:val="00FB45D0"/>
    <w:rsid w:val="00FB7246"/>
    <w:rsid w:val="00FC1508"/>
    <w:rsid w:val="00FC1A14"/>
    <w:rsid w:val="00FC1A5A"/>
    <w:rsid w:val="00FC303D"/>
    <w:rsid w:val="00FC344A"/>
    <w:rsid w:val="00FC3F07"/>
    <w:rsid w:val="00FC72E9"/>
    <w:rsid w:val="00FD1540"/>
    <w:rsid w:val="00FD2D1F"/>
    <w:rsid w:val="00FD38CD"/>
    <w:rsid w:val="00FD3A31"/>
    <w:rsid w:val="00FD4746"/>
    <w:rsid w:val="00FD611B"/>
    <w:rsid w:val="00FD70F0"/>
    <w:rsid w:val="00FD7857"/>
    <w:rsid w:val="00FE3DB8"/>
    <w:rsid w:val="00FE423B"/>
    <w:rsid w:val="00FE46B3"/>
    <w:rsid w:val="00FE48FC"/>
    <w:rsid w:val="00FE565F"/>
    <w:rsid w:val="00FE7B9C"/>
    <w:rsid w:val="00FE7FF6"/>
    <w:rsid w:val="00FF1DD3"/>
    <w:rsid w:val="00FF4395"/>
    <w:rsid w:val="00FF4908"/>
    <w:rsid w:val="00FF4B3D"/>
    <w:rsid w:val="00FF58BC"/>
    <w:rsid w:val="00FF6799"/>
    <w:rsid w:val="00FF6E90"/>
    <w:rsid w:val="00FF6EA4"/>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0ED5EA"/>
  <w15:docId w15:val="{D445A1EF-C30B-4FF5-BC78-80ADD2C2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5.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98483DC7-CE3F-4A5C-A247-DAE2E358C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154</Pages>
  <Words>19521</Words>
  <Characters>111275</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Here is some text  </vt:lpstr>
    </vt:vector>
  </TitlesOfParts>
  <Company>Microsoft</Company>
  <LinksUpToDate>false</LinksUpToDate>
  <CharactersWithSpaces>130535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subject/>
  <dc:creator>Rocio</dc:creator>
  <cp:keywords/>
  <dc:description/>
  <cp:lastModifiedBy>Atak, Erin</cp:lastModifiedBy>
  <cp:revision>2</cp:revision>
  <dcterms:created xsi:type="dcterms:W3CDTF">2021-04-08T13:54:00Z</dcterms:created>
  <dcterms:modified xsi:type="dcterms:W3CDTF">2021-04-08T13:54:00Z</dcterms:modified>
</cp:coreProperties>
</file>